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AF" w:rsidRDefault="00542FAF" w:rsidP="00542F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"Приложение N 4</w:t>
      </w:r>
    </w:p>
    <w:p w:rsidR="00542FAF" w:rsidRDefault="00542FAF" w:rsidP="00542F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Программе государственных гарантий</w:t>
      </w:r>
    </w:p>
    <w:p w:rsidR="00542FAF" w:rsidRDefault="00542FAF" w:rsidP="00542F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бесплатного оказания гражданам</w:t>
      </w:r>
    </w:p>
    <w:p w:rsidR="00542FAF" w:rsidRDefault="00542FAF" w:rsidP="00542F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медицинской помощи на 2021 год</w:t>
      </w:r>
    </w:p>
    <w:p w:rsidR="00542FAF" w:rsidRDefault="00542FAF" w:rsidP="00542F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 плановый период 2022 и 2023 годов</w:t>
      </w:r>
    </w:p>
    <w:p w:rsidR="00542FAF" w:rsidRDefault="00542FAF" w:rsidP="00542F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42FAF" w:rsidRDefault="00542FAF" w:rsidP="00542F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</w:t>
      </w:r>
    </w:p>
    <w:p w:rsidR="00542FAF" w:rsidRDefault="00542FAF" w:rsidP="00542F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ИССЛЕДОВАНИЙ И ИНЫХ МЕДИЦИНСКИХ ВМЕШАТЕЛЬСТВ, ПРОВОДИМЫХ</w:t>
      </w:r>
    </w:p>
    <w:p w:rsidR="00542FAF" w:rsidRDefault="00542FAF" w:rsidP="00542F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УГЛУБЛЕННОЙ ДИСПАНСЕРИЗАЦИИ</w:t>
      </w:r>
    </w:p>
    <w:p w:rsidR="00542FAF" w:rsidRDefault="00542FAF" w:rsidP="00542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2FAF" w:rsidRDefault="00542FAF" w:rsidP="00542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Первый этап углубленной диспансеризации проводится в целях выявления у граждан, перенесших новую коронавирусную инфекцию COVID-19,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542FAF" w:rsidRDefault="00542FAF" w:rsidP="00542F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измерение насыщения крови кислородом (сатурация) в покое;</w:t>
      </w:r>
    </w:p>
    <w:p w:rsidR="00542FAF" w:rsidRDefault="00542FAF" w:rsidP="00542F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те</w:t>
      </w:r>
      <w:proofErr w:type="gramStart"/>
      <w:r>
        <w:rPr>
          <w:rFonts w:ascii="Arial" w:hAnsi="Arial" w:cs="Arial"/>
          <w:sz w:val="20"/>
          <w:szCs w:val="20"/>
        </w:rPr>
        <w:t>ст с 6-</w:t>
      </w:r>
      <w:proofErr w:type="gramEnd"/>
      <w:r>
        <w:rPr>
          <w:rFonts w:ascii="Arial" w:hAnsi="Arial" w:cs="Arial"/>
          <w:sz w:val="20"/>
          <w:szCs w:val="20"/>
        </w:rPr>
        <w:t>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542FAF" w:rsidRDefault="00542FAF" w:rsidP="00542F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проведение спирометрии или спирографии;</w:t>
      </w:r>
    </w:p>
    <w:p w:rsidR="00542FAF" w:rsidRDefault="00542FAF" w:rsidP="00542F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общий (клинический) анализ крови развернутый;</w:t>
      </w:r>
    </w:p>
    <w:p w:rsidR="00542FAF" w:rsidRDefault="00542FAF" w:rsidP="00542F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 xml:space="preserve">) биохимический анализ крови (включая исследования уровня холестерина, уровня </w:t>
      </w:r>
      <w:proofErr w:type="spellStart"/>
      <w:r>
        <w:rPr>
          <w:rFonts w:ascii="Arial" w:hAnsi="Arial" w:cs="Arial"/>
          <w:sz w:val="20"/>
          <w:szCs w:val="20"/>
        </w:rPr>
        <w:t>липопротеинов</w:t>
      </w:r>
      <w:proofErr w:type="spellEnd"/>
      <w:r>
        <w:rPr>
          <w:rFonts w:ascii="Arial" w:hAnsi="Arial" w:cs="Arial"/>
          <w:sz w:val="20"/>
          <w:szCs w:val="20"/>
        </w:rPr>
        <w:t xml:space="preserve"> низкой плотности, C-реактивного белка, определение активности </w:t>
      </w:r>
      <w:proofErr w:type="spellStart"/>
      <w:r>
        <w:rPr>
          <w:rFonts w:ascii="Arial" w:hAnsi="Arial" w:cs="Arial"/>
          <w:sz w:val="20"/>
          <w:szCs w:val="20"/>
        </w:rPr>
        <w:t>аланинаминотрансферазы</w:t>
      </w:r>
      <w:proofErr w:type="spellEnd"/>
      <w:r>
        <w:rPr>
          <w:rFonts w:ascii="Arial" w:hAnsi="Arial" w:cs="Arial"/>
          <w:sz w:val="20"/>
          <w:szCs w:val="20"/>
        </w:rPr>
        <w:t xml:space="preserve"> в крови, определение активности </w:t>
      </w:r>
      <w:proofErr w:type="spellStart"/>
      <w:r>
        <w:rPr>
          <w:rFonts w:ascii="Arial" w:hAnsi="Arial" w:cs="Arial"/>
          <w:sz w:val="20"/>
          <w:szCs w:val="20"/>
        </w:rPr>
        <w:t>аспартатаминотрансферазы</w:t>
      </w:r>
      <w:proofErr w:type="spellEnd"/>
      <w:r>
        <w:rPr>
          <w:rFonts w:ascii="Arial" w:hAnsi="Arial" w:cs="Arial"/>
          <w:sz w:val="20"/>
          <w:szCs w:val="20"/>
        </w:rPr>
        <w:t xml:space="preserve"> в крови, определение активности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лактатдегидрогеназы</w:t>
      </w:r>
      <w:proofErr w:type="spellEnd"/>
      <w:r>
        <w:rPr>
          <w:rFonts w:ascii="Arial" w:hAnsi="Arial" w:cs="Arial"/>
          <w:sz w:val="20"/>
          <w:szCs w:val="20"/>
        </w:rPr>
        <w:t xml:space="preserve"> в крови, исследование уровня </w:t>
      </w:r>
      <w:proofErr w:type="spellStart"/>
      <w:r>
        <w:rPr>
          <w:rFonts w:ascii="Arial" w:hAnsi="Arial" w:cs="Arial"/>
          <w:sz w:val="20"/>
          <w:szCs w:val="20"/>
        </w:rPr>
        <w:t>креатинина</w:t>
      </w:r>
      <w:proofErr w:type="spellEnd"/>
      <w:r>
        <w:rPr>
          <w:rFonts w:ascii="Arial" w:hAnsi="Arial" w:cs="Arial"/>
          <w:sz w:val="20"/>
          <w:szCs w:val="20"/>
        </w:rPr>
        <w:t xml:space="preserve"> в крови);</w:t>
      </w:r>
      <w:proofErr w:type="gramEnd"/>
    </w:p>
    <w:p w:rsidR="00542FAF" w:rsidRDefault="00542FAF" w:rsidP="00542F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определение концентрации </w:t>
      </w:r>
      <w:proofErr w:type="spellStart"/>
      <w:r>
        <w:rPr>
          <w:rFonts w:ascii="Arial" w:hAnsi="Arial" w:cs="Arial"/>
          <w:sz w:val="20"/>
          <w:szCs w:val="20"/>
        </w:rPr>
        <w:t>Д-димера</w:t>
      </w:r>
      <w:proofErr w:type="spellEnd"/>
      <w:r>
        <w:rPr>
          <w:rFonts w:ascii="Arial" w:hAnsi="Arial" w:cs="Arial"/>
          <w:sz w:val="20"/>
          <w:szCs w:val="20"/>
        </w:rPr>
        <w:t xml:space="preserve"> в крови у граждан, перенесших среднюю степень тяжести и выше новой коронавирусной инфекции (COVID-19);</w:t>
      </w:r>
    </w:p>
    <w:p w:rsidR="00542FAF" w:rsidRDefault="00542FAF" w:rsidP="00542F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проведение рентгенографии органов грудной клетки (если не выполнялась ранее в течение года);</w:t>
      </w:r>
    </w:p>
    <w:p w:rsidR="00542FAF" w:rsidRDefault="00542FAF" w:rsidP="00542F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прием (осмотр) врачом-терапевтом (участковым терапевтом, врачом общей практики).</w:t>
      </w:r>
    </w:p>
    <w:p w:rsidR="00542FAF" w:rsidRDefault="00542FAF" w:rsidP="00542F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p w:rsidR="00542FAF" w:rsidRDefault="00542FAF" w:rsidP="00542F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проведение </w:t>
      </w:r>
      <w:proofErr w:type="spellStart"/>
      <w:r>
        <w:rPr>
          <w:rFonts w:ascii="Arial" w:hAnsi="Arial" w:cs="Arial"/>
          <w:sz w:val="20"/>
          <w:szCs w:val="20"/>
        </w:rPr>
        <w:t>эхокардиографии</w:t>
      </w:r>
      <w:proofErr w:type="spellEnd"/>
      <w:r>
        <w:rPr>
          <w:rFonts w:ascii="Arial" w:hAnsi="Arial" w:cs="Arial"/>
          <w:sz w:val="20"/>
          <w:szCs w:val="20"/>
        </w:rPr>
        <w:t xml:space="preserve"> (в случае показателя сатурации в покое 94 процента и ниже, а также по результатам проведения теста с 6-минутной ходьбой);</w:t>
      </w:r>
    </w:p>
    <w:p w:rsidR="00542FAF" w:rsidRDefault="00542FAF" w:rsidP="00542F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542FAF" w:rsidRDefault="00542FAF" w:rsidP="00542F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дуплексное сканирование вен нижних конечностей (при наличии показаний по результатам определения концентрации </w:t>
      </w:r>
      <w:proofErr w:type="spellStart"/>
      <w:r>
        <w:rPr>
          <w:rFonts w:ascii="Arial" w:hAnsi="Arial" w:cs="Arial"/>
          <w:sz w:val="20"/>
          <w:szCs w:val="20"/>
        </w:rPr>
        <w:t>Д-димера</w:t>
      </w:r>
      <w:proofErr w:type="spellEnd"/>
      <w:r>
        <w:rPr>
          <w:rFonts w:ascii="Arial" w:hAnsi="Arial" w:cs="Arial"/>
          <w:sz w:val="20"/>
          <w:szCs w:val="20"/>
        </w:rPr>
        <w:t xml:space="preserve"> в крови)</w:t>
      </w:r>
      <w:proofErr w:type="gramStart"/>
      <w:r>
        <w:rPr>
          <w:rFonts w:ascii="Arial" w:hAnsi="Arial" w:cs="Arial"/>
          <w:sz w:val="20"/>
          <w:szCs w:val="20"/>
        </w:rPr>
        <w:t>."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542FAF" w:rsidRDefault="00542FAF" w:rsidP="00542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2FAF" w:rsidRDefault="00542FAF" w:rsidP="00542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2FAF" w:rsidRDefault="00542FAF" w:rsidP="00542FA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E6198" w:rsidRDefault="009E6198"/>
    <w:sectPr w:rsidR="009E6198" w:rsidSect="008560B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FAF"/>
    <w:rsid w:val="00542FAF"/>
    <w:rsid w:val="009E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Баянов</dc:creator>
  <cp:keywords/>
  <dc:description/>
  <cp:lastModifiedBy>Баянов</cp:lastModifiedBy>
  <cp:revision>3</cp:revision>
  <dcterms:created xsi:type="dcterms:W3CDTF">2021-11-09T08:55:00Z</dcterms:created>
  <dcterms:modified xsi:type="dcterms:W3CDTF">2021-11-09T08:56:00Z</dcterms:modified>
</cp:coreProperties>
</file>