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0A765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A7659" w:rsidRDefault="000A7659">
            <w:pPr>
              <w:pStyle w:val="ConsPlusTitlePage0"/>
            </w:pPr>
          </w:p>
        </w:tc>
      </w:tr>
      <w:tr w:rsidR="000A7659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A7659" w:rsidRDefault="000876F1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России от 20.05.2022 N 342н</w:t>
            </w:r>
            <w:r>
              <w:rPr>
                <w:sz w:val="48"/>
              </w:rPr>
              <w:br/>
      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      </w:r>
            <w:r>
              <w:rPr>
                <w:sz w:val="48"/>
              </w:rPr>
              <w:br/>
              <w:t>(Зарегистрировано в Минюсте России 30.05.2022 N 68626)</w:t>
            </w:r>
          </w:p>
        </w:tc>
      </w:tr>
      <w:tr w:rsidR="000A765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A7659" w:rsidRDefault="000876F1">
            <w:pPr>
              <w:pStyle w:val="ConsPlusTitlePage0"/>
              <w:jc w:val="center"/>
            </w:pP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0A7659" w:rsidRDefault="000A7659">
      <w:pPr>
        <w:pStyle w:val="ConsPlusNormal0"/>
        <w:sectPr w:rsidR="000A765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A7659" w:rsidRDefault="000A7659">
      <w:pPr>
        <w:pStyle w:val="ConsPlusNormal0"/>
        <w:jc w:val="both"/>
        <w:outlineLvl w:val="0"/>
      </w:pPr>
    </w:p>
    <w:p w:rsidR="000A7659" w:rsidRDefault="000876F1">
      <w:pPr>
        <w:pStyle w:val="ConsPlusNormal0"/>
        <w:outlineLvl w:val="0"/>
      </w:pPr>
      <w:r>
        <w:t>Зарегистрировано в Минюсте России 30 мая 2022 г. N 68626</w:t>
      </w:r>
    </w:p>
    <w:p w:rsidR="000A7659" w:rsidRDefault="000A76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659" w:rsidRDefault="000A7659">
      <w:pPr>
        <w:pStyle w:val="ConsPlusNormal0"/>
      </w:pPr>
    </w:p>
    <w:p w:rsidR="000A7659" w:rsidRDefault="000876F1">
      <w:pPr>
        <w:pStyle w:val="ConsPlusTitle0"/>
        <w:jc w:val="center"/>
      </w:pPr>
      <w:r>
        <w:t>МИНИСТЕРСТВО ЗДРАВООХРАНЕНИЯ РОССИЙСКОЙ ФЕДЕРАЦИИ</w:t>
      </w:r>
    </w:p>
    <w:p w:rsidR="000A7659" w:rsidRDefault="000A7659">
      <w:pPr>
        <w:pStyle w:val="ConsPlusTitle0"/>
        <w:jc w:val="center"/>
      </w:pPr>
    </w:p>
    <w:p w:rsidR="000A7659" w:rsidRDefault="000876F1">
      <w:pPr>
        <w:pStyle w:val="ConsPlusTitle0"/>
        <w:jc w:val="center"/>
      </w:pPr>
      <w:r>
        <w:t>ПРИКАЗ</w:t>
      </w:r>
    </w:p>
    <w:p w:rsidR="000A7659" w:rsidRDefault="000876F1">
      <w:pPr>
        <w:pStyle w:val="ConsPlusTitle0"/>
        <w:jc w:val="center"/>
      </w:pPr>
      <w:proofErr w:type="gramStart"/>
      <w:r>
        <w:t>от</w:t>
      </w:r>
      <w:proofErr w:type="gramEnd"/>
      <w:r>
        <w:t xml:space="preserve"> 20 мая 2022 г. N 342н</w:t>
      </w:r>
    </w:p>
    <w:p w:rsidR="000A7659" w:rsidRDefault="000A7659">
      <w:pPr>
        <w:pStyle w:val="ConsPlusTitle0"/>
        <w:jc w:val="center"/>
      </w:pPr>
    </w:p>
    <w:p w:rsidR="000A7659" w:rsidRDefault="000876F1">
      <w:pPr>
        <w:pStyle w:val="ConsPlusTitle0"/>
        <w:jc w:val="center"/>
      </w:pPr>
      <w:r>
        <w:t>ОБ УТВЕРЖДЕНИИ ПОРЯДКА</w:t>
      </w:r>
    </w:p>
    <w:p w:rsidR="000A7659" w:rsidRDefault="000876F1">
      <w:pPr>
        <w:pStyle w:val="ConsPlusTitle0"/>
        <w:jc w:val="center"/>
      </w:pPr>
      <w:r>
        <w:t>ПРОХОЖДЕНИЯ ОБЯЗАТЕЛЬНОГО ПСИХИАТРИЧЕСКОГО</w:t>
      </w:r>
    </w:p>
    <w:p w:rsidR="000A7659" w:rsidRDefault="000876F1">
      <w:pPr>
        <w:pStyle w:val="ConsPlusTitle0"/>
        <w:jc w:val="center"/>
      </w:pPr>
      <w:r>
        <w:t>ОСВИДЕТЕЛЬСТВОВАНИЯ РАБОТНИКАМИ, ОСУЩЕСТВЛЯЮЩИМИ ОТДЕЛЬНЫЕ</w:t>
      </w:r>
    </w:p>
    <w:p w:rsidR="000A7659" w:rsidRDefault="000876F1">
      <w:pPr>
        <w:pStyle w:val="ConsPlusTitle0"/>
        <w:jc w:val="center"/>
      </w:pPr>
      <w:r>
        <w:t>ВИДЫ ДЕЯТЕЛЬНОСТИ, ЕГО ПЕРИОДИЧНОСТИ, А ТАКЖЕ ВИДОВ</w:t>
      </w:r>
    </w:p>
    <w:p w:rsidR="000A7659" w:rsidRDefault="000876F1">
      <w:pPr>
        <w:pStyle w:val="ConsPlusTitle0"/>
        <w:jc w:val="center"/>
      </w:pPr>
      <w:r>
        <w:t>ДЕЯТЕЛЬНОСТИ, ПРИ ОСУЩЕСТВЛЕНИИ КОТОРЫХ ПРОВОДИТСЯ</w:t>
      </w:r>
    </w:p>
    <w:p w:rsidR="000A7659" w:rsidRDefault="000876F1">
      <w:pPr>
        <w:pStyle w:val="ConsPlusTitle0"/>
        <w:jc w:val="center"/>
      </w:pPr>
      <w:r>
        <w:t>ПСИХИАТРИЧЕСКОЕ ОСВИДЕТЕЛЬСТВОВАНИЕ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1.11.2011 N 323-ФЗ (ред. от 11.06.2022, с изм. от 13.07.2022) &quot;Об основах охраны здоровья граждан в Российской Федерации&quot; (с изм. и доп., вступ. в силу с 01.09.2022) {КонсультантПлюс}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7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5139), </w:t>
      </w:r>
      <w:hyperlink r:id="rId8" w:tooltip="Постановление Правительства РФ от 19.06.2012 N 608 (ред. от 29.09.2022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1. Утвердить: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порядок</w:t>
      </w:r>
      <w:proofErr w:type="gramEnd"/>
      <w:r>
        <w:t xml:space="preserve">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 w:tooltip="ПОРЯДОК">
        <w:r>
          <w:rPr>
            <w:color w:val="0000FF"/>
          </w:rPr>
          <w:t>приложению N 1</w:t>
        </w:r>
      </w:hyperlink>
      <w:r>
        <w:t>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виды</w:t>
      </w:r>
      <w:proofErr w:type="gramEnd"/>
      <w:r>
        <w:t xml:space="preserve"> деятельности, при осуществлении которых проводится психиатрическое освидетельствование, согласно </w:t>
      </w:r>
      <w:hyperlink w:anchor="P104" w:tooltip="ВИДЫ">
        <w:r>
          <w:rPr>
            <w:color w:val="0000FF"/>
          </w:rPr>
          <w:t>приложению N 2</w:t>
        </w:r>
      </w:hyperlink>
      <w:r>
        <w:t>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jc w:val="right"/>
      </w:pPr>
      <w:r>
        <w:t>Министр</w:t>
      </w:r>
    </w:p>
    <w:p w:rsidR="000A7659" w:rsidRDefault="000876F1">
      <w:pPr>
        <w:pStyle w:val="ConsPlusNormal0"/>
        <w:jc w:val="right"/>
      </w:pPr>
      <w:r>
        <w:t>М.А.МУРАШКО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A7659">
      <w:pPr>
        <w:pStyle w:val="ConsPlusNormal0"/>
        <w:ind w:firstLine="540"/>
        <w:jc w:val="both"/>
      </w:pPr>
    </w:p>
    <w:p w:rsidR="000A7659" w:rsidRDefault="000A7659">
      <w:pPr>
        <w:pStyle w:val="ConsPlusNormal0"/>
        <w:ind w:firstLine="540"/>
        <w:jc w:val="both"/>
      </w:pPr>
    </w:p>
    <w:p w:rsidR="000A7659" w:rsidRDefault="000A7659">
      <w:pPr>
        <w:pStyle w:val="ConsPlusNormal0"/>
        <w:ind w:firstLine="540"/>
        <w:jc w:val="both"/>
      </w:pP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jc w:val="right"/>
        <w:outlineLvl w:val="0"/>
      </w:pPr>
      <w:r>
        <w:t>Приложение N 1</w:t>
      </w:r>
    </w:p>
    <w:p w:rsidR="000A7659" w:rsidRDefault="000876F1">
      <w:pPr>
        <w:pStyle w:val="ConsPlusNormal0"/>
        <w:jc w:val="right"/>
      </w:pPr>
      <w:proofErr w:type="gramStart"/>
      <w:r>
        <w:t>к</w:t>
      </w:r>
      <w:proofErr w:type="gramEnd"/>
      <w:r>
        <w:t xml:space="preserve"> приказу Министерства здравоохранения</w:t>
      </w:r>
    </w:p>
    <w:p w:rsidR="000A7659" w:rsidRDefault="000876F1">
      <w:pPr>
        <w:pStyle w:val="ConsPlusNormal0"/>
        <w:jc w:val="right"/>
      </w:pPr>
      <w:r>
        <w:t>Российской Федерации</w:t>
      </w:r>
    </w:p>
    <w:p w:rsidR="000A7659" w:rsidRDefault="000876F1">
      <w:pPr>
        <w:pStyle w:val="ConsPlusNormal0"/>
        <w:jc w:val="right"/>
      </w:pPr>
      <w:proofErr w:type="gramStart"/>
      <w:r>
        <w:t>от</w:t>
      </w:r>
      <w:proofErr w:type="gramEnd"/>
      <w:r>
        <w:t xml:space="preserve"> 20 мая 2022 г. N 342н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Title0"/>
        <w:jc w:val="center"/>
      </w:pPr>
      <w:bookmarkStart w:id="1" w:name="P34"/>
      <w:bookmarkEnd w:id="1"/>
      <w:r>
        <w:t>ПОРЯДОК</w:t>
      </w:r>
    </w:p>
    <w:p w:rsidR="000A7659" w:rsidRDefault="000876F1">
      <w:pPr>
        <w:pStyle w:val="ConsPlusTitle0"/>
        <w:jc w:val="center"/>
      </w:pPr>
      <w:r>
        <w:t>ПРОХОЖДЕНИЯ ОБЯЗАТЕЛЬНОГО ПСИХИАТРИЧЕСКОГО</w:t>
      </w:r>
    </w:p>
    <w:p w:rsidR="000A7659" w:rsidRDefault="000876F1">
      <w:pPr>
        <w:pStyle w:val="ConsPlusTitle0"/>
        <w:jc w:val="center"/>
      </w:pPr>
      <w:r>
        <w:t>ОСВИДЕТЕЛЬСТВОВАНИЯ РАБОТНИКАМИ, ОСУЩЕСТВЛЯЮЩИМИ ОТДЕЛЬНЫЕ</w:t>
      </w:r>
    </w:p>
    <w:p w:rsidR="000A7659" w:rsidRDefault="000876F1">
      <w:pPr>
        <w:pStyle w:val="ConsPlusTitle0"/>
        <w:jc w:val="center"/>
      </w:pPr>
      <w:r>
        <w:t>ВИДЫ ДЕЯТЕЛЬНОСТИ, ЕГО ПЕРИОДИЧНОСТЬ</w:t>
      </w:r>
    </w:p>
    <w:p w:rsidR="000A7659" w:rsidRDefault="000A7659">
      <w:pPr>
        <w:pStyle w:val="ConsPlusNormal0"/>
        <w:jc w:val="center"/>
      </w:pPr>
    </w:p>
    <w:p w:rsidR="000A7659" w:rsidRDefault="000876F1">
      <w:pPr>
        <w:pStyle w:val="ConsPlusNormal0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104" w:tooltip="ВИДЫ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9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lastRenderedPageBreak/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3. Освидетельствование работника проводится врачебной комиссией, создаваемой в соответствии со </w:t>
      </w:r>
      <w:hyperlink r:id="rId10" w:tooltip="Закон РФ от 02.07.1992 N 3185-1 (ред. от 30.12.2021) &quot;О психиатрической помощи и гарантиях прав граждан при ее оказании&quot; {КонсультантПлюс}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1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2" w:tooltip="Закон РФ от 02.07.1992 N 3185-1 (ред. от 30.12.2021) &quot;О психиатрической помощи и гарантиях прав граждан при ее оказании&quot; {КонсультантПлюс}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6. В направлении указываются: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дата</w:t>
      </w:r>
      <w:proofErr w:type="gramEnd"/>
      <w:r>
        <w:t xml:space="preserve"> формирования направления;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 xml:space="preserve"> работодателя, адрес электронной почты, контактный номер телефона;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вид</w:t>
      </w:r>
      <w:proofErr w:type="gramEnd"/>
      <w:r>
        <w:t xml:space="preserve"> экономической деятельности работодателя по Общероссийскому </w:t>
      </w:r>
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 xml:space="preserve">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наличии), дата рождения, пол работника;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 xml:space="preserve"> структурного подразделения работодателя (при наличии), в котором работник осуществляет отдельный вид (виды) деятельности;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 xml:space="preserve"> должности (профессии) работника, направляемого на освидетельствование;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вид</w:t>
      </w:r>
      <w:proofErr w:type="gramEnd"/>
      <w:r>
        <w:t xml:space="preserve"> (виды) деятельности, осуществляемый работником в соответствии с </w:t>
      </w:r>
      <w:hyperlink w:anchor="P104" w:tooltip="ВИДЫ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4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lastRenderedPageBreak/>
        <w:t>дата</w:t>
      </w:r>
      <w:proofErr w:type="gramEnd"/>
      <w:r>
        <w:t xml:space="preserve"> выдачи направления работнику.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Направление выдается работнику под подпись.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направление</w:t>
      </w:r>
      <w:proofErr w:type="gramEnd"/>
      <w:r>
        <w:t>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документ</w:t>
      </w:r>
      <w:proofErr w:type="gramEnd"/>
      <w:r>
        <w:t>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5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паспорт</w:t>
      </w:r>
      <w:proofErr w:type="gramEnd"/>
      <w:r>
        <w:t xml:space="preserve"> (или иной документ, удостоверяющий личность).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9. Освидетельствование включает: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прием</w:t>
      </w:r>
      <w:proofErr w:type="gramEnd"/>
      <w:r>
        <w:t xml:space="preserve"> (осмотр, консультация) врача-психиатра;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сбор</w:t>
      </w:r>
      <w:proofErr w:type="gramEnd"/>
      <w:r>
        <w:t xml:space="preserve"> жалоб и анамнеза (объективный и субъективный) в психиатрии;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психопатологическое</w:t>
      </w:r>
      <w:proofErr w:type="gramEnd"/>
      <w:r>
        <w:t xml:space="preserve"> обследование.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0A7659" w:rsidRDefault="000876F1">
      <w:pPr>
        <w:pStyle w:val="ConsPlusNormal0"/>
        <w:spacing w:before="200"/>
        <w:ind w:firstLine="540"/>
        <w:jc w:val="both"/>
      </w:pPr>
      <w:bookmarkStart w:id="2" w:name="P81"/>
      <w:bookmarkEnd w:id="2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12. В Заключении указываются: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дата</w:t>
      </w:r>
      <w:proofErr w:type="gramEnd"/>
      <w:r>
        <w:t xml:space="preserve"> выдачи Заключения;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lastRenderedPageBreak/>
        <w:t>фамилия</w:t>
      </w:r>
      <w:proofErr w:type="gramEnd"/>
      <w:r>
        <w:t>, имя, отчество (при наличии), дата рождения, пол работника;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 xml:space="preserve"> работодателя, адрес электронной почты, контактный номер телефона;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вид</w:t>
      </w:r>
      <w:proofErr w:type="gramEnd"/>
      <w:r>
        <w:t xml:space="preserve"> экономической деятельности работодателя по Общероссийскому 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 xml:space="preserve">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вид</w:t>
      </w:r>
      <w:proofErr w:type="gramEnd"/>
      <w:r>
        <w:t xml:space="preserve"> (виды) деятельности, осуществляемый работником в соответствии с </w:t>
      </w:r>
      <w:hyperlink w:anchor="P104" w:tooltip="ВИДЫ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результаты</w:t>
      </w:r>
      <w:proofErr w:type="gramEnd"/>
      <w:r>
        <w:t xml:space="preserve">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 w:tooltip="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A7659">
      <w:pPr>
        <w:pStyle w:val="ConsPlusNormal0"/>
        <w:ind w:firstLine="540"/>
        <w:jc w:val="both"/>
      </w:pPr>
    </w:p>
    <w:p w:rsidR="000A7659" w:rsidRDefault="000A7659">
      <w:pPr>
        <w:pStyle w:val="ConsPlusNormal0"/>
        <w:ind w:firstLine="540"/>
        <w:jc w:val="both"/>
      </w:pPr>
    </w:p>
    <w:p w:rsidR="000A7659" w:rsidRDefault="000A7659">
      <w:pPr>
        <w:pStyle w:val="ConsPlusNormal0"/>
        <w:ind w:firstLine="540"/>
        <w:jc w:val="both"/>
      </w:pP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jc w:val="right"/>
        <w:outlineLvl w:val="0"/>
      </w:pPr>
      <w:r>
        <w:t>Приложение N 2</w:t>
      </w:r>
    </w:p>
    <w:p w:rsidR="000A7659" w:rsidRDefault="000876F1">
      <w:pPr>
        <w:pStyle w:val="ConsPlusNormal0"/>
        <w:jc w:val="right"/>
      </w:pPr>
      <w:proofErr w:type="gramStart"/>
      <w:r>
        <w:t>к</w:t>
      </w:r>
      <w:proofErr w:type="gramEnd"/>
      <w:r>
        <w:t xml:space="preserve"> приказу Министерства здравоохранения</w:t>
      </w:r>
    </w:p>
    <w:p w:rsidR="000A7659" w:rsidRDefault="000876F1">
      <w:pPr>
        <w:pStyle w:val="ConsPlusNormal0"/>
        <w:jc w:val="right"/>
      </w:pPr>
      <w:r>
        <w:t>Российской Федерации</w:t>
      </w:r>
    </w:p>
    <w:p w:rsidR="000A7659" w:rsidRDefault="000876F1">
      <w:pPr>
        <w:pStyle w:val="ConsPlusNormal0"/>
        <w:jc w:val="right"/>
      </w:pPr>
      <w:proofErr w:type="gramStart"/>
      <w:r>
        <w:t>от</w:t>
      </w:r>
      <w:proofErr w:type="gramEnd"/>
      <w:r>
        <w:t xml:space="preserve"> 20 мая 2022 г. N 342н</w:t>
      </w:r>
    </w:p>
    <w:p w:rsidR="000A7659" w:rsidRDefault="000A7659">
      <w:pPr>
        <w:pStyle w:val="ConsPlusNormal0"/>
        <w:jc w:val="center"/>
      </w:pPr>
    </w:p>
    <w:p w:rsidR="000A7659" w:rsidRDefault="000876F1">
      <w:pPr>
        <w:pStyle w:val="ConsPlusTitle0"/>
        <w:jc w:val="center"/>
      </w:pPr>
      <w:bookmarkStart w:id="3" w:name="P104"/>
      <w:bookmarkEnd w:id="3"/>
      <w:r>
        <w:t>ВИДЫ</w:t>
      </w:r>
    </w:p>
    <w:p w:rsidR="000A7659" w:rsidRDefault="000876F1">
      <w:pPr>
        <w:pStyle w:val="ConsPlusTitle0"/>
        <w:jc w:val="center"/>
      </w:pPr>
      <w:r>
        <w:t>ДЕЯТЕЛЬНОСТИ, ПРИ ОСУЩЕСТВЛЕНИИ КОТОРЫХ ПРОВОДИТСЯ</w:t>
      </w:r>
    </w:p>
    <w:p w:rsidR="000A7659" w:rsidRDefault="000876F1">
      <w:pPr>
        <w:pStyle w:val="ConsPlusTitle0"/>
        <w:jc w:val="center"/>
      </w:pPr>
      <w:r>
        <w:t>ПСИХИАТРИЧЕСКОЕ ОСВИДЕТЕЛЬСТВОВАНИЕ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7" w:tooltip="Постановление Правительства РФ от 29.12.2020 N 2349 &quot;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&quot; {КонсультантПлюс}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8" w:tooltip="Постановление Правительства РФ от 29.12.2020 N 2349 &quot;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9" w:tooltip="Федеральный закон от 21.11.1995 N 170-ФЗ (ред. от 30.04.2021) &quot;Об использовании атомной энергии&quot; {КонсультантПлюс}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20" w:tooltip="Постановление Правительства РФ от 03.03.1997 N 240 (ред. от 12.04.2018) &quot;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>4. Деятельность, связанная с оборотом оружия.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&lt;3&gt; Федеральные </w:t>
      </w:r>
      <w:hyperlink r:id="rId21" w:tooltip="Приказ Ростехнадзора от 26.11.2020 N 461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о в Минюсте России 30.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9. Деятельность по присмотру и уходу за детьми.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22" w:tooltip="Федеральный закон от 26.03.2003 N 35-ФЗ (ред. от 11.06.2022) &quot;Об электроэнергетике&quot; (с изм. и доп., вступ. в силу с 10.09.2022) {КонсультантПлюс}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3" w:tooltip="Ссылка на КонсультантПлюс">
        <w:r>
          <w:rPr>
            <w:color w:val="0000FF"/>
          </w:rPr>
          <w:t>ГОСТ 12.1.009-2017</w:t>
        </w:r>
      </w:hyperlink>
      <w: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4" w:tooltip="Приказ Росстандарта от 07.11.2018 N 942-ст &quot;О введении в действие межгосударственного стандарта&quot; {КонсультантПлюс}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7 ноября 2018 г. N 942-ст (М., "</w:t>
      </w:r>
      <w:proofErr w:type="spellStart"/>
      <w:r>
        <w:t>Стандартинформ</w:t>
      </w:r>
      <w:proofErr w:type="spellEnd"/>
      <w:r>
        <w:t>", 2019).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5" w:tooltip="Федеральный закон от 27.07.2010 N 190-ФЗ (ред. от 01.05.2022) &quot;О теплоснабжении&quot; {КонсультантПлюс}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lastRenderedPageBreak/>
        <w:t xml:space="preserve">&lt;6&gt; Федеральные </w:t>
      </w:r>
      <w:hyperlink r:id="rId26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:rsidR="000A7659" w:rsidRDefault="000A7659">
      <w:pPr>
        <w:pStyle w:val="ConsPlusNormal0"/>
        <w:ind w:firstLine="540"/>
        <w:jc w:val="both"/>
      </w:pPr>
    </w:p>
    <w:p w:rsidR="000A7659" w:rsidRDefault="000876F1">
      <w:pPr>
        <w:pStyle w:val="ConsPlusNormal0"/>
        <w:ind w:firstLine="540"/>
        <w:jc w:val="both"/>
      </w:pPr>
      <w:proofErr w:type="gramStart"/>
      <w:r>
        <w:t>пара</w:t>
      </w:r>
      <w:proofErr w:type="gramEnd"/>
      <w:r>
        <w:t>, газа (в газообразном, сжиженном состоянии);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воды</w:t>
      </w:r>
      <w:proofErr w:type="gramEnd"/>
      <w:r>
        <w:t xml:space="preserve"> при температуре более 115 °C;</w:t>
      </w:r>
    </w:p>
    <w:p w:rsidR="000A7659" w:rsidRDefault="000876F1">
      <w:pPr>
        <w:pStyle w:val="ConsPlusNormal0"/>
        <w:spacing w:before="200"/>
        <w:ind w:firstLine="540"/>
        <w:jc w:val="both"/>
      </w:pPr>
      <w:proofErr w:type="gramStart"/>
      <w:r>
        <w:t>иных</w:t>
      </w:r>
      <w:proofErr w:type="gramEnd"/>
      <w:r>
        <w:t xml:space="preserve"> жидкостей при температуре, превышающей температуру их кипения при избыточном давлении 0,07 МПа.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15. Деятельность, связанная с добычей угля подземным способом.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>
        <w:t>экстракционноозокеритовым</w:t>
      </w:r>
      <w:proofErr w:type="spellEnd"/>
      <w:r>
        <w:t xml:space="preserve"> производством.</w:t>
      </w:r>
    </w:p>
    <w:p w:rsidR="000A7659" w:rsidRDefault="000876F1">
      <w:pPr>
        <w:pStyle w:val="ConsPlusNormal0"/>
        <w:spacing w:before="20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0A7659" w:rsidRDefault="000A7659">
      <w:pPr>
        <w:pStyle w:val="ConsPlusNormal0"/>
        <w:jc w:val="both"/>
      </w:pPr>
    </w:p>
    <w:p w:rsidR="000A7659" w:rsidRDefault="000A7659">
      <w:pPr>
        <w:pStyle w:val="ConsPlusNormal0"/>
        <w:jc w:val="both"/>
      </w:pPr>
    </w:p>
    <w:p w:rsidR="000A7659" w:rsidRDefault="000A76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7659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B9B" w:rsidRDefault="00186B9B">
      <w:r>
        <w:separator/>
      </w:r>
    </w:p>
  </w:endnote>
  <w:endnote w:type="continuationSeparator" w:id="0">
    <w:p w:rsidR="00186B9B" w:rsidRDefault="0018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59" w:rsidRDefault="000A76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A7659" w:rsidRDefault="000876F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59" w:rsidRDefault="000A76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A7659" w:rsidRDefault="000876F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B9B" w:rsidRDefault="00186B9B">
      <w:r>
        <w:separator/>
      </w:r>
    </w:p>
  </w:footnote>
  <w:footnote w:type="continuationSeparator" w:id="0">
    <w:p w:rsidR="00186B9B" w:rsidRDefault="0018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59" w:rsidRDefault="000A76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A7659" w:rsidRDefault="000A765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3403"/>
      <w:gridCol w:w="3401"/>
    </w:tblGrid>
    <w:tr w:rsidR="00767CAF">
      <w:trPr>
        <w:trHeight w:val="720"/>
      </w:trPr>
      <w:tc>
        <w:tcPr>
          <w:tcW w:w="1667" w:type="pct"/>
        </w:tcPr>
        <w:p w:rsidR="00767CAF" w:rsidRDefault="00767CAF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767CAF" w:rsidRDefault="00767CAF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767CAF" w:rsidRDefault="00767CAF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0A7659" w:rsidRDefault="000A765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59"/>
    <w:rsid w:val="000876F1"/>
    <w:rsid w:val="000A7659"/>
    <w:rsid w:val="00186B9B"/>
    <w:rsid w:val="00767CAF"/>
    <w:rsid w:val="008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12F4B-E43D-4EDF-BCC0-B0E5C4F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67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7CAF"/>
  </w:style>
  <w:style w:type="paragraph" w:styleId="a5">
    <w:name w:val="footer"/>
    <w:basedOn w:val="a"/>
    <w:link w:val="a6"/>
    <w:uiPriority w:val="99"/>
    <w:unhideWhenUsed/>
    <w:rsid w:val="00767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0F774BF356924D47A4C69A9223E1C9CAB79AD469146A27CA40C374D7B7C441F11179140BBA6B4FDACBEFD8043419791472C2A0ECA23J" TargetMode="External"/><Relationship Id="rId13" Type="http://schemas.openxmlformats.org/officeDocument/2006/relationships/hyperlink" Target="consultantplus://offline/ref=8B70F774BF356924D47A4C69A9223E1C9CAB7AA2419746A27CA40C374D7B7C440D114F9E40BAB3E1ACF6E9F082C427J" TargetMode="External"/><Relationship Id="rId18" Type="http://schemas.openxmlformats.org/officeDocument/2006/relationships/hyperlink" Target="consultantplus://offline/ref=8B70F774BF356924D47A4C69A9223E1C9BAE7DA5459646A27CA40C374D7B7C440D114F9E40BAB3E1ACF6E9F082C427J" TargetMode="External"/><Relationship Id="rId26" Type="http://schemas.openxmlformats.org/officeDocument/2006/relationships/hyperlink" Target="consultantplus://offline/ref=A912A486316FE6D3365ECA9271594C4F23A1EED5F2C0090BAB556FEA476247274CB602BDDB50656EFC1020CED02C14AE7F1B92EDBDD7BEF6D62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12A486316FE6D3365ECA9271594C4F23A1EED4F0C5090BAB556FEA476247274CB602BDDB50656EFD1020CED02C14AE7F1B92EDBDD7BEF6D627J" TargetMode="External"/><Relationship Id="rId7" Type="http://schemas.openxmlformats.org/officeDocument/2006/relationships/hyperlink" Target="consultantplus://offline/ref=8B70F774BF356924D47A4C69A9223E1C9CAB7CA5469346A27CA40C374D7B7C441F11179147BAAFEBF8B9AFA58D455988905930280CA3CB25J" TargetMode="External"/><Relationship Id="rId12" Type="http://schemas.openxmlformats.org/officeDocument/2006/relationships/hyperlink" Target="consultantplus://offline/ref=8B70F774BF356924D47A4C69A9223E1C9CA97BA3409646A27CA40C374D7B7C441F11179240BCAFE8AEE3BFA1C410529697472F2A12A3B730C62AJ" TargetMode="External"/><Relationship Id="rId17" Type="http://schemas.openxmlformats.org/officeDocument/2006/relationships/hyperlink" Target="consultantplus://offline/ref=8B70F774BF356924D47A4C69A9223E1C9BAE7DA5459646A27CA40C374D7B7C441F11179240BCADE0A5E3BFA1C410529697472F2A12A3B730C62AJ" TargetMode="External"/><Relationship Id="rId25" Type="http://schemas.openxmlformats.org/officeDocument/2006/relationships/hyperlink" Target="consultantplus://offline/ref=A912A486316FE6D3365ECA9271594C4F24A7EBD5F5C2090BAB556FEA476247274CB602BEDC576E3BAC5F2192947F07AF791B91EDA1DD2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70F774BF356924D47A4C69A9223E1C9CAB7AA2419746A27CA40C374D7B7C440D114F9E40BAB3E1ACF6E9F082C427J" TargetMode="External"/><Relationship Id="rId20" Type="http://schemas.openxmlformats.org/officeDocument/2006/relationships/hyperlink" Target="consultantplus://offline/ref=8B70F774BF356924D47A4C69A9223E1C9AA07BAC429A46A27CA40C374D7B7C440D114F9E40BAB3E1ACF6E9F082C427J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0F774BF356924D47A4C69A9223E1C9CA878A7479A46A27CA40C374D7B7C441F11179240BCABE4ADE3BFA1C410529697472F2A12A3B730C62AJ" TargetMode="External"/><Relationship Id="rId11" Type="http://schemas.openxmlformats.org/officeDocument/2006/relationships/hyperlink" Target="consultantplus://offline/ref=8B70F774BF356924D47A4C69A9223E1C9CAB7CA5469346A27CA40C374D7B7C441F11179147B9A9EBF8B9AFA58D455988905930280CA3CB25J" TargetMode="External"/><Relationship Id="rId24" Type="http://schemas.openxmlformats.org/officeDocument/2006/relationships/hyperlink" Target="consultantplus://offline/ref=A912A486316FE6D3365ECA9271594C4F23A7EFD0F5CD090BAB556FEA476247275EB65AB1DB567B6EFD05769F96D72BJ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B70F774BF356924D47A4C69A9223E1C9CAB7CA5469346A27CA40C374D7B7C441F11179147B9A9EBF8B9AFA58D455988905930280CA3CB25J" TargetMode="External"/><Relationship Id="rId23" Type="http://schemas.openxmlformats.org/officeDocument/2006/relationships/hyperlink" Target="consultantplus://offline/ref=A912A486316FE6D3365ED58774594C4F22A5E9D1F2CF5401A30C63E8406D18224BA702BCDD4E646FE319749DD926J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8B70F774BF356924D47A4C69A9223E1C9CA97BA3409646A27CA40C374D7B7C441F11179240BCAFE8AEE3BFA1C410529697472F2A12A3B730C62AJ" TargetMode="External"/><Relationship Id="rId19" Type="http://schemas.openxmlformats.org/officeDocument/2006/relationships/hyperlink" Target="consultantplus://offline/ref=8B70F774BF356924D47A4C69A9223E1C9BA17DA1419346A27CA40C374D7B7C441F11179240BCAFE0AEE3BFA1C410529697472F2A12A3B730C62AJ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70F774BF356924D47A4C69A9223E1C9CAB7CA5469346A27CA40C374D7B7C441F11179147BAAFEBF8B9AFA58D455988905930280CA3CB25J" TargetMode="External"/><Relationship Id="rId14" Type="http://schemas.openxmlformats.org/officeDocument/2006/relationships/hyperlink" Target="consultantplus://offline/ref=8B70F774BF356924D47A4C69A9223E1C9CAB7CA5469346A27CA40C374D7B7C441F11179147B9A9EBF8B9AFA58D455988905930280CA3CB25J" TargetMode="External"/><Relationship Id="rId22" Type="http://schemas.openxmlformats.org/officeDocument/2006/relationships/hyperlink" Target="consultantplus://offline/ref=A912A486316FE6D3365ECA9271594C4F24A7E4D3F5C5090BAB556FEA476247274CB602BDDB506067FD1020CED02C14AE7F1B92EDBDD7BEF6D627J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20.05.2022 N 342н
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</vt:lpstr>
    </vt:vector>
  </TitlesOfParts>
  <Company>КонсультантПлюс Версия 4022.00.21</Company>
  <LinksUpToDate>false</LinksUpToDate>
  <CharactersWithSpaces>23911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20.05.2022 N 342н
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
(Зарегистрировано в Минюсте России 30.05.2022 N 68626)</dc:title>
  <dc:creator>Огородников Глеб</dc:creator>
  <cp:lastModifiedBy>Огородников Глеб</cp:lastModifiedBy>
  <cp:revision>3</cp:revision>
  <dcterms:created xsi:type="dcterms:W3CDTF">2022-10-07T06:05:00Z</dcterms:created>
  <dcterms:modified xsi:type="dcterms:W3CDTF">2022-10-07T06:09:00Z</dcterms:modified>
</cp:coreProperties>
</file>