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header14.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16.xml" ContentType="application/vnd.openxmlformats-officedocument.wordprocessingml.footer+xml"/>
  <Override PartName="/word/header9.xml" ContentType="application/vnd.openxmlformats-officedocument.wordprocessingml.header+xml"/>
  <Override PartName="/word/footer17.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footer8.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C52" w:rsidRDefault="001531F1">
      <w:pPr>
        <w:keepNext/>
        <w:keepLines/>
        <w:ind w:firstLine="0"/>
        <w:jc w:val="right"/>
        <w:rPr>
          <w:sz w:val="24"/>
          <w:szCs w:val="24"/>
        </w:rPr>
      </w:pPr>
      <w:r w:rsidRPr="001853BE">
        <w:rPr>
          <w:sz w:val="24"/>
          <w:szCs w:val="24"/>
        </w:rPr>
        <w:t>Приложение</w:t>
      </w:r>
      <w:r w:rsidR="005944A1">
        <w:rPr>
          <w:sz w:val="24"/>
          <w:szCs w:val="24"/>
        </w:rPr>
        <w:t xml:space="preserve"> № 1</w:t>
      </w:r>
      <w:r w:rsidRPr="001853BE">
        <w:rPr>
          <w:sz w:val="24"/>
          <w:szCs w:val="24"/>
        </w:rPr>
        <w:t xml:space="preserve"> </w:t>
      </w:r>
    </w:p>
    <w:p w:rsidR="004D1034" w:rsidRPr="001853BE" w:rsidRDefault="00503C52" w:rsidP="00503C52">
      <w:pPr>
        <w:keepNext/>
        <w:keepLines/>
        <w:ind w:firstLine="0"/>
        <w:jc w:val="center"/>
        <w:rPr>
          <w:sz w:val="24"/>
          <w:szCs w:val="24"/>
        </w:rPr>
      </w:pPr>
      <w:r>
        <w:rPr>
          <w:sz w:val="24"/>
          <w:szCs w:val="24"/>
        </w:rPr>
        <w:t xml:space="preserve">                                                                                                      </w:t>
      </w:r>
      <w:r w:rsidR="001531F1" w:rsidRPr="001853BE">
        <w:rPr>
          <w:sz w:val="24"/>
          <w:szCs w:val="24"/>
        </w:rPr>
        <w:t>к Приказу</w:t>
      </w:r>
      <w:r>
        <w:rPr>
          <w:sz w:val="24"/>
          <w:szCs w:val="24"/>
        </w:rPr>
        <w:t xml:space="preserve"> </w:t>
      </w:r>
      <w:r w:rsidR="001853BE" w:rsidRPr="001853BE">
        <w:rPr>
          <w:sz w:val="24"/>
          <w:szCs w:val="24"/>
        </w:rPr>
        <w:t xml:space="preserve">№ </w:t>
      </w:r>
      <w:r w:rsidR="001853BE">
        <w:rPr>
          <w:sz w:val="24"/>
          <w:szCs w:val="24"/>
        </w:rPr>
        <w:t xml:space="preserve">898  </w:t>
      </w:r>
      <w:r w:rsidR="001531F1" w:rsidRPr="001853BE">
        <w:rPr>
          <w:sz w:val="24"/>
          <w:szCs w:val="24"/>
        </w:rPr>
        <w:t xml:space="preserve">от </w:t>
      </w:r>
      <w:r w:rsidR="001853BE">
        <w:rPr>
          <w:sz w:val="24"/>
          <w:szCs w:val="24"/>
        </w:rPr>
        <w:t>29.12.2022</w:t>
      </w:r>
    </w:p>
    <w:p w:rsidR="001853BE" w:rsidRDefault="001853BE">
      <w:pPr>
        <w:pStyle w:val="a4"/>
        <w:rPr>
          <w:sz w:val="24"/>
          <w:szCs w:val="24"/>
        </w:rPr>
      </w:pPr>
      <w:bookmarkStart w:id="0" w:name="_docStart_2"/>
      <w:bookmarkStart w:id="1" w:name="_title_2"/>
      <w:bookmarkStart w:id="2" w:name="_ref_1-7e103fc1367240"/>
      <w:bookmarkEnd w:id="0"/>
    </w:p>
    <w:p w:rsidR="004D1034" w:rsidRPr="001853BE" w:rsidRDefault="001531F1">
      <w:pPr>
        <w:pStyle w:val="a4"/>
        <w:rPr>
          <w:sz w:val="24"/>
          <w:szCs w:val="24"/>
        </w:rPr>
      </w:pPr>
      <w:r w:rsidRPr="001853BE">
        <w:rPr>
          <w:sz w:val="24"/>
          <w:szCs w:val="24"/>
        </w:rPr>
        <w:t>Учетная политика</w:t>
      </w:r>
      <w:r w:rsidRPr="001853BE">
        <w:rPr>
          <w:sz w:val="24"/>
          <w:szCs w:val="24"/>
        </w:rPr>
        <w:br/>
        <w:t>для целей бухгалтерского учета</w:t>
      </w:r>
      <w:bookmarkEnd w:id="1"/>
      <w:bookmarkEnd w:id="2"/>
    </w:p>
    <w:p w:rsidR="004D1034" w:rsidRPr="001853BE" w:rsidRDefault="001531F1">
      <w:pPr>
        <w:pStyle w:val="1"/>
        <w:numPr>
          <w:ilvl w:val="0"/>
          <w:numId w:val="3"/>
        </w:numPr>
        <w:rPr>
          <w:szCs w:val="24"/>
        </w:rPr>
      </w:pPr>
      <w:bookmarkStart w:id="3" w:name="_ref_1-e72ca710d79345"/>
      <w:r w:rsidRPr="001853BE">
        <w:rPr>
          <w:szCs w:val="24"/>
        </w:rPr>
        <w:t>Организационные положения</w:t>
      </w:r>
      <w:bookmarkEnd w:id="3"/>
    </w:p>
    <w:p w:rsidR="004D1034" w:rsidRPr="001853BE" w:rsidRDefault="001531F1">
      <w:pPr>
        <w:pStyle w:val="2"/>
        <w:rPr>
          <w:sz w:val="24"/>
          <w:szCs w:val="24"/>
        </w:rPr>
      </w:pPr>
      <w:bookmarkStart w:id="4" w:name="_ref_1-c8082797e1ee4d"/>
      <w:r w:rsidRPr="001853BE">
        <w:rPr>
          <w:sz w:val="24"/>
          <w:szCs w:val="24"/>
        </w:rPr>
        <w:t>Настоящая Учетная политика разработана в соответствии с требованиями следующих документов:</w:t>
      </w:r>
      <w:bookmarkEnd w:id="4"/>
    </w:p>
    <w:p w:rsidR="004D1034" w:rsidRPr="001853BE" w:rsidRDefault="001531F1">
      <w:pPr>
        <w:pStyle w:val="ab"/>
        <w:numPr>
          <w:ilvl w:val="1"/>
          <w:numId w:val="4"/>
        </w:numPr>
        <w:spacing w:after="0"/>
        <w:ind w:left="964"/>
        <w:jc w:val="both"/>
        <w:rPr>
          <w:sz w:val="24"/>
          <w:szCs w:val="24"/>
        </w:rPr>
      </w:pPr>
      <w:r w:rsidRPr="001853BE">
        <w:rPr>
          <w:sz w:val="24"/>
          <w:szCs w:val="24"/>
        </w:rPr>
        <w:t xml:space="preserve">Бюджетный </w:t>
      </w:r>
      <w:r w:rsidR="00A10D72">
        <w:rPr>
          <w:sz w:val="24"/>
          <w:szCs w:val="24"/>
        </w:rPr>
        <w:t xml:space="preserve">кодекс </w:t>
      </w:r>
      <w:r w:rsidRPr="001853BE">
        <w:rPr>
          <w:sz w:val="24"/>
          <w:szCs w:val="24"/>
        </w:rPr>
        <w:t>РФ (далее - БК РФ);</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 xml:space="preserve">закон </w:t>
      </w:r>
      <w:r w:rsidRPr="001853BE">
        <w:rPr>
          <w:sz w:val="24"/>
          <w:szCs w:val="24"/>
        </w:rPr>
        <w:t>от 06.12.2011 № 402-ФЗ "О бухгалтерском учете" (далее - Закон № 402-ФЗ);</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 xml:space="preserve">закон  </w:t>
      </w:r>
      <w:r w:rsidRPr="001853BE">
        <w:rPr>
          <w:sz w:val="24"/>
          <w:szCs w:val="24"/>
        </w:rPr>
        <w:t>от 12.01.1996 № 7-ФЗ "О некоммерческих организациях" (далее - Закон № 7-ФЗ);</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 xml:space="preserve">стандарт </w:t>
      </w:r>
      <w:r w:rsidRPr="001853BE">
        <w:rPr>
          <w:sz w:val="24"/>
          <w:szCs w:val="24"/>
        </w:rPr>
        <w:t xml:space="preserve">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утвержденный Приказом Минфина России от 31.12.2016 № 256н (далее </w:t>
      </w:r>
      <w:r w:rsidR="00A10D72">
        <w:rPr>
          <w:sz w:val="24"/>
          <w:szCs w:val="24"/>
        </w:rPr>
        <w:t>–</w:t>
      </w:r>
      <w:r w:rsidRPr="001853BE">
        <w:rPr>
          <w:sz w:val="24"/>
          <w:szCs w:val="24"/>
        </w:rPr>
        <w:t xml:space="preserve"> </w:t>
      </w:r>
      <w:r w:rsidR="00A10D72">
        <w:rPr>
          <w:sz w:val="24"/>
          <w:szCs w:val="24"/>
        </w:rPr>
        <w:t xml:space="preserve">СГС </w:t>
      </w:r>
      <w:r w:rsidRPr="001853BE">
        <w:rPr>
          <w:sz w:val="24"/>
          <w:szCs w:val="24"/>
        </w:rPr>
        <w:t>"Концептуальные основы");</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"Основные средства", утвержденный Приказом Минфина России от 31.12.2016 № 257н (далее </w:t>
      </w:r>
      <w:r w:rsidR="00A10D72">
        <w:rPr>
          <w:sz w:val="24"/>
          <w:szCs w:val="24"/>
        </w:rPr>
        <w:t>–</w:t>
      </w:r>
      <w:r w:rsidRPr="001853BE">
        <w:rPr>
          <w:sz w:val="24"/>
          <w:szCs w:val="24"/>
        </w:rPr>
        <w:t xml:space="preserve"> </w:t>
      </w:r>
      <w:r w:rsidR="00A10D72">
        <w:rPr>
          <w:sz w:val="24"/>
          <w:szCs w:val="24"/>
        </w:rPr>
        <w:t xml:space="preserve">СГС </w:t>
      </w:r>
      <w:r w:rsidRPr="001853BE">
        <w:rPr>
          <w:sz w:val="24"/>
          <w:szCs w:val="24"/>
        </w:rPr>
        <w:t>"Основные средства");</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Федеральный</w:t>
      </w:r>
      <w:r w:rsidR="00A10D72">
        <w:rPr>
          <w:sz w:val="24"/>
          <w:szCs w:val="24"/>
        </w:rPr>
        <w:t xml:space="preserve"> стандарт</w:t>
      </w:r>
      <w:r w:rsidRPr="001853BE">
        <w:rPr>
          <w:sz w:val="24"/>
          <w:szCs w:val="24"/>
        </w:rPr>
        <w:t xml:space="preserve"> бухгалтерского учета для организаций государственного сектора "Аренда", утвержденный Приказом Минфина России от 31.12.2016 № 258н (далее - </w:t>
      </w:r>
      <w:r w:rsidR="00A10D72">
        <w:rPr>
          <w:sz w:val="24"/>
          <w:szCs w:val="24"/>
        </w:rPr>
        <w:t>СГ</w:t>
      </w:r>
      <w:proofErr w:type="gramStart"/>
      <w:r w:rsidR="00A10D72">
        <w:rPr>
          <w:sz w:val="24"/>
          <w:szCs w:val="24"/>
        </w:rPr>
        <w:t>С</w:t>
      </w:r>
      <w:r w:rsidRPr="001853BE">
        <w:rPr>
          <w:sz w:val="24"/>
          <w:szCs w:val="24"/>
        </w:rPr>
        <w:t>"</w:t>
      </w:r>
      <w:proofErr w:type="gramEnd"/>
      <w:r w:rsidRPr="001853BE">
        <w:rPr>
          <w:sz w:val="24"/>
          <w:szCs w:val="24"/>
        </w:rPr>
        <w:t>Аренда");</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"Обесценение активов", утвержденный Приказом Минфина России от 31.12.2016 № 259н (далее - </w:t>
      </w:r>
      <w:r w:rsidR="00A10D72">
        <w:rPr>
          <w:sz w:val="24"/>
          <w:szCs w:val="24"/>
        </w:rPr>
        <w:t>СГС</w:t>
      </w:r>
      <w:r w:rsidRPr="001853BE">
        <w:rPr>
          <w:sz w:val="24"/>
          <w:szCs w:val="24"/>
        </w:rPr>
        <w:t xml:space="preserve"> "Обесценение активов");</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"Представление бухгалтерской (финансовой) отчетности", утвержденный Приказом Минфина России от 31.12.2016 № 260н (далее </w:t>
      </w:r>
      <w:r w:rsidR="00A10D72">
        <w:rPr>
          <w:sz w:val="24"/>
          <w:szCs w:val="24"/>
        </w:rPr>
        <w:t>–</w:t>
      </w:r>
      <w:r w:rsidRPr="001853BE">
        <w:rPr>
          <w:sz w:val="24"/>
          <w:szCs w:val="24"/>
        </w:rPr>
        <w:t xml:space="preserve"> </w:t>
      </w:r>
      <w:r w:rsidR="00A10D72">
        <w:rPr>
          <w:sz w:val="24"/>
          <w:szCs w:val="24"/>
        </w:rPr>
        <w:t xml:space="preserve">СГС </w:t>
      </w:r>
      <w:r w:rsidRPr="001853BE">
        <w:rPr>
          <w:sz w:val="24"/>
          <w:szCs w:val="24"/>
        </w:rPr>
        <w:t>"Представление отчетности");</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"Отчет о движении денежных средств", утвержденный Приказом Минфина России от 30.12.2017 № 278н (далее </w:t>
      </w:r>
      <w:r w:rsidR="00A10D72">
        <w:rPr>
          <w:sz w:val="24"/>
          <w:szCs w:val="24"/>
        </w:rPr>
        <w:t>–</w:t>
      </w:r>
      <w:r w:rsidRPr="001853BE">
        <w:rPr>
          <w:sz w:val="24"/>
          <w:szCs w:val="24"/>
        </w:rPr>
        <w:t xml:space="preserve"> </w:t>
      </w:r>
      <w:r w:rsidR="00A10D72">
        <w:rPr>
          <w:sz w:val="24"/>
          <w:szCs w:val="24"/>
        </w:rPr>
        <w:t xml:space="preserve">СГС </w:t>
      </w:r>
      <w:r w:rsidRPr="001853BE">
        <w:rPr>
          <w:sz w:val="24"/>
          <w:szCs w:val="24"/>
        </w:rPr>
        <w:t>"Отчет о движении денежных средств");</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"Учетная политика, оценочные значения и ошибки", утвержденный Приказом Минфина России от 30.12.2017 № 274н (далее </w:t>
      </w:r>
      <w:r w:rsidR="00A10D72">
        <w:rPr>
          <w:sz w:val="24"/>
          <w:szCs w:val="24"/>
        </w:rPr>
        <w:t>–</w:t>
      </w:r>
      <w:r w:rsidRPr="001853BE">
        <w:rPr>
          <w:sz w:val="24"/>
          <w:szCs w:val="24"/>
        </w:rPr>
        <w:t xml:space="preserve"> </w:t>
      </w:r>
      <w:r w:rsidR="00A10D72">
        <w:rPr>
          <w:sz w:val="24"/>
          <w:szCs w:val="24"/>
        </w:rPr>
        <w:t xml:space="preserve">СГС </w:t>
      </w:r>
      <w:r w:rsidRPr="001853BE">
        <w:rPr>
          <w:sz w:val="24"/>
          <w:szCs w:val="24"/>
        </w:rPr>
        <w:t>"Учетная политика");</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"События после отчетной даты", утвержденный Приказом Минфина России от 30.12.2017 № 275н (далее </w:t>
      </w:r>
      <w:r w:rsidR="00A10D72">
        <w:rPr>
          <w:sz w:val="24"/>
          <w:szCs w:val="24"/>
        </w:rPr>
        <w:t>–</w:t>
      </w:r>
      <w:r w:rsidRPr="001853BE">
        <w:rPr>
          <w:sz w:val="24"/>
          <w:szCs w:val="24"/>
        </w:rPr>
        <w:t xml:space="preserve"> </w:t>
      </w:r>
      <w:r w:rsidR="00A10D72">
        <w:rPr>
          <w:sz w:val="24"/>
          <w:szCs w:val="24"/>
        </w:rPr>
        <w:t xml:space="preserve">СГС </w:t>
      </w:r>
      <w:r w:rsidRPr="001853BE">
        <w:rPr>
          <w:sz w:val="24"/>
          <w:szCs w:val="24"/>
        </w:rPr>
        <w:t>"События после отчетной даты");</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"Доходы", утвержденный Приказом Минфина России от 27.02.2018 № 32н (далее </w:t>
      </w:r>
      <w:r w:rsidR="00A10D72">
        <w:rPr>
          <w:sz w:val="24"/>
          <w:szCs w:val="24"/>
        </w:rPr>
        <w:t>–</w:t>
      </w:r>
      <w:r w:rsidRPr="001853BE">
        <w:rPr>
          <w:sz w:val="24"/>
          <w:szCs w:val="24"/>
        </w:rPr>
        <w:t xml:space="preserve"> </w:t>
      </w:r>
      <w:r w:rsidR="00A10D72">
        <w:rPr>
          <w:sz w:val="24"/>
          <w:szCs w:val="24"/>
        </w:rPr>
        <w:t xml:space="preserve">СГС </w:t>
      </w:r>
      <w:r w:rsidRPr="001853BE">
        <w:rPr>
          <w:sz w:val="24"/>
          <w:szCs w:val="24"/>
        </w:rPr>
        <w:t>"Доходы");</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lastRenderedPageBreak/>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"Влияние изменений курсов иностранных валют", утвержденный Приказом Минфина России от 30.05.2018 № 122н (далее </w:t>
      </w:r>
      <w:r w:rsidR="00A10D72">
        <w:rPr>
          <w:sz w:val="24"/>
          <w:szCs w:val="24"/>
        </w:rPr>
        <w:t>–</w:t>
      </w:r>
      <w:r w:rsidRPr="001853BE">
        <w:rPr>
          <w:sz w:val="24"/>
          <w:szCs w:val="24"/>
        </w:rPr>
        <w:t xml:space="preserve"> </w:t>
      </w:r>
      <w:r w:rsidR="00A10D72">
        <w:rPr>
          <w:sz w:val="24"/>
          <w:szCs w:val="24"/>
        </w:rPr>
        <w:t xml:space="preserve">СГС </w:t>
      </w:r>
      <w:r w:rsidRPr="001853BE">
        <w:rPr>
          <w:sz w:val="24"/>
          <w:szCs w:val="24"/>
        </w:rPr>
        <w:t>"Влияние изменений курсов иностранных валют");</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"Информация о связанных сторонах", утвержденный Приказом Минфина России от 30.12.2017 № 277н (далее - </w:t>
      </w:r>
      <w:r w:rsidR="00A10D72">
        <w:rPr>
          <w:sz w:val="24"/>
          <w:szCs w:val="24"/>
        </w:rPr>
        <w:t xml:space="preserve">СГС </w:t>
      </w:r>
      <w:r w:rsidRPr="001853BE">
        <w:rPr>
          <w:sz w:val="24"/>
          <w:szCs w:val="24"/>
        </w:rPr>
        <w:t>"Информация о связанных сторонах");</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бухгалтерского учета для организаций государственного сектора "</w:t>
      </w:r>
      <w:proofErr w:type="spellStart"/>
      <w:r w:rsidRPr="001853BE">
        <w:rPr>
          <w:sz w:val="24"/>
          <w:szCs w:val="24"/>
        </w:rPr>
        <w:t>Непроизведенные</w:t>
      </w:r>
      <w:proofErr w:type="spellEnd"/>
      <w:r w:rsidRPr="001853BE">
        <w:rPr>
          <w:sz w:val="24"/>
          <w:szCs w:val="24"/>
        </w:rPr>
        <w:t xml:space="preserve"> активы", утвержденный Приказом Минфина России от 28.02.2018 № 34н (далее - </w:t>
      </w:r>
      <w:r w:rsidR="00A10D72">
        <w:rPr>
          <w:sz w:val="24"/>
          <w:szCs w:val="24"/>
        </w:rPr>
        <w:t>СГС</w:t>
      </w:r>
      <w:r w:rsidRPr="001853BE">
        <w:rPr>
          <w:sz w:val="24"/>
          <w:szCs w:val="24"/>
        </w:rPr>
        <w:t xml:space="preserve"> "</w:t>
      </w:r>
      <w:proofErr w:type="spellStart"/>
      <w:r w:rsidRPr="001853BE">
        <w:rPr>
          <w:sz w:val="24"/>
          <w:szCs w:val="24"/>
        </w:rPr>
        <w:t>Непроизведенные</w:t>
      </w:r>
      <w:proofErr w:type="spellEnd"/>
      <w:r w:rsidRPr="001853BE">
        <w:rPr>
          <w:sz w:val="24"/>
          <w:szCs w:val="24"/>
        </w:rPr>
        <w:t xml:space="preserve"> активы");</w:t>
      </w:r>
    </w:p>
    <w:p w:rsidR="004D1034" w:rsidRPr="001853BE" w:rsidRDefault="001531F1" w:rsidP="00E80B50">
      <w:pPr>
        <w:pStyle w:val="ab"/>
        <w:numPr>
          <w:ilvl w:val="1"/>
          <w:numId w:val="4"/>
        </w:numPr>
        <w:spacing w:after="0"/>
        <w:ind w:left="0" w:firstLine="993"/>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"Бюджетная информация в бухгалтерской (финансовой) отчетности", утвержденный Приказом Минфина России от 28.02.2018 № 37н (далее - </w:t>
      </w:r>
      <w:r w:rsidR="00A10D72">
        <w:rPr>
          <w:sz w:val="24"/>
          <w:szCs w:val="24"/>
        </w:rPr>
        <w:t xml:space="preserve">СГС </w:t>
      </w:r>
      <w:r w:rsidRPr="001853BE">
        <w:rPr>
          <w:sz w:val="24"/>
          <w:szCs w:val="24"/>
        </w:rPr>
        <w:t>"Бюджетная информация в бухгалтерской (финансовой) отчетности");</w:t>
      </w:r>
    </w:p>
    <w:p w:rsidR="004D1034" w:rsidRPr="001853BE" w:rsidRDefault="001531F1" w:rsidP="00E80B50">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"Резервы. Раскрытие информации об условных обязательствах и условных активах", утвержденный Приказом Минфина России от 30.05.2018 № 124н (далее - </w:t>
      </w:r>
      <w:r w:rsidR="00A10D72">
        <w:rPr>
          <w:sz w:val="24"/>
          <w:szCs w:val="24"/>
        </w:rPr>
        <w:t xml:space="preserve">СГС </w:t>
      </w:r>
      <w:r w:rsidRPr="001853BE">
        <w:rPr>
          <w:sz w:val="24"/>
          <w:szCs w:val="24"/>
        </w:rPr>
        <w:t>"Резервы");</w:t>
      </w:r>
    </w:p>
    <w:p w:rsidR="004D1034" w:rsidRPr="001853BE" w:rsidRDefault="001531F1" w:rsidP="00C5396C">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"Долгосрочные договоры", утвержденный Приказом Минфина России от 29.06.2018 № 145н (далее - </w:t>
      </w:r>
      <w:r w:rsidR="00A10D72">
        <w:rPr>
          <w:sz w:val="24"/>
          <w:szCs w:val="24"/>
        </w:rPr>
        <w:t xml:space="preserve">СГС </w:t>
      </w:r>
      <w:r w:rsidRPr="001853BE">
        <w:rPr>
          <w:sz w:val="24"/>
          <w:szCs w:val="24"/>
        </w:rPr>
        <w:t>"Долгосрочные договоры");</w:t>
      </w:r>
    </w:p>
    <w:p w:rsidR="004D1034" w:rsidRPr="001853BE" w:rsidRDefault="001531F1" w:rsidP="00C5396C">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"Запасы", утвержденный Приказом Минфина России от 07.12.2018 № 256н (далее - </w:t>
      </w:r>
      <w:r w:rsidR="00A10D72">
        <w:rPr>
          <w:sz w:val="24"/>
          <w:szCs w:val="24"/>
        </w:rPr>
        <w:t>СГС</w:t>
      </w:r>
      <w:r w:rsidRPr="001853BE">
        <w:rPr>
          <w:sz w:val="24"/>
          <w:szCs w:val="24"/>
        </w:rPr>
        <w:t xml:space="preserve"> "Запасы");</w:t>
      </w:r>
    </w:p>
    <w:p w:rsidR="004D1034" w:rsidRPr="001853BE" w:rsidRDefault="001531F1" w:rsidP="00C5396C">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для организаций государственного сектора "Бухгалтерская (финансовая) отчетность с учетом инфляции", утвержденный Приказом Минфина России от 29.12.2018 № 305н (далее - </w:t>
      </w:r>
      <w:r w:rsidR="00A10D72">
        <w:rPr>
          <w:sz w:val="24"/>
          <w:szCs w:val="24"/>
        </w:rPr>
        <w:t xml:space="preserve">СГС </w:t>
      </w:r>
      <w:r w:rsidRPr="001853BE">
        <w:rPr>
          <w:sz w:val="24"/>
          <w:szCs w:val="24"/>
        </w:rPr>
        <w:t>"Бухгалтерская (финансовая) отчетность с учетом инфляции");</w:t>
      </w:r>
    </w:p>
    <w:p w:rsidR="004D1034" w:rsidRPr="001853BE" w:rsidRDefault="001531F1" w:rsidP="00C5396C">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государственных финансов "Нематериальные активы", утвержденный Приказом Минфина России от 15.11.2019 № 181н (далее - </w:t>
      </w:r>
      <w:r w:rsidR="00A10D72">
        <w:rPr>
          <w:sz w:val="24"/>
          <w:szCs w:val="24"/>
        </w:rPr>
        <w:t xml:space="preserve">СГС </w:t>
      </w:r>
      <w:r w:rsidRPr="001853BE">
        <w:rPr>
          <w:sz w:val="24"/>
          <w:szCs w:val="24"/>
        </w:rPr>
        <w:t>"Нематериальные активы");</w:t>
      </w:r>
    </w:p>
    <w:p w:rsidR="004D1034" w:rsidRPr="001853BE" w:rsidRDefault="001531F1" w:rsidP="00C5396C">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государственных финансов "Выплаты персоналу", утвержденный Приказом Минфина России от 15.11.2019 № 184н (далее - </w:t>
      </w:r>
      <w:r w:rsidR="00A10D72">
        <w:rPr>
          <w:sz w:val="24"/>
          <w:szCs w:val="24"/>
        </w:rPr>
        <w:t xml:space="preserve">СГС </w:t>
      </w:r>
      <w:r w:rsidRPr="001853BE">
        <w:rPr>
          <w:sz w:val="24"/>
          <w:szCs w:val="24"/>
        </w:rPr>
        <w:t>"Выплаты персоналу");</w:t>
      </w:r>
    </w:p>
    <w:p w:rsidR="004D1034" w:rsidRPr="001853BE" w:rsidRDefault="001531F1" w:rsidP="00C5396C">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государственных финансов "Финансовые инструменты", утвержденный Приказом Минфина России от 30.06.2020 № 129н (далее - </w:t>
      </w:r>
      <w:r w:rsidR="00A10D72">
        <w:rPr>
          <w:sz w:val="24"/>
          <w:szCs w:val="24"/>
        </w:rPr>
        <w:t xml:space="preserve">СГС </w:t>
      </w:r>
      <w:r w:rsidRPr="001853BE">
        <w:rPr>
          <w:sz w:val="24"/>
          <w:szCs w:val="24"/>
        </w:rPr>
        <w:t>"Финансовые инструменты");</w:t>
      </w:r>
    </w:p>
    <w:p w:rsidR="004D1034" w:rsidRPr="001853BE" w:rsidRDefault="001531F1" w:rsidP="00C5396C">
      <w:pPr>
        <w:pStyle w:val="ab"/>
        <w:numPr>
          <w:ilvl w:val="1"/>
          <w:numId w:val="4"/>
        </w:numPr>
        <w:spacing w:after="0"/>
        <w:ind w:left="0" w:firstLine="964"/>
        <w:jc w:val="both"/>
        <w:rPr>
          <w:sz w:val="24"/>
          <w:szCs w:val="24"/>
        </w:rPr>
      </w:pPr>
      <w:r w:rsidRPr="001853BE">
        <w:rPr>
          <w:sz w:val="24"/>
          <w:szCs w:val="24"/>
        </w:rPr>
        <w:t xml:space="preserve">Федеральный </w:t>
      </w:r>
      <w:r w:rsidR="00A10D72">
        <w:rPr>
          <w:sz w:val="24"/>
          <w:szCs w:val="24"/>
        </w:rPr>
        <w:t>стандарт</w:t>
      </w:r>
      <w:r w:rsidR="00A10D72" w:rsidRPr="001853BE">
        <w:rPr>
          <w:sz w:val="24"/>
          <w:szCs w:val="24"/>
        </w:rPr>
        <w:t xml:space="preserve"> </w:t>
      </w:r>
      <w:r w:rsidRPr="001853BE">
        <w:rPr>
          <w:sz w:val="24"/>
          <w:szCs w:val="24"/>
        </w:rPr>
        <w:t xml:space="preserve">бухгалтерского учета государственных финансов "Метод долевого участия", утвержденный Приказом Минфина России от 30.10.2020 № 254н (далее - </w:t>
      </w:r>
      <w:r w:rsidR="00A10D72">
        <w:rPr>
          <w:sz w:val="24"/>
          <w:szCs w:val="24"/>
        </w:rPr>
        <w:t xml:space="preserve">СГС </w:t>
      </w:r>
      <w:r w:rsidRPr="001853BE">
        <w:rPr>
          <w:sz w:val="24"/>
          <w:szCs w:val="24"/>
        </w:rPr>
        <w:t>"Метод долевого участия");</w:t>
      </w:r>
    </w:p>
    <w:p w:rsidR="004D1034" w:rsidRPr="001853BE" w:rsidRDefault="001531F1" w:rsidP="00C5396C">
      <w:pPr>
        <w:pStyle w:val="ab"/>
        <w:numPr>
          <w:ilvl w:val="1"/>
          <w:numId w:val="4"/>
        </w:numPr>
        <w:spacing w:after="0"/>
        <w:ind w:left="0" w:firstLine="964"/>
        <w:jc w:val="both"/>
        <w:rPr>
          <w:sz w:val="24"/>
          <w:szCs w:val="24"/>
        </w:rPr>
      </w:pPr>
      <w:r w:rsidRPr="001853BE">
        <w:rPr>
          <w:sz w:val="24"/>
          <w:szCs w:val="24"/>
        </w:rPr>
        <w:t xml:space="preserve">Единый </w:t>
      </w:r>
      <w:r w:rsidR="00A10D72">
        <w:rPr>
          <w:sz w:val="24"/>
          <w:szCs w:val="24"/>
        </w:rPr>
        <w:t xml:space="preserve">план </w:t>
      </w:r>
      <w:r w:rsidRPr="001853BE">
        <w:rPr>
          <w:sz w:val="24"/>
          <w:szCs w:val="24"/>
        </w:rPr>
        <w:t xml:space="preserve">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утвержденный Приказом Минфина России от 01.12.2010 № 157н (далее - Единый </w:t>
      </w:r>
      <w:r w:rsidR="00A10D72" w:rsidRPr="00A10D72">
        <w:rPr>
          <w:sz w:val="24"/>
          <w:szCs w:val="24"/>
        </w:rPr>
        <w:t>п</w:t>
      </w:r>
      <w:r w:rsidR="00A10D72">
        <w:rPr>
          <w:sz w:val="24"/>
          <w:szCs w:val="24"/>
        </w:rPr>
        <w:t>лан</w:t>
      </w:r>
      <w:r w:rsidRPr="001853BE">
        <w:rPr>
          <w:sz w:val="24"/>
          <w:szCs w:val="24"/>
        </w:rPr>
        <w:t xml:space="preserve"> счетов);</w:t>
      </w:r>
    </w:p>
    <w:p w:rsidR="004D1034" w:rsidRPr="001853BE" w:rsidRDefault="00A10D72" w:rsidP="00C5396C">
      <w:pPr>
        <w:pStyle w:val="ab"/>
        <w:numPr>
          <w:ilvl w:val="1"/>
          <w:numId w:val="4"/>
        </w:numPr>
        <w:spacing w:after="0"/>
        <w:ind w:left="0" w:firstLine="964"/>
        <w:jc w:val="both"/>
        <w:rPr>
          <w:sz w:val="24"/>
          <w:szCs w:val="24"/>
        </w:rPr>
      </w:pPr>
      <w:r>
        <w:rPr>
          <w:sz w:val="24"/>
          <w:szCs w:val="24"/>
        </w:rPr>
        <w:lastRenderedPageBreak/>
        <w:t xml:space="preserve">Инструкция </w:t>
      </w:r>
      <w:r w:rsidR="001531F1" w:rsidRPr="001853BE">
        <w:rPr>
          <w:sz w:val="24"/>
          <w:szCs w:val="24"/>
        </w:rPr>
        <w:t xml:space="preserve">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01.12.2010 № 157н (далее - </w:t>
      </w:r>
      <w:r>
        <w:rPr>
          <w:sz w:val="24"/>
          <w:szCs w:val="24"/>
        </w:rPr>
        <w:t xml:space="preserve">Инструкция </w:t>
      </w:r>
      <w:r w:rsidR="001531F1" w:rsidRPr="001853BE">
        <w:rPr>
          <w:sz w:val="24"/>
          <w:szCs w:val="24"/>
        </w:rPr>
        <w:t>№ 157н);</w:t>
      </w:r>
    </w:p>
    <w:p w:rsidR="004D1034" w:rsidRPr="001853BE" w:rsidRDefault="00A10D72" w:rsidP="00C5396C">
      <w:pPr>
        <w:pStyle w:val="ab"/>
        <w:numPr>
          <w:ilvl w:val="1"/>
          <w:numId w:val="4"/>
        </w:numPr>
        <w:spacing w:after="0"/>
        <w:ind w:left="0" w:firstLine="964"/>
        <w:jc w:val="both"/>
        <w:rPr>
          <w:sz w:val="24"/>
          <w:szCs w:val="24"/>
        </w:rPr>
      </w:pPr>
      <w:r>
        <w:rPr>
          <w:sz w:val="24"/>
          <w:szCs w:val="24"/>
        </w:rPr>
        <w:t xml:space="preserve">План </w:t>
      </w:r>
      <w:r w:rsidR="001531F1" w:rsidRPr="001853BE">
        <w:rPr>
          <w:sz w:val="24"/>
          <w:szCs w:val="24"/>
        </w:rPr>
        <w:t xml:space="preserve">счетов бухгалтерского учета бюджетных учреждений, утвержденный Приказом Минфина России от 16.12.2010 № 174н (далее </w:t>
      </w:r>
      <w:r>
        <w:rPr>
          <w:sz w:val="24"/>
          <w:szCs w:val="24"/>
        </w:rPr>
        <w:t>–</w:t>
      </w:r>
      <w:r w:rsidR="001531F1" w:rsidRPr="001853BE">
        <w:rPr>
          <w:sz w:val="24"/>
          <w:szCs w:val="24"/>
        </w:rPr>
        <w:t xml:space="preserve"> </w:t>
      </w:r>
      <w:r>
        <w:rPr>
          <w:sz w:val="24"/>
          <w:szCs w:val="24"/>
        </w:rPr>
        <w:t xml:space="preserve">План </w:t>
      </w:r>
      <w:r w:rsidR="001531F1" w:rsidRPr="001853BE">
        <w:rPr>
          <w:sz w:val="24"/>
          <w:szCs w:val="24"/>
        </w:rPr>
        <w:t>счетов бюджетных учреждений);</w:t>
      </w:r>
    </w:p>
    <w:p w:rsidR="004D1034" w:rsidRPr="001853BE" w:rsidRDefault="00A10D72" w:rsidP="00C5396C">
      <w:pPr>
        <w:pStyle w:val="ab"/>
        <w:numPr>
          <w:ilvl w:val="1"/>
          <w:numId w:val="4"/>
        </w:numPr>
        <w:spacing w:after="0"/>
        <w:ind w:left="0" w:firstLine="964"/>
        <w:jc w:val="both"/>
        <w:rPr>
          <w:sz w:val="24"/>
          <w:szCs w:val="24"/>
        </w:rPr>
      </w:pPr>
      <w:r>
        <w:rPr>
          <w:sz w:val="24"/>
          <w:szCs w:val="24"/>
        </w:rPr>
        <w:t xml:space="preserve">Инструкция </w:t>
      </w:r>
      <w:r w:rsidR="001531F1" w:rsidRPr="001853BE">
        <w:rPr>
          <w:sz w:val="24"/>
          <w:szCs w:val="24"/>
        </w:rPr>
        <w:t xml:space="preserve">по применению Плана счетов бухгалтерского учета бюджетных учреждений, утвержденная Приказом Минфина России от 16.12.2010 № 174н (далее - </w:t>
      </w:r>
      <w:r>
        <w:rPr>
          <w:sz w:val="24"/>
          <w:szCs w:val="24"/>
        </w:rPr>
        <w:t xml:space="preserve">Инструкция </w:t>
      </w:r>
      <w:r w:rsidR="001531F1" w:rsidRPr="001853BE">
        <w:rPr>
          <w:sz w:val="24"/>
          <w:szCs w:val="24"/>
        </w:rPr>
        <w:t>№ 174н);</w:t>
      </w:r>
    </w:p>
    <w:p w:rsidR="004D1034" w:rsidRPr="001853BE" w:rsidRDefault="00A10D72" w:rsidP="00C5396C">
      <w:pPr>
        <w:pStyle w:val="ab"/>
        <w:numPr>
          <w:ilvl w:val="1"/>
          <w:numId w:val="4"/>
        </w:numPr>
        <w:spacing w:after="0"/>
        <w:ind w:left="0" w:firstLine="964"/>
        <w:jc w:val="both"/>
        <w:rPr>
          <w:sz w:val="24"/>
          <w:szCs w:val="24"/>
        </w:rPr>
      </w:pPr>
      <w:proofErr w:type="gramStart"/>
      <w:r>
        <w:rPr>
          <w:sz w:val="24"/>
          <w:szCs w:val="24"/>
        </w:rPr>
        <w:t>Приказ</w:t>
      </w:r>
      <w:r w:rsidR="001531F1" w:rsidRPr="001853BE">
        <w:rPr>
          <w:sz w:val="24"/>
          <w:szCs w:val="24"/>
        </w:rPr>
        <w:t xml:space="preserve">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w:t>
      </w:r>
      <w:r>
        <w:rPr>
          <w:sz w:val="24"/>
          <w:szCs w:val="24"/>
        </w:rPr>
        <w:t>–</w:t>
      </w:r>
      <w:r w:rsidR="001531F1" w:rsidRPr="001853BE">
        <w:rPr>
          <w:sz w:val="24"/>
          <w:szCs w:val="24"/>
        </w:rPr>
        <w:t xml:space="preserve"> </w:t>
      </w:r>
      <w:r>
        <w:rPr>
          <w:sz w:val="24"/>
          <w:szCs w:val="24"/>
        </w:rPr>
        <w:t xml:space="preserve">Приказ </w:t>
      </w:r>
      <w:r w:rsidR="001531F1" w:rsidRPr="001853BE">
        <w:rPr>
          <w:sz w:val="24"/>
          <w:szCs w:val="24"/>
        </w:rPr>
        <w:t xml:space="preserve">Минфина России № 52н), Методические </w:t>
      </w:r>
      <w:r>
        <w:rPr>
          <w:sz w:val="24"/>
          <w:szCs w:val="24"/>
        </w:rPr>
        <w:t xml:space="preserve">указания </w:t>
      </w:r>
      <w:r w:rsidR="001531F1" w:rsidRPr="001853BE">
        <w:rPr>
          <w:sz w:val="24"/>
          <w:szCs w:val="24"/>
        </w:rPr>
        <w:t>по применению форм первичных учетных документов и формированию регистров бухгалтерского учета органами государственной власти</w:t>
      </w:r>
      <w:proofErr w:type="gramEnd"/>
      <w:r w:rsidR="001531F1" w:rsidRPr="001853BE">
        <w:rPr>
          <w:sz w:val="24"/>
          <w:szCs w:val="24"/>
        </w:rPr>
        <w:t xml:space="preserve">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(далее - Методические </w:t>
      </w:r>
      <w:r>
        <w:rPr>
          <w:sz w:val="24"/>
          <w:szCs w:val="24"/>
        </w:rPr>
        <w:t xml:space="preserve">указания </w:t>
      </w:r>
      <w:r w:rsidR="001531F1" w:rsidRPr="001853BE">
        <w:rPr>
          <w:sz w:val="24"/>
          <w:szCs w:val="24"/>
        </w:rPr>
        <w:t>№ 52н);</w:t>
      </w:r>
    </w:p>
    <w:p w:rsidR="004D1034" w:rsidRPr="001853BE" w:rsidRDefault="00A10D72" w:rsidP="00C5396C">
      <w:pPr>
        <w:pStyle w:val="ab"/>
        <w:numPr>
          <w:ilvl w:val="1"/>
          <w:numId w:val="4"/>
        </w:numPr>
        <w:spacing w:after="0"/>
        <w:ind w:left="0" w:firstLine="964"/>
        <w:jc w:val="both"/>
        <w:rPr>
          <w:sz w:val="24"/>
          <w:szCs w:val="24"/>
        </w:rPr>
      </w:pPr>
      <w:proofErr w:type="gramStart"/>
      <w:r>
        <w:rPr>
          <w:sz w:val="24"/>
          <w:szCs w:val="24"/>
        </w:rPr>
        <w:t>Приказ</w:t>
      </w:r>
      <w:r w:rsidR="001531F1" w:rsidRPr="001853BE">
        <w:rPr>
          <w:sz w:val="24"/>
          <w:szCs w:val="24"/>
        </w:rPr>
        <w:t xml:space="preserve">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w:t>
      </w:r>
      <w:r>
        <w:rPr>
          <w:sz w:val="24"/>
          <w:szCs w:val="24"/>
        </w:rPr>
        <w:t>–</w:t>
      </w:r>
      <w:r w:rsidR="001531F1" w:rsidRPr="001853BE">
        <w:rPr>
          <w:sz w:val="24"/>
          <w:szCs w:val="24"/>
        </w:rPr>
        <w:t xml:space="preserve"> </w:t>
      </w:r>
      <w:r>
        <w:rPr>
          <w:sz w:val="24"/>
          <w:szCs w:val="24"/>
        </w:rPr>
        <w:t xml:space="preserve">Приказ </w:t>
      </w:r>
      <w:r w:rsidR="001531F1" w:rsidRPr="001853BE">
        <w:rPr>
          <w:sz w:val="24"/>
          <w:szCs w:val="24"/>
        </w:rPr>
        <w:t xml:space="preserve">Минфина России № 61н), - Методические </w:t>
      </w:r>
      <w:r>
        <w:rPr>
          <w:sz w:val="24"/>
          <w:szCs w:val="24"/>
        </w:rPr>
        <w:t xml:space="preserve">указания </w:t>
      </w:r>
      <w:r w:rsidR="001531F1" w:rsidRPr="001853BE">
        <w:rPr>
          <w:sz w:val="24"/>
          <w:szCs w:val="24"/>
        </w:rPr>
        <w:t>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(далее - Методические</w:t>
      </w:r>
      <w:proofErr w:type="gramEnd"/>
      <w:r w:rsidR="001531F1" w:rsidRPr="001853BE">
        <w:rPr>
          <w:sz w:val="24"/>
          <w:szCs w:val="24"/>
        </w:rPr>
        <w:t xml:space="preserve"> </w:t>
      </w:r>
      <w:r>
        <w:rPr>
          <w:sz w:val="24"/>
          <w:szCs w:val="24"/>
        </w:rPr>
        <w:t xml:space="preserve">указания </w:t>
      </w:r>
      <w:r w:rsidR="001531F1" w:rsidRPr="001853BE">
        <w:rPr>
          <w:sz w:val="24"/>
          <w:szCs w:val="24"/>
        </w:rPr>
        <w:t>№ 61н);</w:t>
      </w:r>
    </w:p>
    <w:p w:rsidR="004D1034" w:rsidRPr="001853BE" w:rsidRDefault="00A10D72" w:rsidP="00C5396C">
      <w:pPr>
        <w:pStyle w:val="ab"/>
        <w:numPr>
          <w:ilvl w:val="1"/>
          <w:numId w:val="4"/>
        </w:numPr>
        <w:spacing w:after="0"/>
        <w:ind w:left="0" w:firstLine="964"/>
        <w:jc w:val="both"/>
        <w:rPr>
          <w:sz w:val="24"/>
          <w:szCs w:val="24"/>
        </w:rPr>
      </w:pPr>
      <w:r>
        <w:rPr>
          <w:sz w:val="24"/>
          <w:szCs w:val="24"/>
        </w:rPr>
        <w:t xml:space="preserve">Указание </w:t>
      </w:r>
      <w:r w:rsidR="001531F1" w:rsidRPr="001853BE">
        <w:rPr>
          <w:sz w:val="24"/>
          <w:szCs w:val="24"/>
        </w:rPr>
        <w:t xml:space="preserve">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(далее - </w:t>
      </w:r>
      <w:r>
        <w:rPr>
          <w:sz w:val="24"/>
          <w:szCs w:val="24"/>
        </w:rPr>
        <w:t xml:space="preserve">Указание </w:t>
      </w:r>
      <w:r w:rsidR="001531F1" w:rsidRPr="001853BE">
        <w:rPr>
          <w:sz w:val="24"/>
          <w:szCs w:val="24"/>
        </w:rPr>
        <w:t>№ 3210-У);</w:t>
      </w:r>
    </w:p>
    <w:p w:rsidR="004D1034" w:rsidRPr="001853BE" w:rsidRDefault="00A10D72" w:rsidP="00C5396C">
      <w:pPr>
        <w:pStyle w:val="ab"/>
        <w:numPr>
          <w:ilvl w:val="1"/>
          <w:numId w:val="4"/>
        </w:numPr>
        <w:spacing w:after="0"/>
        <w:ind w:left="0" w:firstLine="964"/>
        <w:jc w:val="both"/>
        <w:rPr>
          <w:sz w:val="24"/>
          <w:szCs w:val="24"/>
        </w:rPr>
      </w:pPr>
      <w:r>
        <w:rPr>
          <w:sz w:val="24"/>
          <w:szCs w:val="24"/>
        </w:rPr>
        <w:t xml:space="preserve">Указание </w:t>
      </w:r>
      <w:r w:rsidR="001531F1" w:rsidRPr="001853BE">
        <w:rPr>
          <w:sz w:val="24"/>
          <w:szCs w:val="24"/>
        </w:rPr>
        <w:t xml:space="preserve">Банка России от 09.12.2019 № 5348-У "О правилах наличных расчетов" (далее - </w:t>
      </w:r>
      <w:r>
        <w:rPr>
          <w:sz w:val="24"/>
          <w:szCs w:val="24"/>
        </w:rPr>
        <w:t xml:space="preserve">Указание </w:t>
      </w:r>
      <w:r w:rsidR="001531F1" w:rsidRPr="001853BE">
        <w:rPr>
          <w:sz w:val="24"/>
          <w:szCs w:val="24"/>
        </w:rPr>
        <w:t>№ 5348-У);</w:t>
      </w:r>
    </w:p>
    <w:p w:rsidR="004D1034" w:rsidRPr="001853BE" w:rsidRDefault="001531F1" w:rsidP="00C5396C">
      <w:pPr>
        <w:pStyle w:val="ab"/>
        <w:numPr>
          <w:ilvl w:val="1"/>
          <w:numId w:val="4"/>
        </w:numPr>
        <w:spacing w:after="0"/>
        <w:ind w:left="0" w:firstLine="993"/>
        <w:jc w:val="both"/>
        <w:rPr>
          <w:sz w:val="24"/>
          <w:szCs w:val="24"/>
        </w:rPr>
      </w:pPr>
      <w:r w:rsidRPr="001853BE">
        <w:rPr>
          <w:sz w:val="24"/>
          <w:szCs w:val="24"/>
        </w:rPr>
        <w:t xml:space="preserve">Методические </w:t>
      </w:r>
      <w:r w:rsidR="00A10D72">
        <w:rPr>
          <w:sz w:val="24"/>
          <w:szCs w:val="24"/>
        </w:rPr>
        <w:t xml:space="preserve">указания </w:t>
      </w:r>
      <w:r w:rsidRPr="001853BE">
        <w:rPr>
          <w:sz w:val="24"/>
          <w:szCs w:val="24"/>
        </w:rPr>
        <w:t xml:space="preserve">по инвентаризации имущества и финансовых обязательств, утвержденные Приказом Минфина России от 13.06.1995 № 49 (далее - Методические </w:t>
      </w:r>
      <w:r w:rsidR="00A10D72">
        <w:rPr>
          <w:sz w:val="24"/>
          <w:szCs w:val="24"/>
        </w:rPr>
        <w:t xml:space="preserve">указания </w:t>
      </w:r>
      <w:r w:rsidRPr="001853BE">
        <w:rPr>
          <w:sz w:val="24"/>
          <w:szCs w:val="24"/>
        </w:rPr>
        <w:t>№ 49);</w:t>
      </w:r>
    </w:p>
    <w:p w:rsidR="004D1034" w:rsidRPr="001853BE" w:rsidRDefault="001531F1" w:rsidP="00C5396C">
      <w:pPr>
        <w:pStyle w:val="ab"/>
        <w:numPr>
          <w:ilvl w:val="1"/>
          <w:numId w:val="4"/>
        </w:numPr>
        <w:spacing w:after="0"/>
        <w:ind w:left="0" w:firstLine="964"/>
        <w:jc w:val="both"/>
        <w:rPr>
          <w:sz w:val="24"/>
          <w:szCs w:val="24"/>
        </w:rPr>
      </w:pPr>
      <w:r w:rsidRPr="001853BE">
        <w:rPr>
          <w:sz w:val="24"/>
          <w:szCs w:val="24"/>
        </w:rPr>
        <w:t xml:space="preserve">Методические </w:t>
      </w:r>
      <w:r w:rsidR="00A10D72">
        <w:rPr>
          <w:sz w:val="24"/>
          <w:szCs w:val="24"/>
        </w:rPr>
        <w:t xml:space="preserve">рекомендации </w:t>
      </w:r>
      <w:r w:rsidRPr="001853BE">
        <w:rPr>
          <w:sz w:val="24"/>
          <w:szCs w:val="24"/>
        </w:rPr>
        <w:t xml:space="preserve">"Нормы расхода топлива и смазочных материалов на автомобильном транспорте", введенные в действие Распоряжением Минтранса России от 14.03.2008 № АМ-23-р (далее - Методические </w:t>
      </w:r>
      <w:r w:rsidR="00A10D72">
        <w:rPr>
          <w:sz w:val="24"/>
          <w:szCs w:val="24"/>
        </w:rPr>
        <w:t xml:space="preserve">рекомендации </w:t>
      </w:r>
      <w:r w:rsidRPr="001853BE">
        <w:rPr>
          <w:sz w:val="24"/>
          <w:szCs w:val="24"/>
        </w:rPr>
        <w:t>№ АМ-23-р);</w:t>
      </w:r>
    </w:p>
    <w:p w:rsidR="004D1034" w:rsidRPr="001853BE" w:rsidRDefault="00A10D72" w:rsidP="00C5396C">
      <w:pPr>
        <w:pStyle w:val="ab"/>
        <w:numPr>
          <w:ilvl w:val="1"/>
          <w:numId w:val="4"/>
        </w:numPr>
        <w:spacing w:after="0"/>
        <w:ind w:left="0" w:firstLine="964"/>
        <w:jc w:val="both"/>
        <w:rPr>
          <w:sz w:val="24"/>
          <w:szCs w:val="24"/>
        </w:rPr>
      </w:pPr>
      <w:r>
        <w:rPr>
          <w:sz w:val="24"/>
          <w:szCs w:val="24"/>
        </w:rPr>
        <w:t xml:space="preserve">Правила </w:t>
      </w:r>
      <w:r w:rsidR="001531F1" w:rsidRPr="001853BE">
        <w:rPr>
          <w:sz w:val="24"/>
          <w:szCs w:val="24"/>
        </w:rPr>
        <w:t xml:space="preserve">учета и хранения драгоценных металлов, драгоценных камней и продукции из них, а также ведения соответствующей отчетности, утвержденные Постановлением Правительства РФ от 28.09.2000 № 731 (далее </w:t>
      </w:r>
      <w:r>
        <w:rPr>
          <w:sz w:val="24"/>
          <w:szCs w:val="24"/>
        </w:rPr>
        <w:t>–</w:t>
      </w:r>
      <w:r w:rsidR="001531F1" w:rsidRPr="001853BE">
        <w:rPr>
          <w:sz w:val="24"/>
          <w:szCs w:val="24"/>
        </w:rPr>
        <w:t xml:space="preserve"> </w:t>
      </w:r>
      <w:r>
        <w:rPr>
          <w:sz w:val="24"/>
          <w:szCs w:val="24"/>
        </w:rPr>
        <w:t xml:space="preserve">Правила </w:t>
      </w:r>
      <w:r w:rsidR="001531F1" w:rsidRPr="001853BE">
        <w:rPr>
          <w:sz w:val="24"/>
          <w:szCs w:val="24"/>
        </w:rPr>
        <w:t xml:space="preserve">учета и </w:t>
      </w:r>
      <w:r w:rsidR="001531F1" w:rsidRPr="001853BE">
        <w:rPr>
          <w:sz w:val="24"/>
          <w:szCs w:val="24"/>
        </w:rPr>
        <w:lastRenderedPageBreak/>
        <w:t>хранения драгоценных металлов, драгоценных камней и продукции из них, а также ведения соответствующей отчетности);</w:t>
      </w:r>
    </w:p>
    <w:p w:rsidR="004D1034" w:rsidRPr="001853BE" w:rsidRDefault="00A10D72" w:rsidP="00C5396C">
      <w:pPr>
        <w:pStyle w:val="ab"/>
        <w:numPr>
          <w:ilvl w:val="1"/>
          <w:numId w:val="4"/>
        </w:numPr>
        <w:spacing w:after="0"/>
        <w:ind w:left="0" w:firstLine="964"/>
        <w:jc w:val="both"/>
        <w:rPr>
          <w:sz w:val="24"/>
          <w:szCs w:val="24"/>
        </w:rPr>
      </w:pPr>
      <w:r w:rsidRPr="00A10D72">
        <w:rPr>
          <w:sz w:val="24"/>
          <w:szCs w:val="24"/>
        </w:rPr>
        <w:t>И</w:t>
      </w:r>
      <w:r>
        <w:rPr>
          <w:sz w:val="24"/>
          <w:szCs w:val="24"/>
        </w:rPr>
        <w:t>нструкция</w:t>
      </w:r>
      <w:r w:rsidR="001531F1" w:rsidRPr="001853BE">
        <w:rPr>
          <w:sz w:val="24"/>
          <w:szCs w:val="24"/>
        </w:rPr>
        <w:t xml:space="preserve"> о порядке составления, представления годовой, квартальной бухгалтерской отчетности государственных (муниципальных) бюджетных и автономных учреждений, утвержденная Приказом Минфина России от 25.03.2011 № 33н (далее - </w:t>
      </w:r>
      <w:r w:rsidRPr="00A10D72">
        <w:rPr>
          <w:sz w:val="24"/>
          <w:szCs w:val="24"/>
        </w:rPr>
        <w:t>И</w:t>
      </w:r>
      <w:r>
        <w:rPr>
          <w:sz w:val="24"/>
          <w:szCs w:val="24"/>
        </w:rPr>
        <w:t>нструкция</w:t>
      </w:r>
      <w:r w:rsidRPr="001853BE">
        <w:rPr>
          <w:sz w:val="24"/>
          <w:szCs w:val="24"/>
        </w:rPr>
        <w:t xml:space="preserve"> </w:t>
      </w:r>
      <w:r w:rsidR="001531F1" w:rsidRPr="001853BE">
        <w:rPr>
          <w:sz w:val="24"/>
          <w:szCs w:val="24"/>
        </w:rPr>
        <w:t>№ 33н);</w:t>
      </w:r>
    </w:p>
    <w:p w:rsidR="004D1034" w:rsidRPr="001853BE" w:rsidRDefault="00A10D72" w:rsidP="00C5396C">
      <w:pPr>
        <w:pStyle w:val="ab"/>
        <w:numPr>
          <w:ilvl w:val="1"/>
          <w:numId w:val="4"/>
        </w:numPr>
        <w:spacing w:after="0"/>
        <w:ind w:left="142" w:firstLine="822"/>
        <w:jc w:val="both"/>
        <w:rPr>
          <w:sz w:val="24"/>
          <w:szCs w:val="24"/>
        </w:rPr>
      </w:pPr>
      <w:r w:rsidRPr="00A10D72">
        <w:rPr>
          <w:sz w:val="24"/>
          <w:szCs w:val="24"/>
        </w:rPr>
        <w:t>П</w:t>
      </w:r>
      <w:r>
        <w:rPr>
          <w:sz w:val="24"/>
          <w:szCs w:val="24"/>
        </w:rPr>
        <w:t xml:space="preserve">риказ </w:t>
      </w:r>
      <w:r w:rsidR="001531F1" w:rsidRPr="001853BE">
        <w:rPr>
          <w:sz w:val="24"/>
          <w:szCs w:val="24"/>
        </w:rPr>
        <w:t xml:space="preserve"> Минфина России от 09.12.2016 № 231н "Об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 (далее </w:t>
      </w:r>
      <w:r>
        <w:rPr>
          <w:sz w:val="24"/>
          <w:szCs w:val="24"/>
        </w:rPr>
        <w:t>–</w:t>
      </w:r>
      <w:r w:rsidR="001531F1" w:rsidRPr="001853BE">
        <w:rPr>
          <w:sz w:val="24"/>
          <w:szCs w:val="24"/>
        </w:rPr>
        <w:t xml:space="preserve"> </w:t>
      </w:r>
      <w:r>
        <w:rPr>
          <w:sz w:val="24"/>
          <w:szCs w:val="24"/>
        </w:rPr>
        <w:t xml:space="preserve">Приказ </w:t>
      </w:r>
      <w:r w:rsidR="001531F1" w:rsidRPr="001853BE">
        <w:rPr>
          <w:sz w:val="24"/>
          <w:szCs w:val="24"/>
        </w:rPr>
        <w:t>Минфина России № 231н);</w:t>
      </w:r>
    </w:p>
    <w:p w:rsidR="004D1034" w:rsidRPr="001853BE" w:rsidRDefault="00A10D72" w:rsidP="00C5396C">
      <w:pPr>
        <w:pStyle w:val="ab"/>
        <w:numPr>
          <w:ilvl w:val="1"/>
          <w:numId w:val="4"/>
        </w:numPr>
        <w:spacing w:after="0"/>
        <w:ind w:left="0" w:firstLine="964"/>
        <w:jc w:val="both"/>
        <w:rPr>
          <w:sz w:val="24"/>
          <w:szCs w:val="24"/>
        </w:rPr>
      </w:pPr>
      <w:r>
        <w:rPr>
          <w:sz w:val="24"/>
          <w:szCs w:val="24"/>
        </w:rPr>
        <w:t xml:space="preserve">Порядок </w:t>
      </w:r>
      <w:r w:rsidR="001531F1" w:rsidRPr="001853BE">
        <w:rPr>
          <w:sz w:val="24"/>
          <w:szCs w:val="24"/>
        </w:rPr>
        <w:t xml:space="preserve">формирования и применения кодов бюджетной классификации Российской Федерации, их структура и принципы назначения, утвержденные Приказом Минфина России от 24.05.2022 № 82н (далее - </w:t>
      </w:r>
      <w:r>
        <w:rPr>
          <w:sz w:val="24"/>
          <w:szCs w:val="24"/>
        </w:rPr>
        <w:t xml:space="preserve">Порядок </w:t>
      </w:r>
      <w:r w:rsidR="001531F1" w:rsidRPr="001853BE">
        <w:rPr>
          <w:sz w:val="24"/>
          <w:szCs w:val="24"/>
        </w:rPr>
        <w:t>№ 82н);</w:t>
      </w:r>
    </w:p>
    <w:p w:rsidR="004D1034" w:rsidRPr="001853BE" w:rsidRDefault="00A10D72" w:rsidP="00C5396C">
      <w:pPr>
        <w:pStyle w:val="ab"/>
        <w:numPr>
          <w:ilvl w:val="1"/>
          <w:numId w:val="4"/>
        </w:numPr>
        <w:spacing w:after="0"/>
        <w:ind w:left="0" w:firstLine="964"/>
        <w:jc w:val="both"/>
        <w:rPr>
          <w:sz w:val="24"/>
          <w:szCs w:val="24"/>
        </w:rPr>
      </w:pPr>
      <w:r>
        <w:rPr>
          <w:sz w:val="24"/>
          <w:szCs w:val="24"/>
        </w:rPr>
        <w:t xml:space="preserve">Порядок </w:t>
      </w:r>
      <w:r w:rsidR="001531F1" w:rsidRPr="001853BE">
        <w:rPr>
          <w:sz w:val="24"/>
          <w:szCs w:val="24"/>
        </w:rPr>
        <w:t xml:space="preserve">применения классификации операций сектора государственного управления, утвержденный Приказом Минфина России от 29.11.2017 № 209н (далее - </w:t>
      </w:r>
      <w:r>
        <w:rPr>
          <w:sz w:val="24"/>
          <w:szCs w:val="24"/>
        </w:rPr>
        <w:t xml:space="preserve">Порядок </w:t>
      </w:r>
      <w:r w:rsidR="001531F1" w:rsidRPr="001853BE">
        <w:rPr>
          <w:sz w:val="24"/>
          <w:szCs w:val="24"/>
        </w:rPr>
        <w:t xml:space="preserve">применения КОСГУ, </w:t>
      </w:r>
      <w:r>
        <w:rPr>
          <w:sz w:val="24"/>
          <w:szCs w:val="24"/>
        </w:rPr>
        <w:t xml:space="preserve">Порядок </w:t>
      </w:r>
      <w:r w:rsidR="001531F1" w:rsidRPr="001853BE">
        <w:rPr>
          <w:sz w:val="24"/>
          <w:szCs w:val="24"/>
        </w:rPr>
        <w:t>№ 209н);</w:t>
      </w:r>
    </w:p>
    <w:p w:rsidR="004D1034" w:rsidRPr="001853BE" w:rsidRDefault="001531F1" w:rsidP="006518BA">
      <w:pPr>
        <w:pStyle w:val="ab"/>
        <w:numPr>
          <w:ilvl w:val="1"/>
          <w:numId w:val="4"/>
        </w:numPr>
        <w:spacing w:before="0" w:after="0"/>
        <w:ind w:left="964"/>
        <w:jc w:val="both"/>
        <w:rPr>
          <w:sz w:val="24"/>
          <w:szCs w:val="24"/>
        </w:rPr>
      </w:pPr>
      <w:r w:rsidRPr="001853BE">
        <w:rPr>
          <w:sz w:val="24"/>
          <w:szCs w:val="24"/>
        </w:rPr>
        <w:t xml:space="preserve">Учетная политика </w:t>
      </w:r>
      <w:r w:rsidR="001853BE">
        <w:rPr>
          <w:sz w:val="24"/>
          <w:szCs w:val="24"/>
        </w:rPr>
        <w:t>ФГБУЗ ПКЦ ФМБА России.</w:t>
      </w:r>
    </w:p>
    <w:p w:rsidR="004D1034" w:rsidRPr="001853BE" w:rsidRDefault="001531F1" w:rsidP="006518BA">
      <w:pPr>
        <w:spacing w:before="0"/>
        <w:rPr>
          <w:sz w:val="24"/>
          <w:szCs w:val="24"/>
        </w:rPr>
      </w:pPr>
      <w:r w:rsidRPr="001853BE">
        <w:rPr>
          <w:i/>
          <w:sz w:val="24"/>
          <w:szCs w:val="24"/>
        </w:rPr>
        <w:t xml:space="preserve">(Основание: </w:t>
      </w:r>
      <w:proofErr w:type="gramStart"/>
      <w:r w:rsidR="00A10D72">
        <w:rPr>
          <w:i/>
          <w:sz w:val="24"/>
          <w:szCs w:val="24"/>
        </w:rPr>
        <w:t>ч</w:t>
      </w:r>
      <w:proofErr w:type="gramEnd"/>
      <w:r w:rsidR="00A10D72">
        <w:rPr>
          <w:i/>
          <w:sz w:val="24"/>
          <w:szCs w:val="24"/>
        </w:rPr>
        <w:t>. 2, ст. 8</w:t>
      </w:r>
      <w:r w:rsidRPr="001853BE">
        <w:rPr>
          <w:i/>
          <w:sz w:val="24"/>
          <w:szCs w:val="24"/>
        </w:rPr>
        <w:t>Закона № 402-ФЗ)</w:t>
      </w:r>
    </w:p>
    <w:p w:rsidR="004D1034" w:rsidRPr="001853BE" w:rsidRDefault="001531F1">
      <w:pPr>
        <w:pStyle w:val="2"/>
        <w:rPr>
          <w:sz w:val="24"/>
          <w:szCs w:val="24"/>
        </w:rPr>
      </w:pPr>
      <w:bookmarkStart w:id="5" w:name="_ref_1-096d5f5e113745"/>
      <w:r w:rsidRPr="001853BE">
        <w:rPr>
          <w:sz w:val="24"/>
          <w:szCs w:val="24"/>
        </w:rPr>
        <w:t>Ведение учета возложено на главного бухгалтера.</w:t>
      </w:r>
      <w:bookmarkEnd w:id="5"/>
    </w:p>
    <w:p w:rsidR="004D1034" w:rsidRPr="001853BE" w:rsidRDefault="001531F1">
      <w:pPr>
        <w:rPr>
          <w:sz w:val="24"/>
          <w:szCs w:val="24"/>
        </w:rPr>
      </w:pPr>
      <w:r w:rsidRPr="001853BE">
        <w:rPr>
          <w:i/>
          <w:sz w:val="24"/>
          <w:szCs w:val="24"/>
        </w:rPr>
        <w:t xml:space="preserve">(Основание: </w:t>
      </w:r>
      <w:proofErr w:type="gramStart"/>
      <w:r w:rsidR="0003109A">
        <w:rPr>
          <w:i/>
          <w:sz w:val="24"/>
          <w:szCs w:val="24"/>
        </w:rPr>
        <w:t>ч</w:t>
      </w:r>
      <w:proofErr w:type="gramEnd"/>
      <w:r w:rsidR="0003109A">
        <w:rPr>
          <w:i/>
          <w:sz w:val="24"/>
          <w:szCs w:val="24"/>
        </w:rPr>
        <w:t xml:space="preserve">. </w:t>
      </w:r>
      <w:r w:rsidR="00A10D72">
        <w:rPr>
          <w:sz w:val="24"/>
          <w:szCs w:val="24"/>
        </w:rPr>
        <w:t>3</w:t>
      </w:r>
      <w:r w:rsidRPr="001853BE">
        <w:rPr>
          <w:i/>
          <w:sz w:val="24"/>
          <w:szCs w:val="24"/>
        </w:rPr>
        <w:t xml:space="preserve"> ст. 7 Закона № 402-ФЗ)</w:t>
      </w:r>
    </w:p>
    <w:p w:rsidR="004D1034" w:rsidRPr="001853BE" w:rsidRDefault="001531F1">
      <w:pPr>
        <w:pStyle w:val="2"/>
        <w:rPr>
          <w:sz w:val="24"/>
          <w:szCs w:val="24"/>
        </w:rPr>
      </w:pPr>
      <w:bookmarkStart w:id="6" w:name="_ref_1-b061d215432f4c"/>
      <w:r w:rsidRPr="001853BE">
        <w:rPr>
          <w:sz w:val="24"/>
          <w:szCs w:val="24"/>
        </w:rPr>
        <w:t>Порядок передачи документов и дел при смене руководителя, главного бухгалтера приведен в Приложении № </w:t>
      </w:r>
      <w:fldSimple w:instr=" REF _ref_1-2d9ccee8c6f843 \h \n \!  \* MERGEFORMAT " w:fldLock="1">
        <w:r w:rsidRPr="001853BE">
          <w:rPr>
            <w:sz w:val="24"/>
            <w:szCs w:val="24"/>
          </w:rPr>
          <w:t>10</w:t>
        </w:r>
      </w:fldSimple>
      <w:r w:rsidRPr="001853BE">
        <w:rPr>
          <w:sz w:val="24"/>
          <w:szCs w:val="24"/>
        </w:rPr>
        <w:t xml:space="preserve"> к настоящей Учетной политике.</w:t>
      </w:r>
      <w:bookmarkEnd w:id="6"/>
    </w:p>
    <w:p w:rsidR="004D1034" w:rsidRPr="001853BE" w:rsidRDefault="001531F1">
      <w:pPr>
        <w:rPr>
          <w:sz w:val="24"/>
          <w:szCs w:val="24"/>
        </w:rPr>
      </w:pPr>
      <w:r w:rsidRPr="001853BE">
        <w:rPr>
          <w:i/>
          <w:sz w:val="24"/>
          <w:szCs w:val="24"/>
        </w:rPr>
        <w:t xml:space="preserve">(Основание: </w:t>
      </w:r>
      <w:r w:rsidR="00A10D72">
        <w:rPr>
          <w:i/>
          <w:sz w:val="24"/>
          <w:szCs w:val="24"/>
        </w:rPr>
        <w:t>п.</w:t>
      </w:r>
      <w:r w:rsidR="00A10D72">
        <w:rPr>
          <w:sz w:val="24"/>
          <w:szCs w:val="24"/>
        </w:rPr>
        <w:t xml:space="preserve"> 14</w:t>
      </w:r>
      <w:r w:rsidRPr="001853BE">
        <w:rPr>
          <w:i/>
          <w:sz w:val="24"/>
          <w:szCs w:val="24"/>
        </w:rPr>
        <w:t xml:space="preserve"> Инструкции № 157н)</w:t>
      </w:r>
    </w:p>
    <w:p w:rsidR="004D1034" w:rsidRPr="001853BE" w:rsidRDefault="001531F1">
      <w:pPr>
        <w:pStyle w:val="2"/>
        <w:rPr>
          <w:sz w:val="24"/>
          <w:szCs w:val="24"/>
        </w:rPr>
      </w:pPr>
      <w:bookmarkStart w:id="7" w:name="_ref_1-e318cc4b8b0445"/>
      <w:r w:rsidRPr="001853BE">
        <w:rPr>
          <w:sz w:val="24"/>
          <w:szCs w:val="24"/>
        </w:rPr>
        <w:t xml:space="preserve">Форма ведения учета - автоматизированная с применением компьютерной программы </w:t>
      </w:r>
      <w:r w:rsidR="006518BA">
        <w:rPr>
          <w:sz w:val="24"/>
          <w:szCs w:val="24"/>
        </w:rPr>
        <w:t xml:space="preserve">1с.8 </w:t>
      </w:r>
      <w:r w:rsidR="006518BA" w:rsidRPr="006518BA">
        <w:rPr>
          <w:sz w:val="24"/>
          <w:szCs w:val="24"/>
        </w:rPr>
        <w:t>Бухгалтерия государственного учреждения</w:t>
      </w:r>
      <w:r w:rsidRPr="001853BE">
        <w:rPr>
          <w:sz w:val="24"/>
          <w:szCs w:val="24"/>
        </w:rPr>
        <w:t>.</w:t>
      </w:r>
      <w:bookmarkEnd w:id="7"/>
    </w:p>
    <w:p w:rsidR="004D1034" w:rsidRPr="001853BE" w:rsidRDefault="001531F1">
      <w:pPr>
        <w:rPr>
          <w:sz w:val="24"/>
          <w:szCs w:val="24"/>
        </w:rPr>
      </w:pPr>
      <w:r w:rsidRPr="001853BE">
        <w:rPr>
          <w:i/>
          <w:sz w:val="24"/>
          <w:szCs w:val="24"/>
        </w:rPr>
        <w:t>(Основание:</w:t>
      </w:r>
      <w:r w:rsidR="00A10D72">
        <w:rPr>
          <w:sz w:val="24"/>
          <w:szCs w:val="24"/>
        </w:rPr>
        <w:t xml:space="preserve"> п.  19</w:t>
      </w:r>
      <w:r w:rsidRPr="001853BE">
        <w:rPr>
          <w:i/>
          <w:sz w:val="24"/>
          <w:szCs w:val="24"/>
        </w:rPr>
        <w:t xml:space="preserve"> Инструкции № 157н, </w:t>
      </w:r>
      <w:r w:rsidR="00A10D72">
        <w:rPr>
          <w:i/>
          <w:sz w:val="24"/>
          <w:szCs w:val="24"/>
        </w:rPr>
        <w:t xml:space="preserve">п. 9 </w:t>
      </w:r>
      <w:r w:rsidRPr="001853BE">
        <w:rPr>
          <w:i/>
          <w:sz w:val="24"/>
          <w:szCs w:val="24"/>
        </w:rPr>
        <w:t>СГС "Учетная политика")</w:t>
      </w:r>
    </w:p>
    <w:p w:rsidR="004D1034" w:rsidRPr="001853BE" w:rsidRDefault="001531F1">
      <w:pPr>
        <w:pStyle w:val="2"/>
        <w:rPr>
          <w:sz w:val="24"/>
          <w:szCs w:val="24"/>
        </w:rPr>
      </w:pPr>
      <w:bookmarkStart w:id="8" w:name="_ref_1-2f2cf22414f448"/>
      <w:r w:rsidRPr="001853BE">
        <w:rPr>
          <w:sz w:val="24"/>
          <w:szCs w:val="24"/>
        </w:rPr>
        <w:t xml:space="preserve">Для отражения объектов учета и изменяющих их фактов хозяйственной жизни используются неунифицированные формы первичных учетных документов, приведенные в Приложении № </w:t>
      </w:r>
      <w:fldSimple w:instr=" REF _ref_1-feb7c350795545 \h \n \!  \* MERGEFORMAT " w:fldLock="1">
        <w:r w:rsidRPr="001853BE">
          <w:rPr>
            <w:sz w:val="24"/>
            <w:szCs w:val="24"/>
          </w:rPr>
          <w:t>2</w:t>
        </w:r>
      </w:fldSimple>
      <w:r w:rsidRPr="001853BE">
        <w:rPr>
          <w:sz w:val="24"/>
          <w:szCs w:val="24"/>
        </w:rPr>
        <w:t xml:space="preserve"> к настоящей Учетной политике.</w:t>
      </w:r>
      <w:bookmarkEnd w:id="8"/>
    </w:p>
    <w:p w:rsidR="004D1034" w:rsidRPr="001853BE" w:rsidRDefault="001531F1">
      <w:pPr>
        <w:rPr>
          <w:sz w:val="24"/>
          <w:szCs w:val="24"/>
        </w:rPr>
      </w:pPr>
      <w:r w:rsidRPr="001853BE">
        <w:rPr>
          <w:i/>
          <w:sz w:val="24"/>
          <w:szCs w:val="24"/>
        </w:rPr>
        <w:t xml:space="preserve">(Основание: </w:t>
      </w:r>
      <w:proofErr w:type="gramStart"/>
      <w:r w:rsidR="00BC5C19">
        <w:rPr>
          <w:i/>
          <w:sz w:val="24"/>
          <w:szCs w:val="24"/>
        </w:rPr>
        <w:t>ч</w:t>
      </w:r>
      <w:proofErr w:type="gramEnd"/>
      <w:r w:rsidR="00BC5C19">
        <w:rPr>
          <w:i/>
          <w:sz w:val="24"/>
          <w:szCs w:val="24"/>
        </w:rPr>
        <w:t xml:space="preserve">. 2,4 ст. 9 </w:t>
      </w:r>
      <w:r w:rsidRPr="001853BE">
        <w:rPr>
          <w:i/>
          <w:sz w:val="24"/>
          <w:szCs w:val="24"/>
        </w:rPr>
        <w:t xml:space="preserve">Закона № 402-ФЗ, </w:t>
      </w:r>
      <w:r w:rsidR="00BC5C19">
        <w:rPr>
          <w:i/>
          <w:sz w:val="24"/>
          <w:szCs w:val="24"/>
        </w:rPr>
        <w:t xml:space="preserve">п. 25 </w:t>
      </w:r>
      <w:r w:rsidRPr="001853BE">
        <w:rPr>
          <w:i/>
          <w:sz w:val="24"/>
          <w:szCs w:val="24"/>
        </w:rPr>
        <w:t xml:space="preserve">СГС "Концептуальные основы", </w:t>
      </w:r>
      <w:r w:rsidR="00BC5C19">
        <w:rPr>
          <w:i/>
          <w:sz w:val="24"/>
          <w:szCs w:val="24"/>
        </w:rPr>
        <w:t xml:space="preserve">п. 9 </w:t>
      </w:r>
      <w:r w:rsidRPr="001853BE">
        <w:rPr>
          <w:i/>
          <w:sz w:val="24"/>
          <w:szCs w:val="24"/>
        </w:rPr>
        <w:t xml:space="preserve">СГС "Учетная политика", Методические </w:t>
      </w:r>
      <w:r w:rsidR="00BC5C19">
        <w:rPr>
          <w:i/>
          <w:sz w:val="24"/>
          <w:szCs w:val="24"/>
        </w:rPr>
        <w:t xml:space="preserve">указания </w:t>
      </w:r>
      <w:r w:rsidRPr="001853BE">
        <w:rPr>
          <w:i/>
          <w:sz w:val="24"/>
          <w:szCs w:val="24"/>
        </w:rPr>
        <w:t>№ 52н)</w:t>
      </w:r>
    </w:p>
    <w:p w:rsidR="004D1034" w:rsidRDefault="005944A1" w:rsidP="00C12414">
      <w:pPr>
        <w:pStyle w:val="2"/>
        <w:rPr>
          <w:sz w:val="24"/>
          <w:szCs w:val="24"/>
        </w:rPr>
      </w:pPr>
      <w:r>
        <w:rPr>
          <w:sz w:val="24"/>
          <w:szCs w:val="24"/>
        </w:rPr>
        <w:t xml:space="preserve">В соответствии с приказом Минфина РФ от 15.04.2021 № 61н </w:t>
      </w:r>
      <w:r w:rsidR="006518BA" w:rsidRPr="005944A1">
        <w:rPr>
          <w:sz w:val="24"/>
          <w:szCs w:val="24"/>
        </w:rPr>
        <w:t xml:space="preserve"> </w:t>
      </w:r>
      <w:r w:rsidR="001531F1" w:rsidRPr="005944A1">
        <w:rPr>
          <w:sz w:val="24"/>
          <w:szCs w:val="24"/>
        </w:rPr>
        <w:t>первичные учетные документы составляются в виде электронных документов</w:t>
      </w:r>
      <w:r w:rsidR="001531F1" w:rsidRPr="00C12414">
        <w:rPr>
          <w:sz w:val="24"/>
          <w:szCs w:val="24"/>
        </w:rPr>
        <w:t>, подписанных квалифицированной электронной подписью, в предусмотренных случаях - простой электронной подписью</w:t>
      </w:r>
      <w:r w:rsidR="001531F1" w:rsidRPr="00CD1199">
        <w:rPr>
          <w:sz w:val="24"/>
          <w:szCs w:val="24"/>
        </w:rPr>
        <w:t>.</w:t>
      </w:r>
      <w:r w:rsidR="001531F1" w:rsidRPr="00C12414">
        <w:rPr>
          <w:sz w:val="24"/>
          <w:szCs w:val="24"/>
        </w:rPr>
        <w:t xml:space="preserve"> Если федеральными законами или принимаемыми в соответствии с ними нормативными актами предусмотрено составление и хранение на бумажном носителе первичного учетного документа, составленного в виде электронного документа, изготавливается копия такого первичного учетного</w:t>
      </w:r>
      <w:r w:rsidR="00C12414">
        <w:rPr>
          <w:sz w:val="24"/>
          <w:szCs w:val="24"/>
        </w:rPr>
        <w:t xml:space="preserve"> документа на бумажном носителе</w:t>
      </w:r>
      <w:r w:rsidR="00CD1199">
        <w:rPr>
          <w:sz w:val="24"/>
          <w:szCs w:val="24"/>
        </w:rPr>
        <w:t>.</w:t>
      </w:r>
    </w:p>
    <w:p w:rsidR="00C12414" w:rsidRPr="00C12414" w:rsidRDefault="00C12414" w:rsidP="00C12414"/>
    <w:p w:rsidR="00C12414" w:rsidRPr="001853BE" w:rsidRDefault="00C12414">
      <w:pPr>
        <w:rPr>
          <w:sz w:val="24"/>
          <w:szCs w:val="24"/>
        </w:rPr>
      </w:pPr>
      <w:r>
        <w:rPr>
          <w:sz w:val="24"/>
          <w:szCs w:val="24"/>
        </w:rPr>
        <w:t xml:space="preserve">Иные </w:t>
      </w:r>
      <w:r w:rsidRPr="001853BE">
        <w:rPr>
          <w:sz w:val="24"/>
          <w:szCs w:val="24"/>
        </w:rPr>
        <w:t>первичные учетные документы со</w:t>
      </w:r>
      <w:r>
        <w:rPr>
          <w:sz w:val="24"/>
          <w:szCs w:val="24"/>
        </w:rPr>
        <w:t>ставляются на бумажном носителе.</w:t>
      </w:r>
    </w:p>
    <w:p w:rsidR="004D1034" w:rsidRPr="001853BE" w:rsidRDefault="001531F1">
      <w:pPr>
        <w:rPr>
          <w:sz w:val="24"/>
          <w:szCs w:val="24"/>
        </w:rPr>
      </w:pPr>
      <w:r w:rsidRPr="001853BE">
        <w:rPr>
          <w:i/>
          <w:sz w:val="24"/>
          <w:szCs w:val="24"/>
        </w:rPr>
        <w:t xml:space="preserve">(Основание: </w:t>
      </w:r>
      <w:proofErr w:type="gramStart"/>
      <w:r w:rsidRPr="001853BE">
        <w:rPr>
          <w:i/>
          <w:sz w:val="24"/>
          <w:szCs w:val="24"/>
        </w:rPr>
        <w:t>ч</w:t>
      </w:r>
      <w:proofErr w:type="gramEnd"/>
      <w:r w:rsidRPr="001853BE">
        <w:rPr>
          <w:i/>
          <w:sz w:val="24"/>
          <w:szCs w:val="24"/>
        </w:rPr>
        <w:t xml:space="preserve">. </w:t>
      </w:r>
      <w:r w:rsidR="00BC5C19">
        <w:rPr>
          <w:i/>
          <w:sz w:val="24"/>
          <w:szCs w:val="24"/>
        </w:rPr>
        <w:t xml:space="preserve">5,6 ст. 9 </w:t>
      </w:r>
      <w:r w:rsidRPr="001853BE">
        <w:rPr>
          <w:i/>
          <w:sz w:val="24"/>
          <w:szCs w:val="24"/>
        </w:rPr>
        <w:t xml:space="preserve">Закона № 402-ФЗ, </w:t>
      </w:r>
      <w:r w:rsidR="00BC5C19">
        <w:rPr>
          <w:i/>
          <w:sz w:val="24"/>
          <w:szCs w:val="24"/>
        </w:rPr>
        <w:t xml:space="preserve">п. 32 </w:t>
      </w:r>
      <w:r w:rsidRPr="001853BE">
        <w:rPr>
          <w:i/>
          <w:sz w:val="24"/>
          <w:szCs w:val="24"/>
        </w:rPr>
        <w:t xml:space="preserve">СГС "Концептуальные основы", Методические </w:t>
      </w:r>
      <w:r w:rsidR="00BC5C19">
        <w:rPr>
          <w:i/>
          <w:sz w:val="24"/>
          <w:szCs w:val="24"/>
        </w:rPr>
        <w:t xml:space="preserve">указания </w:t>
      </w:r>
      <w:r w:rsidRPr="001853BE">
        <w:rPr>
          <w:i/>
          <w:sz w:val="24"/>
          <w:szCs w:val="24"/>
        </w:rPr>
        <w:t>№ 52н)</w:t>
      </w:r>
    </w:p>
    <w:p w:rsidR="00C12414" w:rsidRPr="001853BE" w:rsidRDefault="001531F1" w:rsidP="00C12414">
      <w:pPr>
        <w:pStyle w:val="2"/>
        <w:rPr>
          <w:sz w:val="24"/>
          <w:szCs w:val="24"/>
        </w:rPr>
      </w:pPr>
      <w:bookmarkStart w:id="9" w:name="_ref_1-02269d0a12184e"/>
      <w:r w:rsidRPr="001853BE">
        <w:rPr>
          <w:sz w:val="24"/>
          <w:szCs w:val="24"/>
        </w:rPr>
        <w:lastRenderedPageBreak/>
        <w:t>Перевод на русский язык первичных (сводных) учетных документов, составленных на иных языках, осуществляется специализированными организациями при заключении с ними договоров на предоставление услуг по переводу.</w:t>
      </w:r>
      <w:bookmarkEnd w:id="9"/>
      <w:r w:rsidR="00C12414">
        <w:rPr>
          <w:sz w:val="24"/>
          <w:szCs w:val="24"/>
        </w:rPr>
        <w:t xml:space="preserve"> </w:t>
      </w:r>
      <w:bookmarkStart w:id="10" w:name="_ref_1-f54ff9890d4e4b"/>
      <w:r w:rsidR="00C12414" w:rsidRPr="001853BE">
        <w:rPr>
          <w:sz w:val="24"/>
          <w:szCs w:val="24"/>
        </w:rPr>
        <w:t>Перевод первичного (сводного) учетного документа оформляется на отдельном листе, содержащем поочередно строку оригинала и строку перевода. Правильность перевода удостоверяется подписью переводчика.</w:t>
      </w:r>
      <w:bookmarkEnd w:id="10"/>
    </w:p>
    <w:p w:rsidR="004D1034" w:rsidRPr="001853BE" w:rsidRDefault="001531F1">
      <w:pPr>
        <w:rPr>
          <w:sz w:val="24"/>
          <w:szCs w:val="24"/>
        </w:rPr>
      </w:pPr>
      <w:r w:rsidRPr="001853BE">
        <w:rPr>
          <w:i/>
          <w:sz w:val="24"/>
          <w:szCs w:val="24"/>
        </w:rPr>
        <w:t xml:space="preserve">(Основание: </w:t>
      </w:r>
      <w:r w:rsidR="00BC5C19" w:rsidRPr="00BC5C19">
        <w:rPr>
          <w:i/>
          <w:sz w:val="24"/>
          <w:szCs w:val="24"/>
        </w:rPr>
        <w:t>п</w:t>
      </w:r>
      <w:r w:rsidR="00BC5C19">
        <w:rPr>
          <w:i/>
          <w:sz w:val="24"/>
          <w:szCs w:val="24"/>
        </w:rPr>
        <w:t xml:space="preserve">. 31 </w:t>
      </w:r>
      <w:r w:rsidRPr="001853BE">
        <w:rPr>
          <w:i/>
          <w:sz w:val="24"/>
          <w:szCs w:val="24"/>
        </w:rPr>
        <w:t xml:space="preserve"> СГС "Концептуальные основы")</w:t>
      </w:r>
    </w:p>
    <w:p w:rsidR="004D1034" w:rsidRPr="001853BE" w:rsidRDefault="001531F1">
      <w:pPr>
        <w:pStyle w:val="2"/>
        <w:rPr>
          <w:sz w:val="24"/>
          <w:szCs w:val="24"/>
        </w:rPr>
      </w:pPr>
      <w:bookmarkStart w:id="11" w:name="_ref_1-baeb86fe901e42"/>
      <w:r w:rsidRPr="001853BE">
        <w:rPr>
          <w:sz w:val="24"/>
          <w:szCs w:val="24"/>
        </w:rPr>
        <w:t xml:space="preserve">Правила и график документооборота, а также технология обработки учетной информации приведены в Приложении № </w:t>
      </w:r>
      <w:fldSimple w:instr=" REF _ref_1-ceb4a9ec843340 \h \n \!  \* MERGEFORMAT " w:fldLock="1">
        <w:r w:rsidRPr="001853BE">
          <w:rPr>
            <w:sz w:val="24"/>
            <w:szCs w:val="24"/>
          </w:rPr>
          <w:t>3</w:t>
        </w:r>
      </w:fldSimple>
      <w:r w:rsidRPr="001853BE">
        <w:rPr>
          <w:sz w:val="24"/>
          <w:szCs w:val="24"/>
        </w:rPr>
        <w:t xml:space="preserve"> к настоящей Учетной политике.</w:t>
      </w:r>
      <w:bookmarkEnd w:id="11"/>
    </w:p>
    <w:p w:rsidR="004D1034" w:rsidRPr="001853BE" w:rsidRDefault="001531F1">
      <w:pPr>
        <w:rPr>
          <w:sz w:val="24"/>
          <w:szCs w:val="24"/>
        </w:rPr>
      </w:pPr>
      <w:r w:rsidRPr="001853BE">
        <w:rPr>
          <w:i/>
          <w:sz w:val="24"/>
          <w:szCs w:val="24"/>
        </w:rPr>
        <w:t xml:space="preserve">(Основание: </w:t>
      </w:r>
      <w:r w:rsidR="00BC5C19">
        <w:rPr>
          <w:i/>
          <w:sz w:val="24"/>
          <w:szCs w:val="24"/>
        </w:rPr>
        <w:t xml:space="preserve">п. 9 </w:t>
      </w:r>
      <w:r w:rsidRPr="001853BE">
        <w:rPr>
          <w:i/>
          <w:sz w:val="24"/>
          <w:szCs w:val="24"/>
        </w:rPr>
        <w:t>СГС "Учетная политика")</w:t>
      </w:r>
    </w:p>
    <w:p w:rsidR="004D1034" w:rsidRPr="001853BE" w:rsidRDefault="001531F1">
      <w:pPr>
        <w:pStyle w:val="2"/>
        <w:rPr>
          <w:sz w:val="24"/>
          <w:szCs w:val="24"/>
        </w:rPr>
      </w:pPr>
      <w:bookmarkStart w:id="12" w:name="_ref_1-7bf5bce78b3645"/>
      <w:r w:rsidRPr="001853BE">
        <w:rPr>
          <w:sz w:val="24"/>
          <w:szCs w:val="24"/>
        </w:rPr>
        <w:t>Данные прошедших внутренний контроль первичных (сводных) учетных документов регистрируются, систематизируются и накапливаются в регистрах, составленных по неунифицированным формам и по унифицированным формам, утвержденным Приказами Минфина России № 52н и 61н, с дополнительными реквизитами.</w:t>
      </w:r>
      <w:bookmarkEnd w:id="12"/>
    </w:p>
    <w:p w:rsidR="004D1034" w:rsidRPr="001853BE" w:rsidRDefault="001531F1">
      <w:pPr>
        <w:rPr>
          <w:sz w:val="24"/>
          <w:szCs w:val="24"/>
        </w:rPr>
      </w:pPr>
      <w:r w:rsidRPr="001853BE">
        <w:rPr>
          <w:i/>
          <w:sz w:val="24"/>
          <w:szCs w:val="24"/>
        </w:rPr>
        <w:t xml:space="preserve">(Основание: </w:t>
      </w:r>
      <w:proofErr w:type="gramStart"/>
      <w:r w:rsidR="00BC5C19">
        <w:rPr>
          <w:i/>
          <w:sz w:val="24"/>
          <w:szCs w:val="24"/>
        </w:rPr>
        <w:t>ч</w:t>
      </w:r>
      <w:proofErr w:type="gramEnd"/>
      <w:r w:rsidR="00BC5C19">
        <w:rPr>
          <w:i/>
          <w:sz w:val="24"/>
          <w:szCs w:val="24"/>
        </w:rPr>
        <w:t xml:space="preserve">. 5 ст. 10 </w:t>
      </w:r>
      <w:r w:rsidRPr="001853BE">
        <w:rPr>
          <w:i/>
          <w:sz w:val="24"/>
          <w:szCs w:val="24"/>
        </w:rPr>
        <w:t xml:space="preserve">Закона № 402-ФЗ, п. п. </w:t>
      </w:r>
      <w:r w:rsidR="0003109A">
        <w:t>23, 28</w:t>
      </w:r>
      <w:r w:rsidRPr="001853BE">
        <w:rPr>
          <w:i/>
          <w:sz w:val="24"/>
          <w:szCs w:val="24"/>
        </w:rPr>
        <w:t xml:space="preserve"> СГС "Концептуальные основы", </w:t>
      </w:r>
      <w:r w:rsidR="0003109A">
        <w:t>п. 11</w:t>
      </w:r>
      <w:r w:rsidRPr="001853BE">
        <w:rPr>
          <w:i/>
          <w:sz w:val="24"/>
          <w:szCs w:val="24"/>
        </w:rPr>
        <w:t xml:space="preserve"> Инструкции № 157н, Методические </w:t>
      </w:r>
      <w:r w:rsidR="0003109A" w:rsidRPr="0003109A">
        <w:rPr>
          <w:i/>
          <w:sz w:val="24"/>
          <w:szCs w:val="24"/>
        </w:rPr>
        <w:t>у</w:t>
      </w:r>
      <w:r w:rsidR="0003109A">
        <w:rPr>
          <w:i/>
          <w:sz w:val="24"/>
          <w:szCs w:val="24"/>
        </w:rPr>
        <w:t>казания</w:t>
      </w:r>
      <w:r w:rsidRPr="001853BE">
        <w:rPr>
          <w:i/>
          <w:sz w:val="24"/>
          <w:szCs w:val="24"/>
        </w:rPr>
        <w:t xml:space="preserve"> № 52н, Методические </w:t>
      </w:r>
      <w:r w:rsidR="0003109A" w:rsidRPr="0003109A">
        <w:rPr>
          <w:i/>
          <w:sz w:val="24"/>
          <w:szCs w:val="24"/>
        </w:rPr>
        <w:t>у</w:t>
      </w:r>
      <w:r w:rsidR="0003109A">
        <w:rPr>
          <w:i/>
          <w:sz w:val="24"/>
          <w:szCs w:val="24"/>
        </w:rPr>
        <w:t>казания</w:t>
      </w:r>
      <w:r w:rsidR="0003109A" w:rsidRPr="001853BE">
        <w:rPr>
          <w:i/>
          <w:sz w:val="24"/>
          <w:szCs w:val="24"/>
        </w:rPr>
        <w:t xml:space="preserve"> </w:t>
      </w:r>
      <w:r w:rsidRPr="001853BE">
        <w:rPr>
          <w:i/>
          <w:sz w:val="24"/>
          <w:szCs w:val="24"/>
        </w:rPr>
        <w:t>№ 61н)</w:t>
      </w:r>
    </w:p>
    <w:p w:rsidR="004D1034" w:rsidRPr="001853BE" w:rsidRDefault="001531F1">
      <w:pPr>
        <w:pStyle w:val="2"/>
        <w:rPr>
          <w:sz w:val="24"/>
          <w:szCs w:val="24"/>
        </w:rPr>
      </w:pPr>
      <w:bookmarkStart w:id="13" w:name="_ref_1-d4540c7543574e"/>
      <w:r w:rsidRPr="001853BE">
        <w:rPr>
          <w:sz w:val="24"/>
          <w:szCs w:val="24"/>
        </w:rPr>
        <w:t>Регистры бухгалтерского учета составляются на бумажном носителе или в виде электронных документов, подписанных квалифицированной электронной подписью, в предусмотренных случаях - простой электронной подписью. Если федеральными законами или принимаемыми в соответствии с ними нормативными актами предусмотрено составление и хранение на бумажном носителе регистра бухгалтерского учета, составленного в виде электронного документа, изготавливается копия такого регистра на бумажном носителе.</w:t>
      </w:r>
      <w:bookmarkEnd w:id="13"/>
    </w:p>
    <w:p w:rsidR="004D1034" w:rsidRPr="00E80B50" w:rsidRDefault="001531F1">
      <w:pPr>
        <w:rPr>
          <w:sz w:val="24"/>
          <w:szCs w:val="24"/>
        </w:rPr>
      </w:pPr>
      <w:r w:rsidRPr="001853BE">
        <w:rPr>
          <w:i/>
          <w:sz w:val="24"/>
          <w:szCs w:val="24"/>
        </w:rPr>
        <w:t xml:space="preserve">(Основание: </w:t>
      </w:r>
      <w:hyperlink r:id="rId8" w:history="1">
        <w:proofErr w:type="gramStart"/>
        <w:r w:rsidRPr="00E80B50">
          <w:rPr>
            <w:rStyle w:val="afc"/>
            <w:i/>
            <w:color w:val="auto"/>
            <w:sz w:val="24"/>
            <w:szCs w:val="24"/>
            <w:u w:val="none"/>
          </w:rPr>
          <w:t>ч</w:t>
        </w:r>
        <w:proofErr w:type="gramEnd"/>
        <w:r w:rsidRPr="00E80B50">
          <w:rPr>
            <w:rStyle w:val="afc"/>
            <w:i/>
            <w:color w:val="auto"/>
            <w:sz w:val="24"/>
            <w:szCs w:val="24"/>
            <w:u w:val="none"/>
          </w:rPr>
          <w:t>.  6</w:t>
        </w:r>
      </w:hyperlink>
      <w:r w:rsidRPr="00E80B50">
        <w:rPr>
          <w:i/>
          <w:sz w:val="24"/>
          <w:szCs w:val="24"/>
        </w:rPr>
        <w:t>,</w:t>
      </w:r>
      <w:r w:rsidRPr="001853BE">
        <w:rPr>
          <w:i/>
          <w:sz w:val="24"/>
          <w:szCs w:val="24"/>
        </w:rPr>
        <w:t xml:space="preserve"> </w:t>
      </w:r>
      <w:hyperlink r:id="rId9" w:history="1">
        <w:r w:rsidRPr="00E80B50">
          <w:rPr>
            <w:rStyle w:val="afc"/>
            <w:i/>
            <w:color w:val="auto"/>
            <w:sz w:val="24"/>
            <w:szCs w:val="24"/>
            <w:u w:val="none"/>
          </w:rPr>
          <w:t>7 ст. 10</w:t>
        </w:r>
      </w:hyperlink>
      <w:r w:rsidRPr="001853BE">
        <w:rPr>
          <w:i/>
          <w:sz w:val="24"/>
          <w:szCs w:val="24"/>
        </w:rPr>
        <w:t xml:space="preserve"> Закона № 402-ФЗ, </w:t>
      </w:r>
      <w:hyperlink r:id="rId10" w:history="1">
        <w:r w:rsidRPr="00E80B50">
          <w:rPr>
            <w:rStyle w:val="afc"/>
            <w:i/>
            <w:color w:val="auto"/>
            <w:sz w:val="24"/>
            <w:szCs w:val="24"/>
            <w:u w:val="none"/>
          </w:rPr>
          <w:t>п. 32</w:t>
        </w:r>
      </w:hyperlink>
      <w:r w:rsidRPr="001853BE">
        <w:rPr>
          <w:i/>
          <w:sz w:val="24"/>
          <w:szCs w:val="24"/>
        </w:rPr>
        <w:t xml:space="preserve"> СГС "Концептуальные основы", </w:t>
      </w:r>
      <w:hyperlink r:id="rId11" w:history="1">
        <w:r w:rsidRPr="00E80B50">
          <w:rPr>
            <w:rStyle w:val="afc"/>
            <w:i/>
            <w:color w:val="auto"/>
            <w:sz w:val="24"/>
            <w:szCs w:val="24"/>
            <w:u w:val="none"/>
          </w:rPr>
          <w:t>п. 11</w:t>
        </w:r>
      </w:hyperlink>
      <w:r w:rsidRPr="00E80B50">
        <w:rPr>
          <w:i/>
          <w:sz w:val="24"/>
          <w:szCs w:val="24"/>
        </w:rPr>
        <w:t xml:space="preserve"> Инструкции № 157н, Методические </w:t>
      </w:r>
      <w:hyperlink r:id="rId12" w:history="1">
        <w:r w:rsidRPr="00E80B50">
          <w:rPr>
            <w:rStyle w:val="afc"/>
            <w:i/>
            <w:color w:val="auto"/>
            <w:sz w:val="24"/>
            <w:szCs w:val="24"/>
            <w:u w:val="none"/>
          </w:rPr>
          <w:t>указания</w:t>
        </w:r>
      </w:hyperlink>
      <w:r w:rsidRPr="00E80B50">
        <w:rPr>
          <w:i/>
          <w:sz w:val="24"/>
          <w:szCs w:val="24"/>
        </w:rPr>
        <w:t xml:space="preserve"> № 52н)</w:t>
      </w:r>
    </w:p>
    <w:p w:rsidR="004D1034" w:rsidRPr="001853BE" w:rsidRDefault="001531F1">
      <w:pPr>
        <w:pStyle w:val="2"/>
        <w:rPr>
          <w:sz w:val="24"/>
          <w:szCs w:val="24"/>
        </w:rPr>
      </w:pPr>
      <w:bookmarkStart w:id="14" w:name="_ref_1-3b014fbeecab49"/>
      <w:r w:rsidRPr="001853BE">
        <w:rPr>
          <w:sz w:val="24"/>
          <w:szCs w:val="24"/>
        </w:rPr>
        <w:t xml:space="preserve">Формирование регистров бухгалтерского учета на бумажном носителе осуществляется с периодичностью, предусмотренной Приложением № </w:t>
      </w:r>
      <w:fldSimple w:instr=" REF _ref_1-6f7f4e662a6e45 \h \n \!  \* MERGEFORMAT " w:fldLock="1">
        <w:r w:rsidRPr="001853BE">
          <w:rPr>
            <w:sz w:val="24"/>
            <w:szCs w:val="24"/>
          </w:rPr>
          <w:t>6</w:t>
        </w:r>
      </w:fldSimple>
      <w:r w:rsidRPr="001853BE">
        <w:rPr>
          <w:sz w:val="24"/>
          <w:szCs w:val="24"/>
        </w:rPr>
        <w:t xml:space="preserve"> к настоящей Учетной политике.</w:t>
      </w:r>
      <w:bookmarkEnd w:id="14"/>
    </w:p>
    <w:p w:rsidR="004D1034" w:rsidRPr="001853BE" w:rsidRDefault="001531F1">
      <w:pPr>
        <w:rPr>
          <w:sz w:val="24"/>
          <w:szCs w:val="24"/>
        </w:rPr>
      </w:pPr>
      <w:r w:rsidRPr="001853BE">
        <w:rPr>
          <w:i/>
          <w:sz w:val="24"/>
          <w:szCs w:val="24"/>
        </w:rPr>
        <w:t xml:space="preserve">(Основание: </w:t>
      </w:r>
      <w:hyperlink r:id="rId13" w:history="1">
        <w:r w:rsidRPr="00E80B50">
          <w:rPr>
            <w:rStyle w:val="afc"/>
            <w:i/>
            <w:color w:val="auto"/>
            <w:sz w:val="24"/>
            <w:szCs w:val="24"/>
            <w:u w:val="none"/>
          </w:rPr>
          <w:t>п. 19</w:t>
        </w:r>
      </w:hyperlink>
      <w:r w:rsidRPr="001853BE">
        <w:rPr>
          <w:i/>
          <w:sz w:val="24"/>
          <w:szCs w:val="24"/>
        </w:rPr>
        <w:t xml:space="preserve"> Инструкции № 157н)</w:t>
      </w:r>
    </w:p>
    <w:p w:rsidR="004D1034" w:rsidRPr="001853BE" w:rsidRDefault="001531F1">
      <w:pPr>
        <w:pStyle w:val="2"/>
        <w:rPr>
          <w:sz w:val="24"/>
          <w:szCs w:val="24"/>
        </w:rPr>
      </w:pPr>
      <w:bookmarkStart w:id="15" w:name="_ref_1-e3851bf2e22642"/>
      <w:r w:rsidRPr="001853BE">
        <w:rPr>
          <w:sz w:val="24"/>
          <w:szCs w:val="24"/>
        </w:rPr>
        <w:t xml:space="preserve">Лицо, ответственное за составление копии электронного документа на бумажном носителе, проставляет в заверяемом документе отметку "Верно", указывает наименование своей должности, проставляет подпись и ее расшифровку (инициалы, фамилию), а также дату </w:t>
      </w:r>
      <w:proofErr w:type="gramStart"/>
      <w:r w:rsidRPr="001853BE">
        <w:rPr>
          <w:sz w:val="24"/>
          <w:szCs w:val="24"/>
        </w:rPr>
        <w:t>заверения копии</w:t>
      </w:r>
      <w:proofErr w:type="gramEnd"/>
      <w:r w:rsidRPr="001853BE">
        <w:rPr>
          <w:sz w:val="24"/>
          <w:szCs w:val="24"/>
        </w:rPr>
        <w:t xml:space="preserve"> (выписки из документа).</w:t>
      </w:r>
      <w:bookmarkEnd w:id="15"/>
    </w:p>
    <w:p w:rsidR="004D1034" w:rsidRPr="001853BE" w:rsidRDefault="001531F1">
      <w:pPr>
        <w:rPr>
          <w:sz w:val="24"/>
          <w:szCs w:val="24"/>
        </w:rPr>
      </w:pPr>
      <w:r w:rsidRPr="001853BE">
        <w:rPr>
          <w:sz w:val="24"/>
          <w:szCs w:val="24"/>
        </w:rPr>
        <w:t xml:space="preserve">При представлении копии в другую организацию, отметка о заверении дополняется </w:t>
      </w:r>
      <w:proofErr w:type="gramStart"/>
      <w:r w:rsidRPr="001853BE">
        <w:rPr>
          <w:sz w:val="24"/>
          <w:szCs w:val="24"/>
        </w:rPr>
        <w:t>надписью</w:t>
      </w:r>
      <w:proofErr w:type="gramEnd"/>
      <w:r w:rsidRPr="001853BE">
        <w:rPr>
          <w:sz w:val="24"/>
          <w:szCs w:val="24"/>
        </w:rPr>
        <w:t xml:space="preserve"> о месте хранения документа, с которого была изготовлена копия, и заверяется печатью.</w:t>
      </w:r>
    </w:p>
    <w:p w:rsidR="004D1034" w:rsidRPr="001853BE" w:rsidRDefault="001531F1">
      <w:pPr>
        <w:rPr>
          <w:sz w:val="24"/>
          <w:szCs w:val="24"/>
        </w:rPr>
      </w:pPr>
      <w:proofErr w:type="gramStart"/>
      <w:r w:rsidRPr="001853BE">
        <w:rPr>
          <w:i/>
          <w:sz w:val="24"/>
          <w:szCs w:val="24"/>
        </w:rPr>
        <w:t>(Основание:</w:t>
      </w:r>
      <w:proofErr w:type="gramEnd"/>
      <w:r w:rsidRPr="001853BE">
        <w:rPr>
          <w:i/>
          <w:sz w:val="24"/>
          <w:szCs w:val="24"/>
        </w:rPr>
        <w:t xml:space="preserve"> </w:t>
      </w:r>
      <w:proofErr w:type="gramStart"/>
      <w:r w:rsidRPr="001853BE">
        <w:rPr>
          <w:i/>
          <w:sz w:val="24"/>
          <w:szCs w:val="24"/>
        </w:rPr>
        <w:t xml:space="preserve">Методические </w:t>
      </w:r>
      <w:hyperlink r:id="rId14" w:history="1">
        <w:r w:rsidRPr="00E80B50">
          <w:rPr>
            <w:rStyle w:val="afc"/>
            <w:i/>
            <w:color w:val="auto"/>
            <w:sz w:val="24"/>
            <w:szCs w:val="24"/>
            <w:u w:val="none"/>
          </w:rPr>
          <w:t>указания</w:t>
        </w:r>
      </w:hyperlink>
      <w:r w:rsidRPr="001853BE">
        <w:rPr>
          <w:i/>
          <w:sz w:val="24"/>
          <w:szCs w:val="24"/>
        </w:rPr>
        <w:t> № 52н)</w:t>
      </w:r>
      <w:proofErr w:type="gramEnd"/>
    </w:p>
    <w:p w:rsidR="004D1034" w:rsidRPr="001853BE" w:rsidRDefault="001531F1">
      <w:pPr>
        <w:pStyle w:val="2"/>
        <w:rPr>
          <w:sz w:val="24"/>
          <w:szCs w:val="24"/>
        </w:rPr>
      </w:pPr>
      <w:bookmarkStart w:id="16" w:name="_ref_1-97268dd2b4dd4c"/>
      <w:r w:rsidRPr="00CD1199">
        <w:rPr>
          <w:sz w:val="24"/>
          <w:szCs w:val="24"/>
        </w:rPr>
        <w:t>Внутренний контроль совершаемых фактов хозяйственной жизни осуществляется</w:t>
      </w:r>
      <w:r w:rsidR="00CD1199">
        <w:rPr>
          <w:sz w:val="24"/>
          <w:szCs w:val="24"/>
        </w:rPr>
        <w:t xml:space="preserve"> сотрудниками бухгалтерии, планово-экономического отдела, отдела </w:t>
      </w:r>
      <w:r w:rsidR="00CD1199">
        <w:rPr>
          <w:sz w:val="24"/>
          <w:szCs w:val="24"/>
        </w:rPr>
        <w:lastRenderedPageBreak/>
        <w:t xml:space="preserve">организации и оплаты труда </w:t>
      </w:r>
      <w:r w:rsidRPr="001853BE">
        <w:rPr>
          <w:sz w:val="24"/>
          <w:szCs w:val="24"/>
        </w:rPr>
        <w:t xml:space="preserve"> в соответствии с положением, приведенным в Приложении № </w:t>
      </w:r>
      <w:fldSimple w:instr=" REF _ref_1-02985cc1b2974d \h \n \!  \* MERGEFORMAT " w:fldLock="1">
        <w:r w:rsidRPr="001853BE">
          <w:rPr>
            <w:sz w:val="24"/>
            <w:szCs w:val="24"/>
          </w:rPr>
          <w:t>7</w:t>
        </w:r>
      </w:fldSimple>
      <w:r w:rsidRPr="001853BE">
        <w:rPr>
          <w:sz w:val="24"/>
          <w:szCs w:val="24"/>
        </w:rPr>
        <w:t> к настоящей Учетной политике.</w:t>
      </w:r>
      <w:bookmarkEnd w:id="16"/>
    </w:p>
    <w:p w:rsidR="004D1034" w:rsidRPr="001853BE" w:rsidRDefault="001531F1">
      <w:pPr>
        <w:rPr>
          <w:sz w:val="24"/>
          <w:szCs w:val="24"/>
        </w:rPr>
      </w:pPr>
      <w:r w:rsidRPr="001853BE">
        <w:rPr>
          <w:i/>
          <w:sz w:val="24"/>
          <w:szCs w:val="24"/>
        </w:rPr>
        <w:t xml:space="preserve">(Основание: </w:t>
      </w:r>
      <w:hyperlink r:id="rId15" w:history="1">
        <w:proofErr w:type="gramStart"/>
        <w:r w:rsidRPr="00E80B50">
          <w:rPr>
            <w:rStyle w:val="afc"/>
            <w:i/>
            <w:color w:val="auto"/>
            <w:sz w:val="24"/>
            <w:szCs w:val="24"/>
            <w:u w:val="none"/>
          </w:rPr>
          <w:t>ч</w:t>
        </w:r>
        <w:proofErr w:type="gramEnd"/>
        <w:r w:rsidRPr="00E80B50">
          <w:rPr>
            <w:rStyle w:val="afc"/>
            <w:i/>
            <w:color w:val="auto"/>
            <w:sz w:val="24"/>
            <w:szCs w:val="24"/>
            <w:u w:val="none"/>
          </w:rPr>
          <w:t>. 1 ст. 19</w:t>
        </w:r>
      </w:hyperlink>
      <w:r w:rsidRPr="00E80B50">
        <w:rPr>
          <w:i/>
          <w:sz w:val="24"/>
          <w:szCs w:val="24"/>
        </w:rPr>
        <w:t xml:space="preserve"> Закона № 402-ФЗ, </w:t>
      </w:r>
      <w:hyperlink r:id="rId16" w:history="1">
        <w:r w:rsidRPr="00E80B50">
          <w:rPr>
            <w:rStyle w:val="afc"/>
            <w:i/>
            <w:color w:val="auto"/>
            <w:sz w:val="24"/>
            <w:szCs w:val="24"/>
            <w:u w:val="none"/>
          </w:rPr>
          <w:t>п. 23</w:t>
        </w:r>
      </w:hyperlink>
      <w:r w:rsidRPr="00E80B50">
        <w:rPr>
          <w:i/>
          <w:sz w:val="24"/>
          <w:szCs w:val="24"/>
        </w:rPr>
        <w:t xml:space="preserve"> СГС "Концептуальные основы", </w:t>
      </w:r>
      <w:hyperlink r:id="rId17" w:history="1">
        <w:r w:rsidRPr="00E80B50">
          <w:rPr>
            <w:rStyle w:val="afc"/>
            <w:i/>
            <w:color w:val="auto"/>
            <w:sz w:val="24"/>
            <w:szCs w:val="24"/>
            <w:u w:val="none"/>
          </w:rPr>
          <w:t>п. 9</w:t>
        </w:r>
      </w:hyperlink>
      <w:r w:rsidRPr="00E80B50">
        <w:rPr>
          <w:i/>
          <w:sz w:val="24"/>
          <w:szCs w:val="24"/>
        </w:rPr>
        <w:t xml:space="preserve"> </w:t>
      </w:r>
      <w:r w:rsidRPr="001853BE">
        <w:rPr>
          <w:i/>
          <w:sz w:val="24"/>
          <w:szCs w:val="24"/>
        </w:rPr>
        <w:t>СГС "Учетная политика")</w:t>
      </w:r>
    </w:p>
    <w:p w:rsidR="004D1034" w:rsidRPr="001853BE" w:rsidRDefault="001531F1">
      <w:pPr>
        <w:pStyle w:val="2"/>
        <w:rPr>
          <w:sz w:val="24"/>
          <w:szCs w:val="24"/>
        </w:rPr>
      </w:pPr>
      <w:bookmarkStart w:id="17" w:name="_ref_1-e05e4bef9e0246"/>
      <w:r w:rsidRPr="001853BE">
        <w:rPr>
          <w:sz w:val="24"/>
          <w:szCs w:val="24"/>
        </w:rPr>
        <w:t>Организация работы по принятию к учету и выбытию материальных ценностей осуществляется созданной на постоянной основе комиссией по поступлению и выбытию активов, действующей в соответствии с положением, приведенным в Приложении № </w:t>
      </w:r>
      <w:fldSimple w:instr=" REF _ref_1-9826518fc4c94d \h \n \!  \* MERGEFORMAT " w:fldLock="1">
        <w:r w:rsidRPr="001853BE">
          <w:rPr>
            <w:sz w:val="24"/>
            <w:szCs w:val="24"/>
          </w:rPr>
          <w:t>8</w:t>
        </w:r>
      </w:fldSimple>
      <w:r w:rsidRPr="001853BE">
        <w:rPr>
          <w:sz w:val="24"/>
          <w:szCs w:val="24"/>
        </w:rPr>
        <w:t xml:space="preserve"> к настоящей Учетной политике.</w:t>
      </w:r>
      <w:bookmarkEnd w:id="17"/>
    </w:p>
    <w:p w:rsidR="004D1034" w:rsidRPr="00E80B50" w:rsidRDefault="001531F1">
      <w:pPr>
        <w:rPr>
          <w:sz w:val="24"/>
          <w:szCs w:val="24"/>
        </w:rPr>
      </w:pPr>
      <w:r w:rsidRPr="001853BE">
        <w:rPr>
          <w:i/>
          <w:sz w:val="24"/>
          <w:szCs w:val="24"/>
        </w:rPr>
        <w:t xml:space="preserve">(Основание: </w:t>
      </w:r>
      <w:hyperlink r:id="rId18" w:history="1">
        <w:r w:rsidRPr="00E80B50">
          <w:rPr>
            <w:rStyle w:val="afc"/>
            <w:i/>
            <w:color w:val="auto"/>
            <w:sz w:val="24"/>
            <w:szCs w:val="24"/>
            <w:u w:val="none"/>
          </w:rPr>
          <w:t>п. 9</w:t>
        </w:r>
      </w:hyperlink>
      <w:r w:rsidRPr="00E80B50">
        <w:rPr>
          <w:i/>
          <w:sz w:val="24"/>
          <w:szCs w:val="24"/>
        </w:rPr>
        <w:t xml:space="preserve"> СГС "Учетная политика")</w:t>
      </w:r>
    </w:p>
    <w:p w:rsidR="004D1034" w:rsidRPr="00E80B50" w:rsidRDefault="001531F1">
      <w:pPr>
        <w:pStyle w:val="2"/>
        <w:rPr>
          <w:sz w:val="24"/>
          <w:szCs w:val="24"/>
        </w:rPr>
      </w:pPr>
      <w:bookmarkStart w:id="18" w:name="_ref_1-aa1ac911f90346"/>
      <w:r w:rsidRPr="00E80B50">
        <w:rPr>
          <w:sz w:val="24"/>
          <w:szCs w:val="24"/>
        </w:rPr>
        <w:t xml:space="preserve">Достоверность данных учета и отчетности подтверждается путем инвентаризаций активов и обязательств, проводимых в соответствии с порядком, приведенным в Приложении № </w:t>
      </w:r>
      <w:fldSimple w:instr=" REF _ref_1-1b9b7f229e5a43 \h \n \!  \* MERGEFORMAT " w:fldLock="1">
        <w:r w:rsidRPr="00E80B50">
          <w:rPr>
            <w:sz w:val="24"/>
            <w:szCs w:val="24"/>
          </w:rPr>
          <w:t>9</w:t>
        </w:r>
      </w:fldSimple>
      <w:r w:rsidRPr="00E80B50">
        <w:rPr>
          <w:sz w:val="24"/>
          <w:szCs w:val="24"/>
        </w:rPr>
        <w:t xml:space="preserve"> к настоящей Учетной политике.</w:t>
      </w:r>
      <w:bookmarkEnd w:id="18"/>
    </w:p>
    <w:p w:rsidR="004D1034" w:rsidRPr="00E80B50" w:rsidRDefault="001531F1">
      <w:pPr>
        <w:rPr>
          <w:sz w:val="24"/>
          <w:szCs w:val="24"/>
        </w:rPr>
      </w:pPr>
      <w:r w:rsidRPr="00E80B50">
        <w:rPr>
          <w:i/>
          <w:sz w:val="24"/>
          <w:szCs w:val="24"/>
        </w:rPr>
        <w:t xml:space="preserve">(Основание: </w:t>
      </w:r>
      <w:hyperlink r:id="rId19" w:history="1">
        <w:proofErr w:type="gramStart"/>
        <w:r w:rsidRPr="00E80B50">
          <w:rPr>
            <w:rStyle w:val="afc"/>
            <w:i/>
            <w:color w:val="auto"/>
            <w:sz w:val="24"/>
            <w:szCs w:val="24"/>
            <w:u w:val="none"/>
          </w:rPr>
          <w:t>ч</w:t>
        </w:r>
        <w:proofErr w:type="gramEnd"/>
        <w:r w:rsidRPr="00E80B50">
          <w:rPr>
            <w:rStyle w:val="afc"/>
            <w:i/>
            <w:color w:val="auto"/>
            <w:sz w:val="24"/>
            <w:szCs w:val="24"/>
            <w:u w:val="none"/>
          </w:rPr>
          <w:t>. 3 ст. 11</w:t>
        </w:r>
      </w:hyperlink>
      <w:r w:rsidRPr="00E80B50">
        <w:rPr>
          <w:i/>
          <w:sz w:val="24"/>
          <w:szCs w:val="24"/>
        </w:rPr>
        <w:t xml:space="preserve"> Закона № 402-ФЗ, </w:t>
      </w:r>
      <w:hyperlink r:id="rId20" w:history="1">
        <w:r w:rsidRPr="00E80B50">
          <w:rPr>
            <w:rStyle w:val="afc"/>
            <w:i/>
            <w:color w:val="auto"/>
            <w:sz w:val="24"/>
            <w:szCs w:val="24"/>
            <w:u w:val="none"/>
          </w:rPr>
          <w:t>п. 80</w:t>
        </w:r>
      </w:hyperlink>
      <w:r w:rsidRPr="00E80B50">
        <w:rPr>
          <w:i/>
          <w:sz w:val="24"/>
          <w:szCs w:val="24"/>
        </w:rPr>
        <w:t xml:space="preserve"> СГС "Концептуальные основы", </w:t>
      </w:r>
      <w:hyperlink r:id="rId21" w:history="1">
        <w:r w:rsidRPr="00E80B50">
          <w:rPr>
            <w:rStyle w:val="afc"/>
            <w:i/>
            <w:color w:val="auto"/>
            <w:sz w:val="24"/>
            <w:szCs w:val="24"/>
            <w:u w:val="none"/>
          </w:rPr>
          <w:t>п. 9</w:t>
        </w:r>
      </w:hyperlink>
      <w:r w:rsidRPr="00E80B50">
        <w:rPr>
          <w:i/>
          <w:sz w:val="24"/>
          <w:szCs w:val="24"/>
        </w:rPr>
        <w:t xml:space="preserve"> СГС "Учетная политика")</w:t>
      </w:r>
    </w:p>
    <w:p w:rsidR="004D1034" w:rsidRPr="00E80B50" w:rsidRDefault="001531F1">
      <w:pPr>
        <w:pStyle w:val="2"/>
        <w:rPr>
          <w:sz w:val="24"/>
          <w:szCs w:val="24"/>
        </w:rPr>
      </w:pPr>
      <w:bookmarkStart w:id="19" w:name="_ref_1-a198a959a7d149"/>
      <w:r w:rsidRPr="00E80B50">
        <w:rPr>
          <w:sz w:val="24"/>
          <w:szCs w:val="24"/>
        </w:rPr>
        <w:t xml:space="preserve">В графе </w:t>
      </w:r>
      <w:hyperlink r:id="rId22" w:history="1">
        <w:r w:rsidRPr="00E80B50">
          <w:rPr>
            <w:rStyle w:val="afc"/>
            <w:color w:val="auto"/>
            <w:sz w:val="24"/>
            <w:szCs w:val="24"/>
            <w:u w:val="none"/>
          </w:rPr>
          <w:t>8</w:t>
        </w:r>
      </w:hyperlink>
      <w:r w:rsidRPr="00E80B50">
        <w:rPr>
          <w:sz w:val="24"/>
          <w:szCs w:val="24"/>
        </w:rPr>
        <w:t xml:space="preserve"> Инвентаризационной описи (</w:t>
      </w:r>
      <w:hyperlink r:id="rId23" w:history="1">
        <w:r w:rsidRPr="00E80B50">
          <w:rPr>
            <w:rStyle w:val="afc"/>
            <w:color w:val="auto"/>
            <w:sz w:val="24"/>
            <w:szCs w:val="24"/>
            <w:u w:val="none"/>
          </w:rPr>
          <w:t>ф. 0504087</w:t>
        </w:r>
      </w:hyperlink>
      <w:r w:rsidRPr="00E80B50">
        <w:rPr>
          <w:sz w:val="24"/>
          <w:szCs w:val="24"/>
        </w:rPr>
        <w:t>) отражается статус объекта учета по его коду.</w:t>
      </w:r>
      <w:bookmarkEnd w:id="19"/>
    </w:p>
    <w:p w:rsidR="004D1034" w:rsidRPr="00E80B50" w:rsidRDefault="001531F1">
      <w:pPr>
        <w:rPr>
          <w:sz w:val="24"/>
          <w:szCs w:val="24"/>
        </w:rPr>
      </w:pPr>
      <w:proofErr w:type="gramStart"/>
      <w:r w:rsidRPr="00E80B50">
        <w:rPr>
          <w:i/>
          <w:sz w:val="24"/>
          <w:szCs w:val="24"/>
        </w:rPr>
        <w:t>(Основание:</w:t>
      </w:r>
      <w:proofErr w:type="gramEnd"/>
      <w:r w:rsidRPr="00E80B50">
        <w:rPr>
          <w:i/>
          <w:sz w:val="24"/>
          <w:szCs w:val="24"/>
        </w:rPr>
        <w:t xml:space="preserve"> </w:t>
      </w:r>
      <w:proofErr w:type="gramStart"/>
      <w:r w:rsidRPr="00E80B50">
        <w:rPr>
          <w:sz w:val="24"/>
          <w:szCs w:val="24"/>
        </w:rPr>
        <w:t xml:space="preserve">Методические </w:t>
      </w:r>
      <w:hyperlink r:id="rId24" w:history="1">
        <w:r w:rsidRPr="00E80B50">
          <w:rPr>
            <w:rStyle w:val="afc"/>
            <w:i/>
            <w:color w:val="auto"/>
            <w:sz w:val="24"/>
            <w:szCs w:val="24"/>
            <w:u w:val="none"/>
          </w:rPr>
          <w:t>указания</w:t>
        </w:r>
      </w:hyperlink>
      <w:r w:rsidRPr="00E80B50">
        <w:rPr>
          <w:sz w:val="24"/>
          <w:szCs w:val="24"/>
        </w:rPr>
        <w:t xml:space="preserve"> № 52н</w:t>
      </w:r>
      <w:r w:rsidRPr="00E80B50">
        <w:rPr>
          <w:i/>
          <w:sz w:val="24"/>
          <w:szCs w:val="24"/>
        </w:rPr>
        <w:t>)</w:t>
      </w:r>
      <w:proofErr w:type="gramEnd"/>
    </w:p>
    <w:p w:rsidR="004D1034" w:rsidRPr="00E80B50" w:rsidRDefault="001531F1">
      <w:pPr>
        <w:pStyle w:val="2"/>
        <w:rPr>
          <w:sz w:val="24"/>
          <w:szCs w:val="24"/>
        </w:rPr>
      </w:pPr>
      <w:bookmarkStart w:id="20" w:name="_ref_1-1300097c456f47"/>
      <w:r w:rsidRPr="00E80B50">
        <w:rPr>
          <w:sz w:val="24"/>
          <w:szCs w:val="24"/>
        </w:rPr>
        <w:t xml:space="preserve">В графе </w:t>
      </w:r>
      <w:hyperlink r:id="rId25" w:history="1">
        <w:r w:rsidRPr="00E80B50">
          <w:rPr>
            <w:rStyle w:val="afc"/>
            <w:color w:val="auto"/>
            <w:sz w:val="24"/>
            <w:szCs w:val="24"/>
            <w:u w:val="none"/>
          </w:rPr>
          <w:t>9</w:t>
        </w:r>
      </w:hyperlink>
      <w:r w:rsidRPr="00E80B50">
        <w:rPr>
          <w:sz w:val="24"/>
          <w:szCs w:val="24"/>
        </w:rPr>
        <w:t xml:space="preserve"> Инвентаризационной описи (сличительной ведомости) по объектам нефинансовых активов (</w:t>
      </w:r>
      <w:hyperlink r:id="rId26" w:history="1">
        <w:r w:rsidRPr="00E80B50">
          <w:rPr>
            <w:rStyle w:val="afc"/>
            <w:color w:val="auto"/>
            <w:sz w:val="24"/>
            <w:szCs w:val="24"/>
            <w:u w:val="none"/>
          </w:rPr>
          <w:t>ф. 0504087</w:t>
        </w:r>
      </w:hyperlink>
      <w:r w:rsidRPr="00E80B50">
        <w:rPr>
          <w:sz w:val="24"/>
          <w:szCs w:val="24"/>
        </w:rPr>
        <w:t>) отражается целевая функция актива по ее коду.</w:t>
      </w:r>
      <w:bookmarkEnd w:id="20"/>
    </w:p>
    <w:p w:rsidR="004D1034" w:rsidRPr="00E80B50" w:rsidRDefault="001531F1">
      <w:pPr>
        <w:rPr>
          <w:sz w:val="24"/>
          <w:szCs w:val="24"/>
        </w:rPr>
      </w:pPr>
      <w:proofErr w:type="gramStart"/>
      <w:r w:rsidRPr="00E80B50">
        <w:rPr>
          <w:i/>
          <w:sz w:val="24"/>
          <w:szCs w:val="24"/>
        </w:rPr>
        <w:t>(Основание:</w:t>
      </w:r>
      <w:proofErr w:type="gramEnd"/>
      <w:r w:rsidRPr="00E80B50">
        <w:rPr>
          <w:i/>
          <w:sz w:val="24"/>
          <w:szCs w:val="24"/>
        </w:rPr>
        <w:t xml:space="preserve"> </w:t>
      </w:r>
      <w:proofErr w:type="gramStart"/>
      <w:r w:rsidRPr="00E80B50">
        <w:rPr>
          <w:sz w:val="24"/>
          <w:szCs w:val="24"/>
        </w:rPr>
        <w:t xml:space="preserve">Методические </w:t>
      </w:r>
      <w:hyperlink r:id="rId27" w:history="1">
        <w:r w:rsidRPr="00E80B50">
          <w:rPr>
            <w:rStyle w:val="afc"/>
            <w:i/>
            <w:color w:val="auto"/>
            <w:sz w:val="24"/>
            <w:szCs w:val="24"/>
            <w:u w:val="none"/>
          </w:rPr>
          <w:t>указания</w:t>
        </w:r>
      </w:hyperlink>
      <w:r w:rsidRPr="00E80B50">
        <w:rPr>
          <w:sz w:val="24"/>
          <w:szCs w:val="24"/>
        </w:rPr>
        <w:t xml:space="preserve"> № 52н</w:t>
      </w:r>
      <w:r w:rsidRPr="00E80B50">
        <w:rPr>
          <w:i/>
          <w:sz w:val="24"/>
          <w:szCs w:val="24"/>
        </w:rPr>
        <w:t>)</w:t>
      </w:r>
      <w:proofErr w:type="gramEnd"/>
    </w:p>
    <w:p w:rsidR="004D1034" w:rsidRPr="00E80B50" w:rsidRDefault="001531F1">
      <w:pPr>
        <w:pStyle w:val="2"/>
        <w:rPr>
          <w:sz w:val="24"/>
          <w:szCs w:val="24"/>
        </w:rPr>
      </w:pPr>
      <w:bookmarkStart w:id="21" w:name="_ref_1-e59712ae470b46"/>
      <w:r w:rsidRPr="00E80B50">
        <w:rPr>
          <w:sz w:val="24"/>
          <w:szCs w:val="24"/>
        </w:rPr>
        <w:t>Выдача денежных средств под отчет производится в соответствии с порядком, приведенным в Приложении № </w:t>
      </w:r>
      <w:fldSimple w:instr=" REF _ref_1-ce368ed8ccfc4b \h \n \!  \* MERGEFORMAT " w:fldLock="1">
        <w:r w:rsidRPr="00E80B50">
          <w:rPr>
            <w:sz w:val="24"/>
            <w:szCs w:val="24"/>
          </w:rPr>
          <w:t>11</w:t>
        </w:r>
      </w:fldSimple>
      <w:r w:rsidRPr="00E80B50">
        <w:rPr>
          <w:sz w:val="24"/>
          <w:szCs w:val="24"/>
        </w:rPr>
        <w:t xml:space="preserve"> к настоящей Учетной политике.</w:t>
      </w:r>
      <w:bookmarkEnd w:id="21"/>
    </w:p>
    <w:p w:rsidR="004D1034" w:rsidRPr="00E80B50" w:rsidRDefault="001531F1">
      <w:pPr>
        <w:rPr>
          <w:sz w:val="24"/>
          <w:szCs w:val="24"/>
        </w:rPr>
      </w:pPr>
      <w:r w:rsidRPr="00E80B50">
        <w:rPr>
          <w:i/>
          <w:sz w:val="24"/>
          <w:szCs w:val="24"/>
        </w:rPr>
        <w:t xml:space="preserve">(Основание: </w:t>
      </w:r>
      <w:hyperlink r:id="rId28" w:history="1">
        <w:r w:rsidRPr="00E80B50">
          <w:rPr>
            <w:rStyle w:val="afc"/>
            <w:i/>
            <w:color w:val="auto"/>
            <w:sz w:val="24"/>
            <w:szCs w:val="24"/>
            <w:u w:val="none"/>
          </w:rPr>
          <w:t>п. 9</w:t>
        </w:r>
      </w:hyperlink>
      <w:r w:rsidRPr="00E80B50">
        <w:rPr>
          <w:i/>
          <w:sz w:val="24"/>
          <w:szCs w:val="24"/>
        </w:rPr>
        <w:t xml:space="preserve"> СГС "Учетная политика")</w:t>
      </w:r>
    </w:p>
    <w:p w:rsidR="004D1034" w:rsidRPr="00E80B50" w:rsidRDefault="001531F1">
      <w:pPr>
        <w:pStyle w:val="2"/>
        <w:rPr>
          <w:sz w:val="24"/>
          <w:szCs w:val="24"/>
        </w:rPr>
      </w:pPr>
      <w:bookmarkStart w:id="22" w:name="_ref_1-34559a386f5641"/>
      <w:r w:rsidRPr="00E80B50">
        <w:rPr>
          <w:sz w:val="24"/>
          <w:szCs w:val="24"/>
        </w:rPr>
        <w:t>Выдача под отчет денежных документов производится в соответствии с порядком, приведенным в Приложении № </w:t>
      </w:r>
      <w:fldSimple w:instr=" REF _ref_1-a0a73f84f31d45 \h \n \!  \* MERGEFORMAT " w:fldLock="1">
        <w:r w:rsidRPr="00E80B50">
          <w:rPr>
            <w:sz w:val="24"/>
            <w:szCs w:val="24"/>
          </w:rPr>
          <w:t>12</w:t>
        </w:r>
      </w:fldSimple>
      <w:r w:rsidRPr="00E80B50">
        <w:rPr>
          <w:sz w:val="24"/>
          <w:szCs w:val="24"/>
        </w:rPr>
        <w:t xml:space="preserve"> к настоящей Учетной политике.</w:t>
      </w:r>
      <w:bookmarkEnd w:id="22"/>
    </w:p>
    <w:p w:rsidR="004D1034" w:rsidRPr="00E80B50" w:rsidRDefault="001531F1">
      <w:pPr>
        <w:rPr>
          <w:sz w:val="24"/>
          <w:szCs w:val="24"/>
        </w:rPr>
      </w:pPr>
      <w:r w:rsidRPr="00E80B50">
        <w:rPr>
          <w:i/>
          <w:sz w:val="24"/>
          <w:szCs w:val="24"/>
        </w:rPr>
        <w:t xml:space="preserve">(Основание: </w:t>
      </w:r>
      <w:hyperlink r:id="rId29" w:history="1">
        <w:r w:rsidRPr="00E80B50">
          <w:rPr>
            <w:rStyle w:val="afc"/>
            <w:i/>
            <w:color w:val="auto"/>
            <w:sz w:val="24"/>
            <w:szCs w:val="24"/>
            <w:u w:val="none"/>
          </w:rPr>
          <w:t>п. 9</w:t>
        </w:r>
      </w:hyperlink>
      <w:r w:rsidRPr="00E80B50">
        <w:rPr>
          <w:i/>
          <w:sz w:val="24"/>
          <w:szCs w:val="24"/>
        </w:rPr>
        <w:t xml:space="preserve"> СГС "Учетная политика")</w:t>
      </w:r>
    </w:p>
    <w:p w:rsidR="004D1034" w:rsidRPr="00E80B50" w:rsidRDefault="001531F1">
      <w:pPr>
        <w:pStyle w:val="2"/>
        <w:rPr>
          <w:sz w:val="24"/>
          <w:szCs w:val="24"/>
        </w:rPr>
      </w:pPr>
      <w:bookmarkStart w:id="23" w:name="_ref_1-2811697ebb6c41"/>
      <w:r w:rsidRPr="00E80B50">
        <w:rPr>
          <w:sz w:val="24"/>
          <w:szCs w:val="24"/>
        </w:rPr>
        <w:t xml:space="preserve">Бланки строгой отчетности принимаются, хранятся и выдаются в соответствии с порядком, приведенным в Приложении № </w:t>
      </w:r>
      <w:fldSimple w:instr=" REF _ref_1-0c64df91180b4e \h \n \!  \* MERGEFORMAT " w:fldLock="1">
        <w:r w:rsidRPr="00E80B50">
          <w:rPr>
            <w:sz w:val="24"/>
            <w:szCs w:val="24"/>
          </w:rPr>
          <w:t>13</w:t>
        </w:r>
      </w:fldSimple>
      <w:r w:rsidRPr="00E80B50">
        <w:rPr>
          <w:sz w:val="24"/>
          <w:szCs w:val="24"/>
        </w:rPr>
        <w:t xml:space="preserve"> к настоящей Учетной политике.</w:t>
      </w:r>
      <w:bookmarkEnd w:id="23"/>
    </w:p>
    <w:p w:rsidR="004D1034" w:rsidRPr="00E80B50" w:rsidRDefault="001531F1">
      <w:pPr>
        <w:rPr>
          <w:sz w:val="24"/>
          <w:szCs w:val="24"/>
        </w:rPr>
      </w:pPr>
      <w:r w:rsidRPr="00E80B50">
        <w:rPr>
          <w:i/>
          <w:sz w:val="24"/>
          <w:szCs w:val="24"/>
        </w:rPr>
        <w:t xml:space="preserve">(Основание: </w:t>
      </w:r>
      <w:hyperlink r:id="rId30" w:history="1">
        <w:r w:rsidRPr="00E80B50">
          <w:rPr>
            <w:rStyle w:val="afc"/>
            <w:i/>
            <w:color w:val="auto"/>
            <w:sz w:val="24"/>
            <w:szCs w:val="24"/>
            <w:u w:val="none"/>
          </w:rPr>
          <w:t>п. 9</w:t>
        </w:r>
      </w:hyperlink>
      <w:r w:rsidRPr="00E80B50">
        <w:rPr>
          <w:i/>
          <w:sz w:val="24"/>
          <w:szCs w:val="24"/>
        </w:rPr>
        <w:t xml:space="preserve"> СГС "Учетная политика")</w:t>
      </w:r>
    </w:p>
    <w:p w:rsidR="004D1034" w:rsidRPr="00E80B50" w:rsidRDefault="001531F1">
      <w:pPr>
        <w:pStyle w:val="2"/>
        <w:rPr>
          <w:sz w:val="24"/>
          <w:szCs w:val="24"/>
        </w:rPr>
      </w:pPr>
      <w:bookmarkStart w:id="24" w:name="_ref_1-e0e90d0a0de141"/>
      <w:r w:rsidRPr="001853BE">
        <w:rPr>
          <w:sz w:val="24"/>
          <w:szCs w:val="24"/>
        </w:rPr>
        <w:t xml:space="preserve">Признание событий после отчетной даты и отражение информации о них в отчетности осуществляется в соответствии с требованиями </w:t>
      </w:r>
      <w:hyperlink r:id="rId31" w:history="1">
        <w:r w:rsidRPr="00E80B50">
          <w:rPr>
            <w:rStyle w:val="afc"/>
            <w:color w:val="auto"/>
            <w:sz w:val="24"/>
            <w:szCs w:val="24"/>
            <w:u w:val="none"/>
          </w:rPr>
          <w:t>СГС</w:t>
        </w:r>
      </w:hyperlink>
      <w:r w:rsidRPr="00E80B50">
        <w:rPr>
          <w:sz w:val="24"/>
          <w:szCs w:val="24"/>
        </w:rPr>
        <w:t xml:space="preserve"> "События после отчетной даты".</w:t>
      </w:r>
      <w:bookmarkEnd w:id="24"/>
    </w:p>
    <w:p w:rsidR="004D1034" w:rsidRPr="00E80B50" w:rsidRDefault="001531F1">
      <w:pPr>
        <w:pStyle w:val="2"/>
        <w:rPr>
          <w:sz w:val="24"/>
          <w:szCs w:val="24"/>
        </w:rPr>
      </w:pPr>
      <w:bookmarkStart w:id="25" w:name="_ref_1-d30bedc990bf4c"/>
      <w:r w:rsidRPr="00E80B50">
        <w:rPr>
          <w:sz w:val="24"/>
          <w:szCs w:val="24"/>
        </w:rPr>
        <w:t xml:space="preserve">Формирование и использование резервов предстоящих расходов осуществляется в соответствии с порядком, приведенным в Приложении № </w:t>
      </w:r>
      <w:fldSimple w:instr=" REF _ref_1-3bdcd53da2c440 \h \n \!  \* MERGEFORMAT " w:fldLock="1">
        <w:r w:rsidRPr="00E80B50">
          <w:rPr>
            <w:sz w:val="24"/>
            <w:szCs w:val="24"/>
          </w:rPr>
          <w:t>14</w:t>
        </w:r>
      </w:fldSimple>
      <w:r w:rsidRPr="00E80B50">
        <w:rPr>
          <w:sz w:val="24"/>
          <w:szCs w:val="24"/>
        </w:rPr>
        <w:t xml:space="preserve"> к настоящей Учетной политике.</w:t>
      </w:r>
      <w:bookmarkEnd w:id="25"/>
    </w:p>
    <w:p w:rsidR="004D1034" w:rsidRPr="00E80B50" w:rsidRDefault="001531F1">
      <w:pPr>
        <w:rPr>
          <w:sz w:val="24"/>
          <w:szCs w:val="24"/>
        </w:rPr>
      </w:pPr>
      <w:r w:rsidRPr="00E80B50">
        <w:rPr>
          <w:i/>
          <w:sz w:val="24"/>
          <w:szCs w:val="24"/>
        </w:rPr>
        <w:t xml:space="preserve">(Основание: </w:t>
      </w:r>
      <w:hyperlink r:id="rId32" w:history="1">
        <w:r w:rsidRPr="00E80B50">
          <w:rPr>
            <w:rStyle w:val="afc"/>
            <w:i/>
            <w:color w:val="auto"/>
            <w:sz w:val="24"/>
            <w:szCs w:val="24"/>
            <w:u w:val="none"/>
          </w:rPr>
          <w:t>п. 9</w:t>
        </w:r>
      </w:hyperlink>
      <w:r w:rsidRPr="00E80B50">
        <w:rPr>
          <w:i/>
          <w:sz w:val="24"/>
          <w:szCs w:val="24"/>
        </w:rPr>
        <w:t xml:space="preserve"> СГС "Учетная политика")</w:t>
      </w:r>
    </w:p>
    <w:p w:rsidR="004D1034" w:rsidRPr="001853BE" w:rsidRDefault="001531F1">
      <w:pPr>
        <w:pStyle w:val="2"/>
        <w:rPr>
          <w:sz w:val="24"/>
          <w:szCs w:val="24"/>
        </w:rPr>
      </w:pPr>
      <w:bookmarkStart w:id="26" w:name="_ref_1-3c2fd66b039c49"/>
      <w:r w:rsidRPr="001853BE">
        <w:rPr>
          <w:sz w:val="24"/>
          <w:szCs w:val="24"/>
        </w:rPr>
        <w:t xml:space="preserve">Рабочий план счетов формируется в составе номеров счетов учета для ведения синтетического и аналитического учета в соответствии с Приложением № </w:t>
      </w:r>
      <w:fldSimple w:instr=" REF _ref_1-03433307f69544 \h \n \!  \* MERGEFORMAT " w:fldLock="1">
        <w:r w:rsidRPr="001853BE">
          <w:rPr>
            <w:sz w:val="24"/>
            <w:szCs w:val="24"/>
          </w:rPr>
          <w:t>1</w:t>
        </w:r>
      </w:fldSimple>
      <w:r w:rsidRPr="001853BE">
        <w:rPr>
          <w:sz w:val="24"/>
          <w:szCs w:val="24"/>
        </w:rPr>
        <w:t xml:space="preserve"> к настоящей Учетной политике.</w:t>
      </w:r>
      <w:bookmarkEnd w:id="26"/>
    </w:p>
    <w:p w:rsidR="004D1034" w:rsidRPr="00C5396C" w:rsidRDefault="001531F1">
      <w:pPr>
        <w:rPr>
          <w:sz w:val="24"/>
          <w:szCs w:val="24"/>
        </w:rPr>
      </w:pPr>
      <w:r w:rsidRPr="001853BE">
        <w:rPr>
          <w:i/>
          <w:sz w:val="24"/>
          <w:szCs w:val="24"/>
        </w:rPr>
        <w:lastRenderedPageBreak/>
        <w:t xml:space="preserve">(Основание: </w:t>
      </w:r>
      <w:hyperlink r:id="rId33"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1"/>
        <w:rPr>
          <w:szCs w:val="24"/>
        </w:rPr>
      </w:pPr>
      <w:bookmarkStart w:id="27" w:name="_ref_1-613492489f3f47"/>
      <w:r w:rsidRPr="00C5396C">
        <w:rPr>
          <w:szCs w:val="24"/>
        </w:rPr>
        <w:t>Основные средства</w:t>
      </w:r>
      <w:bookmarkEnd w:id="27"/>
    </w:p>
    <w:p w:rsidR="004D1034" w:rsidRPr="00C5396C" w:rsidRDefault="001531F1">
      <w:pPr>
        <w:pStyle w:val="2"/>
        <w:rPr>
          <w:sz w:val="24"/>
          <w:szCs w:val="24"/>
        </w:rPr>
      </w:pPr>
      <w:bookmarkStart w:id="28" w:name="_ref_1-61b209f830324d"/>
      <w:r w:rsidRPr="00C5396C">
        <w:rPr>
          <w:sz w:val="24"/>
          <w:szCs w:val="24"/>
        </w:rPr>
        <w:t xml:space="preserve">Срок полезного использования объекта основных средств определяется исходя из ожидаемого срока получения экономических выгод и (или) полезного потенциала, заключенного в активе, в порядке, установленном </w:t>
      </w:r>
      <w:hyperlink r:id="rId34" w:history="1">
        <w:r w:rsidRPr="00C5396C">
          <w:rPr>
            <w:rStyle w:val="afc"/>
            <w:color w:val="auto"/>
            <w:sz w:val="24"/>
            <w:szCs w:val="24"/>
            <w:u w:val="none"/>
          </w:rPr>
          <w:t>п. 35</w:t>
        </w:r>
      </w:hyperlink>
      <w:r w:rsidRPr="00C5396C">
        <w:rPr>
          <w:sz w:val="24"/>
          <w:szCs w:val="24"/>
        </w:rPr>
        <w:t xml:space="preserve"> СГС "Основные средства", </w:t>
      </w:r>
      <w:hyperlink r:id="rId35" w:history="1">
        <w:r w:rsidRPr="00C5396C">
          <w:rPr>
            <w:rStyle w:val="afc"/>
            <w:color w:val="auto"/>
            <w:sz w:val="24"/>
            <w:szCs w:val="24"/>
            <w:u w:val="none"/>
          </w:rPr>
          <w:t>п. 44</w:t>
        </w:r>
      </w:hyperlink>
      <w:r w:rsidRPr="00C5396C">
        <w:rPr>
          <w:sz w:val="24"/>
          <w:szCs w:val="24"/>
        </w:rPr>
        <w:t xml:space="preserve"> Инструкции № 157н.</w:t>
      </w:r>
      <w:bookmarkEnd w:id="28"/>
    </w:p>
    <w:p w:rsidR="004D1034" w:rsidRPr="00C5396C" w:rsidRDefault="001531F1">
      <w:pPr>
        <w:pStyle w:val="2"/>
        <w:rPr>
          <w:sz w:val="24"/>
          <w:szCs w:val="24"/>
        </w:rPr>
      </w:pPr>
      <w:bookmarkStart w:id="29" w:name="_ref_1-3d6d441f71894d"/>
      <w:r w:rsidRPr="00C5396C">
        <w:rPr>
          <w:sz w:val="24"/>
          <w:szCs w:val="24"/>
        </w:rPr>
        <w:t>Амортизация по всем основным средствам начисляется линейным методом.</w:t>
      </w:r>
      <w:bookmarkEnd w:id="29"/>
    </w:p>
    <w:p w:rsidR="004D1034" w:rsidRPr="00C5396C" w:rsidRDefault="001531F1">
      <w:pPr>
        <w:rPr>
          <w:sz w:val="24"/>
          <w:szCs w:val="24"/>
        </w:rPr>
      </w:pPr>
      <w:r w:rsidRPr="00C5396C">
        <w:rPr>
          <w:i/>
          <w:sz w:val="24"/>
          <w:szCs w:val="24"/>
        </w:rPr>
        <w:t xml:space="preserve">(Основание: </w:t>
      </w:r>
      <w:hyperlink r:id="rId36" w:history="1">
        <w:r w:rsidRPr="00C5396C">
          <w:rPr>
            <w:rStyle w:val="afc"/>
            <w:i/>
            <w:color w:val="auto"/>
            <w:sz w:val="24"/>
            <w:szCs w:val="24"/>
            <w:u w:val="none"/>
          </w:rPr>
          <w:t>п. п. 36</w:t>
        </w:r>
      </w:hyperlink>
      <w:r w:rsidRPr="00C5396C">
        <w:rPr>
          <w:i/>
          <w:sz w:val="24"/>
          <w:szCs w:val="24"/>
        </w:rPr>
        <w:t>,</w:t>
      </w:r>
      <w:r w:rsidRPr="00C5396C">
        <w:rPr>
          <w:sz w:val="24"/>
          <w:szCs w:val="24"/>
        </w:rPr>
        <w:t xml:space="preserve"> </w:t>
      </w:r>
      <w:hyperlink r:id="rId37" w:history="1">
        <w:r w:rsidRPr="00C5396C">
          <w:rPr>
            <w:rStyle w:val="afc"/>
            <w:i/>
            <w:color w:val="auto"/>
            <w:sz w:val="24"/>
            <w:szCs w:val="24"/>
            <w:u w:val="none"/>
          </w:rPr>
          <w:t>37</w:t>
        </w:r>
      </w:hyperlink>
      <w:r w:rsidRPr="00C5396C">
        <w:rPr>
          <w:i/>
          <w:sz w:val="24"/>
          <w:szCs w:val="24"/>
        </w:rPr>
        <w:t xml:space="preserve"> СГС "Основные средства")</w:t>
      </w:r>
    </w:p>
    <w:p w:rsidR="004D1034" w:rsidRPr="00C5396C" w:rsidRDefault="001531F1">
      <w:pPr>
        <w:pStyle w:val="2"/>
        <w:rPr>
          <w:sz w:val="24"/>
          <w:szCs w:val="24"/>
        </w:rPr>
      </w:pPr>
      <w:bookmarkStart w:id="30" w:name="_ref_1-5be76ebae5964e"/>
      <w:r w:rsidRPr="00C5396C">
        <w:rPr>
          <w:sz w:val="24"/>
          <w:szCs w:val="24"/>
        </w:rPr>
        <w:t>Объекты основных сре</w:t>
      </w:r>
      <w:proofErr w:type="gramStart"/>
      <w:r w:rsidRPr="00C5396C">
        <w:rPr>
          <w:sz w:val="24"/>
          <w:szCs w:val="24"/>
        </w:rPr>
        <w:t>дств ст</w:t>
      </w:r>
      <w:proofErr w:type="gramEnd"/>
      <w:r w:rsidRPr="00C5396C">
        <w:rPr>
          <w:sz w:val="24"/>
          <w:szCs w:val="24"/>
        </w:rPr>
        <w:t>оимостью менее 10 000 руб. каждый, имеющие сходное назначение и одинаковый срок полезного использования и находящиеся в одном помещении, объединяются в один инвентарный объект.</w:t>
      </w:r>
      <w:bookmarkEnd w:id="30"/>
    </w:p>
    <w:p w:rsidR="004D1034" w:rsidRPr="00C5396C" w:rsidRDefault="001531F1">
      <w:pPr>
        <w:rPr>
          <w:sz w:val="24"/>
          <w:szCs w:val="24"/>
        </w:rPr>
      </w:pPr>
      <w:r w:rsidRPr="00C5396C">
        <w:rPr>
          <w:i/>
          <w:sz w:val="24"/>
          <w:szCs w:val="24"/>
        </w:rPr>
        <w:t xml:space="preserve">(Основание: </w:t>
      </w:r>
      <w:hyperlink r:id="rId38" w:history="1">
        <w:r w:rsidRPr="00C5396C">
          <w:rPr>
            <w:rStyle w:val="afc"/>
            <w:i/>
            <w:color w:val="auto"/>
            <w:sz w:val="24"/>
            <w:szCs w:val="24"/>
            <w:u w:val="none"/>
          </w:rPr>
          <w:t>п. 10</w:t>
        </w:r>
      </w:hyperlink>
      <w:r w:rsidRPr="00C5396C">
        <w:rPr>
          <w:i/>
          <w:sz w:val="24"/>
          <w:szCs w:val="24"/>
        </w:rPr>
        <w:t xml:space="preserve"> СГС "Основные средства")</w:t>
      </w:r>
    </w:p>
    <w:p w:rsidR="004D1034" w:rsidRPr="00C5396C" w:rsidRDefault="001531F1">
      <w:pPr>
        <w:pStyle w:val="2"/>
        <w:rPr>
          <w:sz w:val="24"/>
          <w:szCs w:val="24"/>
        </w:rPr>
      </w:pPr>
      <w:bookmarkStart w:id="31" w:name="_ref_1-a6fe94a49f1a4a"/>
      <w:r w:rsidRPr="00C5396C">
        <w:rPr>
          <w:sz w:val="24"/>
          <w:szCs w:val="24"/>
        </w:rPr>
        <w:t>Структурная часть объекта основных средств, которая имеет срок полезного использования, существенно отличающийся от сроков полезного использования других частей этого же объекта, и стоимость, составляющую значительную величину от его общей стоимости, учитывается как самостоятельный инвентарный объект.</w:t>
      </w:r>
      <w:bookmarkEnd w:id="31"/>
    </w:p>
    <w:p w:rsidR="004D1034" w:rsidRPr="00C5396C" w:rsidRDefault="001531F1">
      <w:pPr>
        <w:rPr>
          <w:sz w:val="24"/>
          <w:szCs w:val="24"/>
        </w:rPr>
      </w:pPr>
      <w:r w:rsidRPr="00C5396C">
        <w:rPr>
          <w:sz w:val="24"/>
          <w:szCs w:val="24"/>
        </w:rPr>
        <w:t xml:space="preserve">Для целей настоящего пункта сроки полезного использования считаются существенно отличающимися, если они относятся к разным амортизационным группам, определенным в </w:t>
      </w:r>
      <w:hyperlink r:id="rId39" w:history="1">
        <w:r w:rsidRPr="00C5396C">
          <w:rPr>
            <w:rStyle w:val="afc"/>
            <w:color w:val="auto"/>
            <w:sz w:val="24"/>
            <w:szCs w:val="24"/>
            <w:u w:val="none"/>
          </w:rPr>
          <w:t>Постановлении</w:t>
        </w:r>
      </w:hyperlink>
      <w:r w:rsidRPr="00C5396C">
        <w:rPr>
          <w:sz w:val="24"/>
          <w:szCs w:val="24"/>
        </w:rPr>
        <w:t xml:space="preserve"> Правительства РФ от 01.01.2002 № 1.</w:t>
      </w:r>
    </w:p>
    <w:p w:rsidR="004D1034" w:rsidRPr="00C5396C" w:rsidRDefault="00CD1199">
      <w:pPr>
        <w:rPr>
          <w:sz w:val="24"/>
          <w:szCs w:val="24"/>
        </w:rPr>
      </w:pPr>
      <w:r w:rsidRPr="00C5396C">
        <w:rPr>
          <w:i/>
          <w:sz w:val="24"/>
          <w:szCs w:val="24"/>
        </w:rPr>
        <w:t xml:space="preserve"> </w:t>
      </w:r>
      <w:r w:rsidR="001531F1" w:rsidRPr="00C5396C">
        <w:rPr>
          <w:i/>
          <w:sz w:val="24"/>
          <w:szCs w:val="24"/>
        </w:rPr>
        <w:t xml:space="preserve">(Основание: </w:t>
      </w:r>
      <w:hyperlink r:id="rId40" w:history="1">
        <w:r w:rsidR="001531F1" w:rsidRPr="00C5396C">
          <w:rPr>
            <w:rStyle w:val="afc"/>
            <w:i/>
            <w:color w:val="auto"/>
            <w:sz w:val="24"/>
            <w:szCs w:val="24"/>
            <w:u w:val="none"/>
          </w:rPr>
          <w:t>п. 10</w:t>
        </w:r>
      </w:hyperlink>
      <w:r w:rsidR="001531F1" w:rsidRPr="00C5396C">
        <w:rPr>
          <w:i/>
          <w:sz w:val="24"/>
          <w:szCs w:val="24"/>
        </w:rPr>
        <w:t xml:space="preserve"> СГС "Основные средства")</w:t>
      </w:r>
    </w:p>
    <w:p w:rsidR="004D1034" w:rsidRPr="00C5396C" w:rsidRDefault="001531F1">
      <w:pPr>
        <w:pStyle w:val="2"/>
        <w:rPr>
          <w:sz w:val="24"/>
          <w:szCs w:val="24"/>
        </w:rPr>
      </w:pPr>
      <w:bookmarkStart w:id="32" w:name="_ref_1-a94aabf2e6f546"/>
      <w:r w:rsidRPr="00C5396C">
        <w:rPr>
          <w:sz w:val="24"/>
          <w:szCs w:val="24"/>
        </w:rPr>
        <w:t>В целях получения дополнительных данных для раскрытия показателей отчетности устанавливаются следующие объекты аналитического учета:</w:t>
      </w:r>
      <w:bookmarkEnd w:id="32"/>
    </w:p>
    <w:p w:rsidR="004D1034" w:rsidRPr="00C5396C" w:rsidRDefault="001531F1" w:rsidP="0001280E">
      <w:pPr>
        <w:pStyle w:val="ab"/>
        <w:numPr>
          <w:ilvl w:val="1"/>
          <w:numId w:val="5"/>
        </w:numPr>
        <w:spacing w:after="0"/>
        <w:ind w:left="964"/>
        <w:jc w:val="both"/>
        <w:rPr>
          <w:sz w:val="24"/>
          <w:szCs w:val="24"/>
        </w:rPr>
      </w:pPr>
      <w:r w:rsidRPr="00C5396C">
        <w:rPr>
          <w:sz w:val="24"/>
          <w:szCs w:val="24"/>
        </w:rPr>
        <w:t>в эксплуатации;</w:t>
      </w:r>
    </w:p>
    <w:p w:rsidR="004D1034" w:rsidRPr="00C5396C" w:rsidRDefault="001531F1" w:rsidP="0001280E">
      <w:pPr>
        <w:pStyle w:val="ab"/>
        <w:numPr>
          <w:ilvl w:val="1"/>
          <w:numId w:val="5"/>
        </w:numPr>
        <w:spacing w:after="0"/>
        <w:ind w:left="964"/>
        <w:jc w:val="both"/>
        <w:rPr>
          <w:sz w:val="24"/>
          <w:szCs w:val="24"/>
        </w:rPr>
      </w:pPr>
      <w:r w:rsidRPr="00C5396C">
        <w:rPr>
          <w:sz w:val="24"/>
          <w:szCs w:val="24"/>
        </w:rPr>
        <w:t>в запасе;</w:t>
      </w:r>
    </w:p>
    <w:p w:rsidR="004D1034" w:rsidRPr="00C5396C" w:rsidRDefault="001531F1" w:rsidP="0001280E">
      <w:pPr>
        <w:pStyle w:val="ab"/>
        <w:numPr>
          <w:ilvl w:val="1"/>
          <w:numId w:val="5"/>
        </w:numPr>
        <w:spacing w:after="0"/>
        <w:ind w:left="964"/>
        <w:jc w:val="both"/>
        <w:rPr>
          <w:sz w:val="24"/>
          <w:szCs w:val="24"/>
        </w:rPr>
      </w:pPr>
      <w:r w:rsidRPr="00C5396C">
        <w:rPr>
          <w:sz w:val="24"/>
          <w:szCs w:val="24"/>
        </w:rPr>
        <w:t>на консервации;</w:t>
      </w:r>
    </w:p>
    <w:p w:rsidR="004D1034" w:rsidRPr="00C5396C" w:rsidRDefault="001531F1" w:rsidP="0001280E">
      <w:pPr>
        <w:pStyle w:val="ab"/>
        <w:numPr>
          <w:ilvl w:val="1"/>
          <w:numId w:val="5"/>
        </w:numPr>
        <w:spacing w:after="0"/>
        <w:ind w:left="0" w:firstLine="964"/>
        <w:jc w:val="both"/>
        <w:rPr>
          <w:sz w:val="24"/>
          <w:szCs w:val="24"/>
        </w:rPr>
      </w:pPr>
      <w:r w:rsidRPr="00C5396C">
        <w:rPr>
          <w:sz w:val="24"/>
          <w:szCs w:val="24"/>
        </w:rPr>
        <w:t>получено во временное владение (пользование) (объекты учета финансовой (</w:t>
      </w:r>
      <w:proofErr w:type="spellStart"/>
      <w:r w:rsidRPr="00C5396C">
        <w:rPr>
          <w:sz w:val="24"/>
          <w:szCs w:val="24"/>
        </w:rPr>
        <w:t>неоперационной</w:t>
      </w:r>
      <w:proofErr w:type="spellEnd"/>
      <w:r w:rsidRPr="00C5396C">
        <w:rPr>
          <w:sz w:val="24"/>
          <w:szCs w:val="24"/>
        </w:rPr>
        <w:t>) аренды);</w:t>
      </w:r>
    </w:p>
    <w:p w:rsidR="004D1034" w:rsidRPr="00C5396C" w:rsidRDefault="001531F1" w:rsidP="0001280E">
      <w:pPr>
        <w:pStyle w:val="ab"/>
        <w:numPr>
          <w:ilvl w:val="1"/>
          <w:numId w:val="5"/>
        </w:numPr>
        <w:spacing w:after="0"/>
        <w:ind w:left="964"/>
        <w:jc w:val="both"/>
        <w:rPr>
          <w:sz w:val="24"/>
          <w:szCs w:val="24"/>
        </w:rPr>
      </w:pPr>
      <w:r w:rsidRPr="00C5396C">
        <w:rPr>
          <w:sz w:val="24"/>
          <w:szCs w:val="24"/>
        </w:rPr>
        <w:t>передано во временное владение (пользование) (при операционной аренде);</w:t>
      </w:r>
    </w:p>
    <w:p w:rsidR="004D1034" w:rsidRPr="00C5396C" w:rsidRDefault="001531F1" w:rsidP="0001280E">
      <w:pPr>
        <w:pStyle w:val="ab"/>
        <w:numPr>
          <w:ilvl w:val="1"/>
          <w:numId w:val="5"/>
        </w:numPr>
        <w:spacing w:after="0"/>
        <w:ind w:left="0" w:firstLine="964"/>
        <w:jc w:val="both"/>
        <w:rPr>
          <w:sz w:val="24"/>
          <w:szCs w:val="24"/>
        </w:rPr>
      </w:pPr>
      <w:r w:rsidRPr="00C5396C">
        <w:rPr>
          <w:sz w:val="24"/>
          <w:szCs w:val="24"/>
        </w:rPr>
        <w:t>получено в безвозмездное пользование (объекты учета финансовой (</w:t>
      </w:r>
      <w:proofErr w:type="spellStart"/>
      <w:r w:rsidRPr="00C5396C">
        <w:rPr>
          <w:sz w:val="24"/>
          <w:szCs w:val="24"/>
        </w:rPr>
        <w:t>неоперационной</w:t>
      </w:r>
      <w:proofErr w:type="spellEnd"/>
      <w:r w:rsidRPr="00C5396C">
        <w:rPr>
          <w:sz w:val="24"/>
          <w:szCs w:val="24"/>
        </w:rPr>
        <w:t>) аренды);</w:t>
      </w:r>
    </w:p>
    <w:p w:rsidR="004D1034" w:rsidRPr="00C5396C" w:rsidRDefault="001531F1" w:rsidP="0001280E">
      <w:pPr>
        <w:pStyle w:val="ab"/>
        <w:numPr>
          <w:ilvl w:val="1"/>
          <w:numId w:val="5"/>
        </w:numPr>
        <w:spacing w:after="0"/>
        <w:ind w:left="964"/>
        <w:jc w:val="both"/>
        <w:rPr>
          <w:sz w:val="24"/>
          <w:szCs w:val="24"/>
        </w:rPr>
      </w:pPr>
      <w:r w:rsidRPr="00C5396C">
        <w:rPr>
          <w:sz w:val="24"/>
          <w:szCs w:val="24"/>
        </w:rPr>
        <w:t>передано в безвозмездное пользование (при операционной аренде).</w:t>
      </w:r>
    </w:p>
    <w:p w:rsidR="004D1034" w:rsidRPr="00C5396C" w:rsidRDefault="001531F1">
      <w:pPr>
        <w:rPr>
          <w:sz w:val="24"/>
          <w:szCs w:val="24"/>
        </w:rPr>
      </w:pPr>
      <w:r w:rsidRPr="00C5396C">
        <w:rPr>
          <w:i/>
          <w:sz w:val="24"/>
          <w:szCs w:val="24"/>
        </w:rPr>
        <w:t xml:space="preserve">(Основание: </w:t>
      </w:r>
      <w:hyperlink r:id="rId41" w:history="1">
        <w:r w:rsidRPr="00C5396C">
          <w:rPr>
            <w:rStyle w:val="afc"/>
            <w:i/>
            <w:color w:val="auto"/>
            <w:sz w:val="24"/>
            <w:szCs w:val="24"/>
            <w:u w:val="none"/>
          </w:rPr>
          <w:t>п. 7</w:t>
        </w:r>
      </w:hyperlink>
      <w:r w:rsidRPr="00C5396C">
        <w:rPr>
          <w:i/>
          <w:sz w:val="24"/>
          <w:szCs w:val="24"/>
        </w:rPr>
        <w:t xml:space="preserve"> СГС "Основные средства")</w:t>
      </w:r>
    </w:p>
    <w:p w:rsidR="004D1034" w:rsidRPr="00C5396C" w:rsidRDefault="001531F1">
      <w:pPr>
        <w:pStyle w:val="2"/>
        <w:rPr>
          <w:sz w:val="24"/>
          <w:szCs w:val="24"/>
        </w:rPr>
      </w:pPr>
      <w:bookmarkStart w:id="33" w:name="_ref_1-5d585276168d49"/>
      <w:r w:rsidRPr="00C5396C">
        <w:rPr>
          <w:sz w:val="24"/>
          <w:szCs w:val="24"/>
        </w:rPr>
        <w:t>Каждому инвентарному объекту основных сре</w:t>
      </w:r>
      <w:proofErr w:type="gramStart"/>
      <w:r w:rsidRPr="00C5396C">
        <w:rPr>
          <w:sz w:val="24"/>
          <w:szCs w:val="24"/>
        </w:rPr>
        <w:t>дств пр</w:t>
      </w:r>
      <w:proofErr w:type="gramEnd"/>
      <w:r w:rsidRPr="00C5396C">
        <w:rPr>
          <w:sz w:val="24"/>
          <w:szCs w:val="24"/>
        </w:rPr>
        <w:t xml:space="preserve">исваивается инвентарный номер, состоящий из </w:t>
      </w:r>
      <w:r w:rsidR="00C94EFF" w:rsidRPr="00C5396C">
        <w:rPr>
          <w:sz w:val="24"/>
          <w:szCs w:val="24"/>
        </w:rPr>
        <w:t>10</w:t>
      </w:r>
      <w:r w:rsidRPr="00C5396C">
        <w:rPr>
          <w:sz w:val="24"/>
          <w:szCs w:val="24"/>
        </w:rPr>
        <w:t xml:space="preserve"> знаков:</w:t>
      </w:r>
      <w:bookmarkEnd w:id="33"/>
    </w:p>
    <w:p w:rsidR="00C94EFF" w:rsidRPr="00C5396C" w:rsidRDefault="00C94EFF" w:rsidP="00C94EFF">
      <w:pPr>
        <w:spacing w:before="0" w:after="0" w:line="240" w:lineRule="auto"/>
        <w:ind w:firstLine="993"/>
        <w:rPr>
          <w:rFonts w:eastAsiaTheme="minorEastAsia"/>
          <w:sz w:val="24"/>
          <w:szCs w:val="24"/>
        </w:rPr>
      </w:pPr>
      <w:r w:rsidRPr="00C5396C">
        <w:rPr>
          <w:rFonts w:eastAsiaTheme="minorEastAsia"/>
          <w:sz w:val="24"/>
          <w:szCs w:val="24"/>
        </w:rPr>
        <w:t>- 1–3-й разряды – код объекта учета синтетического счета в Плане счетов бухгалтерского учета (приложение 1 к приказу Минфина России от 16 декабря 2010г. № 174н)</w:t>
      </w:r>
    </w:p>
    <w:p w:rsidR="00C94EFF" w:rsidRPr="00C5396C" w:rsidRDefault="00C94EFF" w:rsidP="00C94EFF">
      <w:pPr>
        <w:spacing w:before="0" w:after="0" w:line="240" w:lineRule="auto"/>
        <w:ind w:firstLine="993"/>
        <w:rPr>
          <w:rFonts w:eastAsiaTheme="minorEastAsia"/>
          <w:sz w:val="24"/>
          <w:szCs w:val="24"/>
        </w:rPr>
      </w:pPr>
      <w:r w:rsidRPr="00C5396C">
        <w:rPr>
          <w:rFonts w:eastAsiaTheme="minorEastAsia"/>
          <w:sz w:val="24"/>
          <w:szCs w:val="24"/>
        </w:rPr>
        <w:t>- 4–5-й разряды – код группы и вида синтетического счета Плана счетов бухгалтерского учета (приложение 1 к приказу Минфина России от 16 декабря 2010г. № 174н);</w:t>
      </w:r>
    </w:p>
    <w:p w:rsidR="00C94EFF" w:rsidRPr="00C94EFF" w:rsidRDefault="00C94EFF" w:rsidP="00C94EFF">
      <w:pPr>
        <w:spacing w:before="0" w:after="0" w:line="240" w:lineRule="auto"/>
        <w:ind w:left="360" w:firstLine="633"/>
        <w:rPr>
          <w:rFonts w:eastAsiaTheme="minorEastAsia"/>
          <w:sz w:val="24"/>
          <w:szCs w:val="24"/>
        </w:rPr>
      </w:pPr>
      <w:r w:rsidRPr="00C5396C">
        <w:rPr>
          <w:rFonts w:eastAsiaTheme="minorEastAsia"/>
          <w:sz w:val="24"/>
          <w:szCs w:val="24"/>
        </w:rPr>
        <w:t>- 6–10-й разряды – порядковый номер нефинансового актив</w:t>
      </w:r>
      <w:r w:rsidRPr="00C94EFF">
        <w:rPr>
          <w:rFonts w:eastAsiaTheme="minorEastAsia"/>
          <w:sz w:val="24"/>
          <w:szCs w:val="24"/>
        </w:rPr>
        <w:t>а.</w:t>
      </w:r>
    </w:p>
    <w:p w:rsidR="004D1034" w:rsidRPr="00C5396C" w:rsidRDefault="001531F1">
      <w:pPr>
        <w:rPr>
          <w:sz w:val="24"/>
          <w:szCs w:val="24"/>
        </w:rPr>
      </w:pPr>
      <w:r w:rsidRPr="001853BE">
        <w:rPr>
          <w:i/>
          <w:sz w:val="24"/>
          <w:szCs w:val="24"/>
        </w:rPr>
        <w:lastRenderedPageBreak/>
        <w:t xml:space="preserve">(Основание: </w:t>
      </w:r>
      <w:hyperlink r:id="rId42" w:history="1">
        <w:r w:rsidRPr="00C5396C">
          <w:rPr>
            <w:rStyle w:val="afc"/>
            <w:i/>
            <w:color w:val="auto"/>
            <w:sz w:val="24"/>
            <w:szCs w:val="24"/>
            <w:u w:val="none"/>
          </w:rPr>
          <w:t>п. 9</w:t>
        </w:r>
      </w:hyperlink>
      <w:r w:rsidRPr="00C5396C">
        <w:rPr>
          <w:i/>
          <w:sz w:val="24"/>
          <w:szCs w:val="24"/>
        </w:rPr>
        <w:t xml:space="preserve"> СГС "Основные средства", </w:t>
      </w:r>
      <w:hyperlink r:id="rId43" w:history="1">
        <w:r w:rsidRPr="00C5396C">
          <w:rPr>
            <w:rStyle w:val="afc"/>
            <w:i/>
            <w:color w:val="auto"/>
            <w:sz w:val="24"/>
            <w:szCs w:val="24"/>
            <w:u w:val="none"/>
          </w:rPr>
          <w:t>п. 46</w:t>
        </w:r>
      </w:hyperlink>
      <w:r w:rsidRPr="00C5396C">
        <w:rPr>
          <w:i/>
          <w:sz w:val="24"/>
          <w:szCs w:val="24"/>
        </w:rPr>
        <w:t xml:space="preserve"> Инструкции № 157н)</w:t>
      </w:r>
    </w:p>
    <w:p w:rsidR="004D1034" w:rsidRPr="00C5396C" w:rsidRDefault="001531F1">
      <w:pPr>
        <w:pStyle w:val="2"/>
        <w:rPr>
          <w:sz w:val="24"/>
          <w:szCs w:val="24"/>
        </w:rPr>
      </w:pPr>
      <w:bookmarkStart w:id="34" w:name="_ref_1-8577d33ccc4847"/>
      <w:r w:rsidRPr="00C5396C">
        <w:rPr>
          <w:sz w:val="24"/>
          <w:szCs w:val="24"/>
        </w:rPr>
        <w:t>Инвентарный номер наносится:</w:t>
      </w:r>
      <w:bookmarkEnd w:id="34"/>
    </w:p>
    <w:p w:rsidR="004D1034" w:rsidRPr="00C5396C" w:rsidRDefault="001531F1">
      <w:pPr>
        <w:rPr>
          <w:sz w:val="24"/>
          <w:szCs w:val="24"/>
        </w:rPr>
      </w:pPr>
      <w:r w:rsidRPr="00C5396C">
        <w:rPr>
          <w:sz w:val="24"/>
          <w:szCs w:val="24"/>
        </w:rPr>
        <w:t>- на объекты недвижимого имущества - на прикрепленной табличке;</w:t>
      </w:r>
    </w:p>
    <w:p w:rsidR="004D1034" w:rsidRPr="00C5396C" w:rsidRDefault="001531F1">
      <w:pPr>
        <w:rPr>
          <w:sz w:val="24"/>
          <w:szCs w:val="24"/>
        </w:rPr>
      </w:pPr>
      <w:r w:rsidRPr="00C5396C">
        <w:rPr>
          <w:sz w:val="24"/>
          <w:szCs w:val="24"/>
        </w:rPr>
        <w:t xml:space="preserve">- на объекты движимого имущества </w:t>
      </w:r>
      <w:r w:rsidR="00C94EFF" w:rsidRPr="00C5396C">
        <w:rPr>
          <w:sz w:val="24"/>
          <w:szCs w:val="24"/>
        </w:rPr>
        <w:t>–</w:t>
      </w:r>
      <w:r w:rsidRPr="00C5396C">
        <w:rPr>
          <w:sz w:val="24"/>
          <w:szCs w:val="24"/>
        </w:rPr>
        <w:t xml:space="preserve"> </w:t>
      </w:r>
      <w:r w:rsidR="00C94EFF" w:rsidRPr="00C5396C">
        <w:rPr>
          <w:sz w:val="24"/>
          <w:szCs w:val="24"/>
        </w:rPr>
        <w:t>несмываемой краской</w:t>
      </w:r>
      <w:r w:rsidRPr="00C5396C">
        <w:rPr>
          <w:sz w:val="24"/>
          <w:szCs w:val="24"/>
        </w:rPr>
        <w:t>.</w:t>
      </w:r>
    </w:p>
    <w:p w:rsidR="004D1034" w:rsidRPr="00C5396C" w:rsidRDefault="001531F1">
      <w:pPr>
        <w:rPr>
          <w:sz w:val="24"/>
          <w:szCs w:val="24"/>
        </w:rPr>
      </w:pPr>
      <w:r w:rsidRPr="00C5396C">
        <w:rPr>
          <w:i/>
          <w:sz w:val="24"/>
          <w:szCs w:val="24"/>
        </w:rPr>
        <w:t xml:space="preserve">(Основание: </w:t>
      </w:r>
      <w:hyperlink r:id="rId44" w:history="1">
        <w:r w:rsidRPr="00C5396C">
          <w:rPr>
            <w:rStyle w:val="afc"/>
            <w:i/>
            <w:color w:val="auto"/>
            <w:sz w:val="24"/>
            <w:szCs w:val="24"/>
            <w:u w:val="none"/>
          </w:rPr>
          <w:t>п. 46</w:t>
        </w:r>
      </w:hyperlink>
      <w:r w:rsidRPr="00C5396C">
        <w:rPr>
          <w:i/>
          <w:sz w:val="24"/>
          <w:szCs w:val="24"/>
        </w:rPr>
        <w:t xml:space="preserve"> Инструкции № 157н)</w:t>
      </w:r>
    </w:p>
    <w:p w:rsidR="004D1034" w:rsidRPr="00C5396C" w:rsidRDefault="001531F1">
      <w:pPr>
        <w:pStyle w:val="2"/>
        <w:rPr>
          <w:sz w:val="24"/>
          <w:szCs w:val="24"/>
        </w:rPr>
      </w:pPr>
      <w:bookmarkStart w:id="35" w:name="_ref_1-2a6f45b5461843"/>
      <w:r w:rsidRPr="00C5396C">
        <w:rPr>
          <w:sz w:val="24"/>
          <w:szCs w:val="24"/>
        </w:rPr>
        <w:t>Объектам аренды, в отношении которых балансодержатель (собственник) не указал в передаточных документах инвентарный номер, присваивается инвентарный номер в соответствии с порядком, предусмотренным настоящей Учетной политикой.</w:t>
      </w:r>
      <w:bookmarkEnd w:id="35"/>
    </w:p>
    <w:p w:rsidR="004D1034" w:rsidRPr="00C5396C" w:rsidRDefault="001531F1">
      <w:pPr>
        <w:rPr>
          <w:sz w:val="24"/>
          <w:szCs w:val="24"/>
        </w:rPr>
      </w:pPr>
      <w:r w:rsidRPr="00C5396C">
        <w:rPr>
          <w:i/>
          <w:sz w:val="24"/>
          <w:szCs w:val="24"/>
        </w:rPr>
        <w:t xml:space="preserve">(Основание: </w:t>
      </w:r>
      <w:hyperlink r:id="rId45" w:history="1">
        <w:r w:rsidRPr="00C5396C">
          <w:rPr>
            <w:rStyle w:val="afc"/>
            <w:i/>
            <w:color w:val="auto"/>
            <w:sz w:val="24"/>
            <w:szCs w:val="24"/>
            <w:u w:val="none"/>
          </w:rPr>
          <w:t>п. 46</w:t>
        </w:r>
      </w:hyperlink>
      <w:r w:rsidRPr="00C5396C">
        <w:rPr>
          <w:i/>
          <w:sz w:val="24"/>
          <w:szCs w:val="24"/>
        </w:rPr>
        <w:t xml:space="preserve"> Инструкции № 157н)</w:t>
      </w:r>
    </w:p>
    <w:p w:rsidR="004D1034" w:rsidRPr="00C5396C" w:rsidRDefault="001531F1">
      <w:pPr>
        <w:pStyle w:val="2"/>
        <w:rPr>
          <w:sz w:val="24"/>
          <w:szCs w:val="24"/>
        </w:rPr>
      </w:pPr>
      <w:bookmarkStart w:id="36" w:name="_ref_1-4887d0f424774e"/>
      <w:r w:rsidRPr="00C5396C">
        <w:rPr>
          <w:sz w:val="24"/>
          <w:szCs w:val="24"/>
        </w:rPr>
        <w:t>Основные средства, выявленные при инвентаризации, принимаются к учету по справедливой стоимости, определенной комиссией по поступлению и выбытию активов с применением наиболее подходящего в каждом случае метода.</w:t>
      </w:r>
      <w:bookmarkEnd w:id="36"/>
    </w:p>
    <w:p w:rsidR="004D1034" w:rsidRPr="00C5396C" w:rsidRDefault="001531F1">
      <w:pPr>
        <w:rPr>
          <w:sz w:val="24"/>
          <w:szCs w:val="24"/>
        </w:rPr>
      </w:pPr>
      <w:r w:rsidRPr="00C5396C">
        <w:rPr>
          <w:i/>
          <w:sz w:val="24"/>
          <w:szCs w:val="24"/>
        </w:rPr>
        <w:t xml:space="preserve">(Основание: </w:t>
      </w:r>
      <w:hyperlink r:id="rId46" w:history="1">
        <w:r w:rsidRPr="00C5396C">
          <w:rPr>
            <w:rStyle w:val="afc"/>
            <w:i/>
            <w:color w:val="auto"/>
            <w:sz w:val="24"/>
            <w:szCs w:val="24"/>
            <w:u w:val="none"/>
          </w:rPr>
          <w:t>п. п. 52</w:t>
        </w:r>
      </w:hyperlink>
      <w:r w:rsidRPr="00C5396C">
        <w:rPr>
          <w:i/>
          <w:sz w:val="24"/>
          <w:szCs w:val="24"/>
        </w:rPr>
        <w:t xml:space="preserve">, </w:t>
      </w:r>
      <w:hyperlink r:id="rId47" w:history="1">
        <w:r w:rsidRPr="00C5396C">
          <w:rPr>
            <w:rStyle w:val="afc"/>
            <w:i/>
            <w:color w:val="auto"/>
            <w:sz w:val="24"/>
            <w:szCs w:val="24"/>
            <w:u w:val="none"/>
          </w:rPr>
          <w:t>54</w:t>
        </w:r>
      </w:hyperlink>
      <w:r w:rsidRPr="00C5396C">
        <w:rPr>
          <w:i/>
          <w:sz w:val="24"/>
          <w:szCs w:val="24"/>
        </w:rPr>
        <w:t xml:space="preserve"> СГС "Концептуальные основы", </w:t>
      </w:r>
      <w:hyperlink r:id="rId48" w:history="1">
        <w:r w:rsidRPr="00C5396C">
          <w:rPr>
            <w:rStyle w:val="afc"/>
            <w:i/>
            <w:color w:val="auto"/>
            <w:sz w:val="24"/>
            <w:szCs w:val="24"/>
            <w:u w:val="none"/>
          </w:rPr>
          <w:t>п. 31</w:t>
        </w:r>
      </w:hyperlink>
      <w:r w:rsidRPr="00C5396C">
        <w:rPr>
          <w:i/>
          <w:sz w:val="24"/>
          <w:szCs w:val="24"/>
        </w:rPr>
        <w:t xml:space="preserve"> Инструкции № 157н)</w:t>
      </w:r>
    </w:p>
    <w:p w:rsidR="004D1034" w:rsidRPr="00C5396C" w:rsidRDefault="001531F1">
      <w:pPr>
        <w:pStyle w:val="2"/>
        <w:rPr>
          <w:sz w:val="24"/>
          <w:szCs w:val="24"/>
        </w:rPr>
      </w:pPr>
      <w:bookmarkStart w:id="37" w:name="_ref_1-b675624e416245"/>
      <w:proofErr w:type="gramStart"/>
      <w:r w:rsidRPr="00C5396C">
        <w:rPr>
          <w:sz w:val="24"/>
          <w:szCs w:val="24"/>
        </w:rPr>
        <w:t>Объекты учета аренды, возникающие в рамках договоров безвозмездного пользования или в рамках договоров аренды, предусматривающих предоставление имущества в возмездное пользование по цене значительно ниже рыночной стоимости, отражаются в учете по их справедливой стоимости, определяемой передающей стороной (арендодателем) на дату классификации объектов учета аренды методом рыночных цен - как если бы право пользования имуществом было предоставлено на коммерческих (рыночных) условиях.</w:t>
      </w:r>
      <w:bookmarkEnd w:id="37"/>
      <w:proofErr w:type="gramEnd"/>
    </w:p>
    <w:p w:rsidR="004D1034" w:rsidRPr="00C5396C" w:rsidRDefault="001531F1">
      <w:pPr>
        <w:rPr>
          <w:sz w:val="24"/>
          <w:szCs w:val="24"/>
        </w:rPr>
      </w:pPr>
      <w:r w:rsidRPr="00C5396C">
        <w:rPr>
          <w:sz w:val="24"/>
          <w:szCs w:val="24"/>
        </w:rPr>
        <w:t>В случае отсутствия сведений о стоимости актива, он отражается в учете по условной оценке, равной одному рублю. После того, как данные о стоимости передаваемого (получаемого) объекта станут доступны, его балансовая стоимость подлежит пересмотру.</w:t>
      </w:r>
    </w:p>
    <w:p w:rsidR="004D1034" w:rsidRPr="00C5396C" w:rsidRDefault="001531F1">
      <w:pPr>
        <w:rPr>
          <w:sz w:val="24"/>
          <w:szCs w:val="24"/>
        </w:rPr>
      </w:pPr>
      <w:r w:rsidRPr="00C5396C">
        <w:rPr>
          <w:i/>
          <w:sz w:val="24"/>
          <w:szCs w:val="24"/>
        </w:rPr>
        <w:t xml:space="preserve">(Основание: </w:t>
      </w:r>
      <w:hyperlink r:id="rId49" w:history="1">
        <w:r w:rsidRPr="00C5396C">
          <w:rPr>
            <w:rStyle w:val="afc"/>
            <w:i/>
            <w:color w:val="auto"/>
            <w:sz w:val="24"/>
            <w:szCs w:val="24"/>
            <w:u w:val="none"/>
          </w:rPr>
          <w:t>п. 26</w:t>
        </w:r>
      </w:hyperlink>
      <w:r w:rsidRPr="00C5396C">
        <w:rPr>
          <w:i/>
          <w:sz w:val="24"/>
          <w:szCs w:val="24"/>
        </w:rPr>
        <w:t xml:space="preserve"> СГС "Аренда")</w:t>
      </w:r>
    </w:p>
    <w:p w:rsidR="004D1034" w:rsidRPr="00C5396C" w:rsidRDefault="001531F1">
      <w:pPr>
        <w:pStyle w:val="2"/>
        <w:rPr>
          <w:b/>
          <w:sz w:val="24"/>
          <w:szCs w:val="24"/>
        </w:rPr>
      </w:pPr>
      <w:bookmarkStart w:id="38" w:name="_ref_1-c5d2fbb2a95c43"/>
      <w:proofErr w:type="gramStart"/>
      <w:r w:rsidRPr="00C5396C">
        <w:rPr>
          <w:sz w:val="24"/>
          <w:szCs w:val="24"/>
        </w:rPr>
        <w:t>В Инвентарных карточках учета нефинансовых активов (</w:t>
      </w:r>
      <w:hyperlink r:id="rId50" w:history="1">
        <w:r w:rsidRPr="00C5396C">
          <w:rPr>
            <w:rStyle w:val="afc"/>
            <w:color w:val="auto"/>
            <w:sz w:val="24"/>
            <w:szCs w:val="24"/>
            <w:u w:val="none"/>
          </w:rPr>
          <w:t>ф. 0509215</w:t>
        </w:r>
      </w:hyperlink>
      <w:r w:rsidRPr="00C5396C">
        <w:rPr>
          <w:sz w:val="24"/>
          <w:szCs w:val="24"/>
        </w:rPr>
        <w:t>), открытых в отношении зданий и сооружений, дополнительно отражаются сведения о наличии пожарной, охранной сигнализации и других аналогичных систем, связанных со зданием (прикрепленных к стенам, фундаменту, соединенных между собой кабельными линиями), с указанием даты ввода в эксплуатацию и конкретных помещений, оборудованных системой</w:t>
      </w:r>
      <w:bookmarkEnd w:id="38"/>
      <w:r w:rsidR="00C105B6" w:rsidRPr="00C5396C">
        <w:rPr>
          <w:sz w:val="24"/>
          <w:szCs w:val="24"/>
        </w:rPr>
        <w:t xml:space="preserve"> в случаях, когда системы не выделены в отдельный инвентарный объект.</w:t>
      </w:r>
      <w:proofErr w:type="gramEnd"/>
    </w:p>
    <w:p w:rsidR="004D1034" w:rsidRPr="00C5396C" w:rsidRDefault="001531F1">
      <w:pPr>
        <w:rPr>
          <w:sz w:val="24"/>
          <w:szCs w:val="24"/>
        </w:rPr>
      </w:pPr>
      <w:r w:rsidRPr="00C5396C">
        <w:rPr>
          <w:i/>
          <w:sz w:val="24"/>
          <w:szCs w:val="24"/>
        </w:rPr>
        <w:t xml:space="preserve">(Основание: </w:t>
      </w:r>
      <w:hyperlink r:id="rId51"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39" w:name="_ref_1-9d2c07ccd3424c"/>
      <w:proofErr w:type="gramStart"/>
      <w:r w:rsidRPr="00C5396C">
        <w:rPr>
          <w:sz w:val="24"/>
          <w:szCs w:val="24"/>
        </w:rPr>
        <w:t>Балансовая стоимость объекта основных средств видов "Машины и оборудование", "Транспортные средства" увеличивается на стоимость затрат по замене его отдельных составных частей при условии, что такие составные части в соответствии с критериями признания объекта основных средств признаются активом и согласно порядку эксплуатации объекта требуется такая замена, в том числе в ходе капитального ремонта</w:t>
      </w:r>
      <w:r w:rsidR="00C105B6" w:rsidRPr="00C5396C">
        <w:rPr>
          <w:sz w:val="24"/>
          <w:szCs w:val="24"/>
        </w:rPr>
        <w:t xml:space="preserve"> или модернизации (усовершенствования)</w:t>
      </w:r>
      <w:r w:rsidRPr="00C5396C">
        <w:rPr>
          <w:sz w:val="24"/>
          <w:szCs w:val="24"/>
        </w:rPr>
        <w:t>.</w:t>
      </w:r>
      <w:bookmarkEnd w:id="39"/>
      <w:proofErr w:type="gramEnd"/>
    </w:p>
    <w:p w:rsidR="004D1034" w:rsidRPr="00C5396C" w:rsidRDefault="001531F1">
      <w:pPr>
        <w:rPr>
          <w:sz w:val="24"/>
          <w:szCs w:val="24"/>
        </w:rPr>
      </w:pPr>
      <w:r w:rsidRPr="00C5396C">
        <w:rPr>
          <w:sz w:val="24"/>
          <w:szCs w:val="24"/>
        </w:rPr>
        <w:t>Одновременно балансовая стоимость этого объекта корректируется (уменьшается) на стоимость выбывающих (заменяемых) частей.</w:t>
      </w:r>
    </w:p>
    <w:p w:rsidR="004D1034" w:rsidRPr="00C5396C" w:rsidRDefault="001531F1">
      <w:pPr>
        <w:rPr>
          <w:sz w:val="24"/>
          <w:szCs w:val="24"/>
        </w:rPr>
      </w:pPr>
      <w:r w:rsidRPr="00C5396C">
        <w:rPr>
          <w:i/>
          <w:sz w:val="24"/>
          <w:szCs w:val="24"/>
        </w:rPr>
        <w:t xml:space="preserve">(Основание: </w:t>
      </w:r>
      <w:hyperlink r:id="rId52" w:history="1">
        <w:r w:rsidRPr="00C5396C">
          <w:rPr>
            <w:rStyle w:val="afc"/>
            <w:i/>
            <w:color w:val="auto"/>
            <w:sz w:val="24"/>
            <w:szCs w:val="24"/>
            <w:u w:val="none"/>
          </w:rPr>
          <w:t>п. п. 19</w:t>
        </w:r>
      </w:hyperlink>
      <w:r w:rsidRPr="00C5396C">
        <w:rPr>
          <w:i/>
          <w:sz w:val="24"/>
          <w:szCs w:val="24"/>
        </w:rPr>
        <w:t xml:space="preserve">, </w:t>
      </w:r>
      <w:hyperlink r:id="rId53" w:history="1">
        <w:r w:rsidRPr="00C5396C">
          <w:rPr>
            <w:rStyle w:val="afc"/>
            <w:i/>
            <w:color w:val="auto"/>
            <w:sz w:val="24"/>
            <w:szCs w:val="24"/>
            <w:u w:val="none"/>
          </w:rPr>
          <w:t>27</w:t>
        </w:r>
      </w:hyperlink>
      <w:r w:rsidRPr="00C5396C">
        <w:rPr>
          <w:i/>
          <w:sz w:val="24"/>
          <w:szCs w:val="24"/>
        </w:rPr>
        <w:t xml:space="preserve"> СГС "Основные средства")</w:t>
      </w:r>
    </w:p>
    <w:p w:rsidR="004D1034" w:rsidRPr="00C5396C" w:rsidRDefault="001531F1">
      <w:pPr>
        <w:pStyle w:val="2"/>
        <w:rPr>
          <w:sz w:val="24"/>
          <w:szCs w:val="24"/>
        </w:rPr>
      </w:pPr>
      <w:bookmarkStart w:id="40" w:name="_ref_1-907e8670e4894a"/>
      <w:r w:rsidRPr="00C5396C">
        <w:rPr>
          <w:sz w:val="24"/>
          <w:szCs w:val="24"/>
        </w:rPr>
        <w:lastRenderedPageBreak/>
        <w:t>Балансовая стоимость объекта основных средств увеличивается в случаях проведения:</w:t>
      </w:r>
      <w:bookmarkEnd w:id="40"/>
    </w:p>
    <w:p w:rsidR="004D1034" w:rsidRPr="00C5396C" w:rsidRDefault="001531F1">
      <w:pPr>
        <w:rPr>
          <w:sz w:val="24"/>
          <w:szCs w:val="24"/>
        </w:rPr>
      </w:pPr>
      <w:r w:rsidRPr="00C5396C">
        <w:rPr>
          <w:sz w:val="24"/>
          <w:szCs w:val="24"/>
        </w:rPr>
        <w:t>- ремонтов, достройки, дооборудования, реконструкции, в том числе с элементами реставрации, технического перевооружения, модернизации, частичной ликвидации (</w:t>
      </w:r>
      <w:proofErr w:type="spellStart"/>
      <w:r w:rsidRPr="00C5396C">
        <w:rPr>
          <w:sz w:val="24"/>
          <w:szCs w:val="24"/>
        </w:rPr>
        <w:t>разукомплектации</w:t>
      </w:r>
      <w:proofErr w:type="spellEnd"/>
      <w:r w:rsidRPr="00C5396C">
        <w:rPr>
          <w:sz w:val="24"/>
          <w:szCs w:val="24"/>
        </w:rPr>
        <w:t>).</w:t>
      </w:r>
    </w:p>
    <w:p w:rsidR="004D1034" w:rsidRPr="00C5396C" w:rsidRDefault="001531F1">
      <w:pPr>
        <w:rPr>
          <w:sz w:val="24"/>
          <w:szCs w:val="24"/>
        </w:rPr>
      </w:pPr>
      <w:r w:rsidRPr="00C5396C">
        <w:rPr>
          <w:sz w:val="24"/>
          <w:szCs w:val="24"/>
        </w:rPr>
        <w:t xml:space="preserve">Балансовая стоимость основного средства увеличивается на сумму сформированных капитальных вложений в этот объект и только при условии </w:t>
      </w:r>
      <w:proofErr w:type="gramStart"/>
      <w:r w:rsidRPr="00C5396C">
        <w:rPr>
          <w:sz w:val="24"/>
          <w:szCs w:val="24"/>
        </w:rPr>
        <w:t>выполнения критериев признания объектов основных средств</w:t>
      </w:r>
      <w:proofErr w:type="gramEnd"/>
      <w:r w:rsidRPr="00C5396C">
        <w:rPr>
          <w:sz w:val="24"/>
          <w:szCs w:val="24"/>
        </w:rPr>
        <w:t>.</w:t>
      </w:r>
    </w:p>
    <w:p w:rsidR="004D1034" w:rsidRPr="00C5396C" w:rsidRDefault="001531F1">
      <w:pPr>
        <w:rPr>
          <w:sz w:val="24"/>
          <w:szCs w:val="24"/>
        </w:rPr>
      </w:pPr>
      <w:r w:rsidRPr="00C5396C">
        <w:rPr>
          <w:sz w:val="24"/>
          <w:szCs w:val="24"/>
        </w:rPr>
        <w:t>При этом ранее учтенная в стоимости объекта основных средств сумма затрат на проведение аналогичных мероприятий подлежит списанию с учетом накопленной амортизации.</w:t>
      </w:r>
    </w:p>
    <w:p w:rsidR="004D1034" w:rsidRPr="00C5396C" w:rsidRDefault="001531F1">
      <w:pPr>
        <w:rPr>
          <w:sz w:val="24"/>
          <w:szCs w:val="24"/>
        </w:rPr>
      </w:pPr>
      <w:r w:rsidRPr="00C5396C">
        <w:rPr>
          <w:i/>
          <w:sz w:val="24"/>
          <w:szCs w:val="24"/>
        </w:rPr>
        <w:t xml:space="preserve">(Основание: </w:t>
      </w:r>
      <w:hyperlink r:id="rId54" w:history="1">
        <w:r w:rsidRPr="00C5396C">
          <w:rPr>
            <w:rStyle w:val="afc"/>
            <w:i/>
            <w:color w:val="auto"/>
            <w:sz w:val="24"/>
            <w:szCs w:val="24"/>
            <w:u w:val="none"/>
          </w:rPr>
          <w:t>п. п. 19</w:t>
        </w:r>
      </w:hyperlink>
      <w:r w:rsidRPr="00C5396C">
        <w:rPr>
          <w:i/>
          <w:sz w:val="24"/>
          <w:szCs w:val="24"/>
        </w:rPr>
        <w:t xml:space="preserve">, </w:t>
      </w:r>
      <w:hyperlink r:id="rId55" w:history="1">
        <w:r w:rsidRPr="00C5396C">
          <w:rPr>
            <w:rStyle w:val="afc"/>
            <w:i/>
            <w:color w:val="auto"/>
            <w:sz w:val="24"/>
            <w:szCs w:val="24"/>
            <w:u w:val="none"/>
          </w:rPr>
          <w:t>28</w:t>
        </w:r>
      </w:hyperlink>
      <w:r w:rsidRPr="00C5396C">
        <w:rPr>
          <w:i/>
          <w:sz w:val="24"/>
          <w:szCs w:val="24"/>
        </w:rPr>
        <w:t xml:space="preserve"> СГС "Основные средства")</w:t>
      </w:r>
    </w:p>
    <w:p w:rsidR="004D1034" w:rsidRPr="00C5396C" w:rsidRDefault="001531F1">
      <w:pPr>
        <w:pStyle w:val="2"/>
        <w:rPr>
          <w:sz w:val="24"/>
          <w:szCs w:val="24"/>
        </w:rPr>
      </w:pPr>
      <w:bookmarkStart w:id="41" w:name="_ref_1-f5a32730226548"/>
      <w:r w:rsidRPr="00C5396C">
        <w:rPr>
          <w:sz w:val="24"/>
          <w:szCs w:val="24"/>
        </w:rPr>
        <w:t>Стоимость основного средства изменяется в случае проведения переоценки этого основного средства и отражения ее результатов в учете.</w:t>
      </w:r>
      <w:bookmarkEnd w:id="41"/>
    </w:p>
    <w:p w:rsidR="004D1034" w:rsidRPr="00C5396C" w:rsidRDefault="001531F1">
      <w:pPr>
        <w:rPr>
          <w:sz w:val="24"/>
          <w:szCs w:val="24"/>
        </w:rPr>
      </w:pPr>
      <w:r w:rsidRPr="00C5396C">
        <w:rPr>
          <w:i/>
          <w:sz w:val="24"/>
          <w:szCs w:val="24"/>
        </w:rPr>
        <w:t xml:space="preserve">(Основание: </w:t>
      </w:r>
      <w:hyperlink r:id="rId56" w:history="1">
        <w:r w:rsidRPr="00C5396C">
          <w:rPr>
            <w:rStyle w:val="afc"/>
            <w:i/>
            <w:color w:val="auto"/>
            <w:sz w:val="24"/>
            <w:szCs w:val="24"/>
            <w:u w:val="none"/>
          </w:rPr>
          <w:t>п. 19</w:t>
        </w:r>
      </w:hyperlink>
      <w:r w:rsidRPr="00C5396C">
        <w:rPr>
          <w:i/>
          <w:sz w:val="24"/>
          <w:szCs w:val="24"/>
        </w:rPr>
        <w:t xml:space="preserve"> СГС "Основные средства")</w:t>
      </w:r>
    </w:p>
    <w:p w:rsidR="004D1034" w:rsidRPr="00C5396C" w:rsidRDefault="001531F1">
      <w:pPr>
        <w:pStyle w:val="2"/>
        <w:rPr>
          <w:sz w:val="24"/>
          <w:szCs w:val="24"/>
        </w:rPr>
      </w:pPr>
      <w:bookmarkStart w:id="42" w:name="_ref_1-616b5be46f634b"/>
      <w:r w:rsidRPr="00C5396C">
        <w:rPr>
          <w:sz w:val="24"/>
          <w:szCs w:val="24"/>
        </w:rPr>
        <w:t>Переоценка основных сре</w:t>
      </w:r>
      <w:proofErr w:type="gramStart"/>
      <w:r w:rsidRPr="00C5396C">
        <w:rPr>
          <w:sz w:val="24"/>
          <w:szCs w:val="24"/>
        </w:rPr>
        <w:t>дств пр</w:t>
      </w:r>
      <w:proofErr w:type="gramEnd"/>
      <w:r w:rsidRPr="00C5396C">
        <w:rPr>
          <w:sz w:val="24"/>
          <w:szCs w:val="24"/>
        </w:rPr>
        <w:t>оводится:</w:t>
      </w:r>
      <w:bookmarkEnd w:id="42"/>
    </w:p>
    <w:p w:rsidR="004D1034" w:rsidRPr="00C5396C" w:rsidRDefault="001531F1" w:rsidP="0001280E">
      <w:pPr>
        <w:pStyle w:val="ab"/>
        <w:numPr>
          <w:ilvl w:val="1"/>
          <w:numId w:val="6"/>
        </w:numPr>
        <w:spacing w:after="0"/>
        <w:ind w:left="964"/>
        <w:rPr>
          <w:sz w:val="24"/>
          <w:szCs w:val="24"/>
        </w:rPr>
      </w:pPr>
      <w:r w:rsidRPr="00C5396C">
        <w:rPr>
          <w:sz w:val="24"/>
          <w:szCs w:val="24"/>
        </w:rPr>
        <w:t>по решению Правительства РФ</w:t>
      </w:r>
      <w:r w:rsidRPr="00C5396C">
        <w:rPr>
          <w:sz w:val="24"/>
          <w:szCs w:val="24"/>
        </w:rPr>
        <w:br/>
      </w:r>
      <w:r w:rsidRPr="00C5396C">
        <w:rPr>
          <w:i/>
          <w:sz w:val="24"/>
          <w:szCs w:val="24"/>
        </w:rPr>
        <w:t xml:space="preserve">(Основание: </w:t>
      </w:r>
      <w:hyperlink r:id="rId57" w:history="1">
        <w:r w:rsidRPr="00C5396C">
          <w:rPr>
            <w:rStyle w:val="afc"/>
            <w:i/>
            <w:color w:val="auto"/>
            <w:sz w:val="24"/>
            <w:szCs w:val="24"/>
            <w:u w:val="none"/>
          </w:rPr>
          <w:t>п. 28</w:t>
        </w:r>
      </w:hyperlink>
      <w:r w:rsidRPr="00C5396C">
        <w:rPr>
          <w:i/>
          <w:sz w:val="24"/>
          <w:szCs w:val="24"/>
        </w:rPr>
        <w:t xml:space="preserve"> Инструкции № 157н)</w:t>
      </w:r>
      <w:r w:rsidRPr="00C5396C">
        <w:rPr>
          <w:sz w:val="24"/>
          <w:szCs w:val="24"/>
        </w:rPr>
        <w:t>;</w:t>
      </w:r>
    </w:p>
    <w:p w:rsidR="004D1034" w:rsidRPr="00C5396C" w:rsidRDefault="001531F1" w:rsidP="0001280E">
      <w:pPr>
        <w:pStyle w:val="ab"/>
        <w:numPr>
          <w:ilvl w:val="1"/>
          <w:numId w:val="6"/>
        </w:numPr>
        <w:spacing w:after="0"/>
        <w:ind w:left="964"/>
        <w:jc w:val="both"/>
        <w:rPr>
          <w:sz w:val="24"/>
          <w:szCs w:val="24"/>
        </w:rPr>
      </w:pPr>
      <w:r w:rsidRPr="00C5396C">
        <w:rPr>
          <w:sz w:val="24"/>
          <w:szCs w:val="24"/>
        </w:rPr>
        <w:t>в случае отчуждения активов не в пользу организаций бюджетной сферы</w:t>
      </w:r>
      <w:r w:rsidRPr="00C5396C">
        <w:rPr>
          <w:sz w:val="24"/>
          <w:szCs w:val="24"/>
        </w:rPr>
        <w:br/>
      </w:r>
      <w:r w:rsidRPr="00C5396C">
        <w:rPr>
          <w:i/>
          <w:sz w:val="24"/>
          <w:szCs w:val="24"/>
        </w:rPr>
        <w:t xml:space="preserve">(Основание: </w:t>
      </w:r>
      <w:hyperlink r:id="rId58" w:history="1">
        <w:r w:rsidRPr="00C5396C">
          <w:rPr>
            <w:rStyle w:val="afc"/>
            <w:i/>
            <w:color w:val="auto"/>
            <w:sz w:val="24"/>
            <w:szCs w:val="24"/>
            <w:u w:val="none"/>
          </w:rPr>
          <w:t>п. 29</w:t>
        </w:r>
      </w:hyperlink>
      <w:r w:rsidRPr="00C5396C">
        <w:rPr>
          <w:i/>
          <w:sz w:val="24"/>
          <w:szCs w:val="24"/>
        </w:rPr>
        <w:t xml:space="preserve"> СГС "Основные средства", </w:t>
      </w:r>
      <w:hyperlink r:id="rId59" w:history="1">
        <w:r w:rsidRPr="00C5396C">
          <w:rPr>
            <w:rStyle w:val="afc"/>
            <w:i/>
            <w:color w:val="auto"/>
            <w:sz w:val="24"/>
            <w:szCs w:val="24"/>
            <w:u w:val="none"/>
          </w:rPr>
          <w:t>п. 28</w:t>
        </w:r>
      </w:hyperlink>
      <w:r w:rsidRPr="00C5396C">
        <w:rPr>
          <w:i/>
          <w:sz w:val="24"/>
          <w:szCs w:val="24"/>
        </w:rPr>
        <w:t xml:space="preserve"> Инструкции № 157н)</w:t>
      </w:r>
      <w:r w:rsidRPr="00C5396C">
        <w:rPr>
          <w:sz w:val="24"/>
          <w:szCs w:val="24"/>
        </w:rPr>
        <w:t>.</w:t>
      </w:r>
    </w:p>
    <w:p w:rsidR="004D1034" w:rsidRPr="00C5396C" w:rsidRDefault="001531F1" w:rsidP="003D034F">
      <w:pPr>
        <w:pStyle w:val="2"/>
        <w:spacing w:after="0"/>
        <w:rPr>
          <w:sz w:val="24"/>
          <w:szCs w:val="24"/>
        </w:rPr>
      </w:pPr>
      <w:bookmarkStart w:id="43" w:name="_ref_1-4b50ebb5e14542"/>
      <w:r w:rsidRPr="00C5396C">
        <w:rPr>
          <w:sz w:val="24"/>
          <w:szCs w:val="24"/>
        </w:rPr>
        <w:t>При отражении результатов переоценки производится пересчет накопленной амортизации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стоимости.</w:t>
      </w:r>
      <w:bookmarkEnd w:id="43"/>
      <w:r w:rsidR="003D034F" w:rsidRPr="00C5396C">
        <w:rPr>
          <w:sz w:val="24"/>
          <w:szCs w:val="24"/>
        </w:rPr>
        <w:t xml:space="preserve"> </w:t>
      </w:r>
    </w:p>
    <w:p w:rsidR="003D034F" w:rsidRPr="00C5396C" w:rsidRDefault="003D034F" w:rsidP="003D034F">
      <w:pPr>
        <w:autoSpaceDE w:val="0"/>
        <w:autoSpaceDN w:val="0"/>
        <w:adjustRightInd w:val="0"/>
        <w:spacing w:before="0" w:after="0" w:line="240" w:lineRule="auto"/>
        <w:ind w:firstLine="426"/>
        <w:rPr>
          <w:sz w:val="24"/>
          <w:szCs w:val="24"/>
        </w:rPr>
      </w:pPr>
      <w:r w:rsidRPr="00C5396C">
        <w:rPr>
          <w:sz w:val="24"/>
          <w:szCs w:val="24"/>
        </w:rPr>
        <w:t>Указанный способ предусматривает увеличение (умножение) балансовой стоимости и накопленной амортизации на одинаковый коэффициент таким образом, чтобы при их суммировании получить переоцененную стоимость на дату проведения переоценки</w:t>
      </w:r>
    </w:p>
    <w:p w:rsidR="004D1034" w:rsidRPr="00C5396C" w:rsidRDefault="001531F1">
      <w:pPr>
        <w:rPr>
          <w:sz w:val="24"/>
          <w:szCs w:val="24"/>
        </w:rPr>
      </w:pPr>
      <w:r w:rsidRPr="00C5396C">
        <w:rPr>
          <w:i/>
          <w:sz w:val="24"/>
          <w:szCs w:val="24"/>
        </w:rPr>
        <w:t xml:space="preserve">(Основание: </w:t>
      </w:r>
      <w:hyperlink r:id="rId60" w:history="1">
        <w:r w:rsidRPr="00C5396C">
          <w:rPr>
            <w:rStyle w:val="afc"/>
            <w:i/>
            <w:color w:val="auto"/>
            <w:sz w:val="24"/>
            <w:szCs w:val="24"/>
            <w:u w:val="none"/>
          </w:rPr>
          <w:t>п. 41</w:t>
        </w:r>
      </w:hyperlink>
      <w:r w:rsidRPr="00C5396C">
        <w:rPr>
          <w:i/>
          <w:sz w:val="24"/>
          <w:szCs w:val="24"/>
        </w:rPr>
        <w:t xml:space="preserve"> СГС "Основные средства")</w:t>
      </w:r>
    </w:p>
    <w:p w:rsidR="004D1034" w:rsidRPr="00C5396C" w:rsidRDefault="001531F1">
      <w:pPr>
        <w:pStyle w:val="2"/>
        <w:rPr>
          <w:sz w:val="24"/>
          <w:szCs w:val="24"/>
        </w:rPr>
      </w:pPr>
      <w:bookmarkStart w:id="44" w:name="_ref_1-0f2a913070034e"/>
      <w:r w:rsidRPr="00C5396C">
        <w:rPr>
          <w:sz w:val="24"/>
          <w:szCs w:val="24"/>
        </w:rPr>
        <w:t>Стоимость ликвидируемых (разукомплектованных) частей, если она не была выделена в документах поставщика, при частичной ликвидации (</w:t>
      </w:r>
      <w:proofErr w:type="spellStart"/>
      <w:r w:rsidRPr="00C5396C">
        <w:rPr>
          <w:sz w:val="24"/>
          <w:szCs w:val="24"/>
        </w:rPr>
        <w:t>разукомплектации</w:t>
      </w:r>
      <w:proofErr w:type="spellEnd"/>
      <w:r w:rsidRPr="00C5396C">
        <w:rPr>
          <w:sz w:val="24"/>
          <w:szCs w:val="24"/>
        </w:rPr>
        <w:t xml:space="preserve">) объекта основного средства определяется комиссией по поступлению и выбытию </w:t>
      </w:r>
      <w:proofErr w:type="gramStart"/>
      <w:r w:rsidRPr="00C5396C">
        <w:rPr>
          <w:sz w:val="24"/>
          <w:szCs w:val="24"/>
        </w:rPr>
        <w:t>активов</w:t>
      </w:r>
      <w:proofErr w:type="gramEnd"/>
      <w:r w:rsidRPr="00C5396C">
        <w:rPr>
          <w:sz w:val="24"/>
          <w:szCs w:val="24"/>
        </w:rPr>
        <w:t xml:space="preserve"> пропорционально выбранному комиссией показателю (площадь, объем и др.).</w:t>
      </w:r>
      <w:bookmarkEnd w:id="44"/>
    </w:p>
    <w:p w:rsidR="004D1034" w:rsidRPr="00C5396C" w:rsidRDefault="001531F1">
      <w:pPr>
        <w:rPr>
          <w:sz w:val="24"/>
          <w:szCs w:val="24"/>
        </w:rPr>
      </w:pPr>
      <w:r w:rsidRPr="00C5396C">
        <w:rPr>
          <w:i/>
          <w:sz w:val="24"/>
          <w:szCs w:val="24"/>
        </w:rPr>
        <w:t xml:space="preserve">(Основание: </w:t>
      </w:r>
      <w:hyperlink r:id="rId61"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45" w:name="_ref_1-4574b126cad04c"/>
      <w:r w:rsidRPr="00C5396C">
        <w:rPr>
          <w:sz w:val="24"/>
          <w:szCs w:val="24"/>
        </w:rPr>
        <w:t>Ответственным за хранение документов производителя, входящих в комплектацию объекта основных средств (технической документации, гарантийных талонов), явля</w:t>
      </w:r>
      <w:r w:rsidR="00311F28" w:rsidRPr="00C5396C">
        <w:rPr>
          <w:sz w:val="24"/>
          <w:szCs w:val="24"/>
        </w:rPr>
        <w:t>ю</w:t>
      </w:r>
      <w:r w:rsidRPr="00C5396C">
        <w:rPr>
          <w:sz w:val="24"/>
          <w:szCs w:val="24"/>
        </w:rPr>
        <w:t xml:space="preserve">тся </w:t>
      </w:r>
      <w:r w:rsidR="00311F28" w:rsidRPr="00C5396C">
        <w:rPr>
          <w:sz w:val="24"/>
          <w:szCs w:val="24"/>
        </w:rPr>
        <w:t>сотрудники бухгалтерии, ведущие учет основных средств</w:t>
      </w:r>
      <w:r w:rsidRPr="00C5396C">
        <w:rPr>
          <w:sz w:val="24"/>
          <w:szCs w:val="24"/>
        </w:rPr>
        <w:t>.</w:t>
      </w:r>
      <w:bookmarkEnd w:id="45"/>
      <w:r w:rsidR="00311F28" w:rsidRPr="00C5396C">
        <w:rPr>
          <w:sz w:val="24"/>
          <w:szCs w:val="24"/>
        </w:rPr>
        <w:t xml:space="preserve"> Копии документов хранятся по месту нахождения основных средств у материально-ответственных лиц.</w:t>
      </w:r>
    </w:p>
    <w:p w:rsidR="004D1034" w:rsidRPr="00C5396C" w:rsidRDefault="001531F1">
      <w:pPr>
        <w:rPr>
          <w:sz w:val="24"/>
          <w:szCs w:val="24"/>
        </w:rPr>
      </w:pPr>
      <w:r w:rsidRPr="00C5396C">
        <w:rPr>
          <w:i/>
          <w:sz w:val="24"/>
          <w:szCs w:val="24"/>
        </w:rPr>
        <w:t xml:space="preserve">(Основание: </w:t>
      </w:r>
      <w:hyperlink r:id="rId62"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46" w:name="_ref_1-2373fb59171e47"/>
      <w:r w:rsidRPr="00C5396C">
        <w:rPr>
          <w:sz w:val="24"/>
          <w:szCs w:val="24"/>
        </w:rPr>
        <w:t>Продажа объектов основных средств оформляется Актом о приеме-передаче объектов нефинансовых активов (</w:t>
      </w:r>
      <w:hyperlink r:id="rId63" w:history="1">
        <w:r w:rsidRPr="00C5396C">
          <w:rPr>
            <w:rStyle w:val="afc"/>
            <w:color w:val="auto"/>
            <w:sz w:val="24"/>
            <w:szCs w:val="24"/>
            <w:u w:val="none"/>
          </w:rPr>
          <w:t>ф. 0504101</w:t>
        </w:r>
      </w:hyperlink>
      <w:r w:rsidRPr="00C5396C">
        <w:rPr>
          <w:sz w:val="24"/>
          <w:szCs w:val="24"/>
        </w:rPr>
        <w:t>).</w:t>
      </w:r>
      <w:bookmarkEnd w:id="46"/>
    </w:p>
    <w:p w:rsidR="004D1034" w:rsidRPr="00C5396C" w:rsidRDefault="001531F1">
      <w:pPr>
        <w:rPr>
          <w:sz w:val="24"/>
          <w:szCs w:val="24"/>
        </w:rPr>
      </w:pPr>
      <w:proofErr w:type="gramStart"/>
      <w:r w:rsidRPr="001853BE">
        <w:rPr>
          <w:i/>
          <w:sz w:val="24"/>
          <w:szCs w:val="24"/>
        </w:rPr>
        <w:lastRenderedPageBreak/>
        <w:t>(Основание:</w:t>
      </w:r>
      <w:proofErr w:type="gramEnd"/>
      <w:r w:rsidRPr="001853BE">
        <w:rPr>
          <w:i/>
          <w:sz w:val="24"/>
          <w:szCs w:val="24"/>
        </w:rPr>
        <w:t xml:space="preserve"> </w:t>
      </w:r>
      <w:proofErr w:type="gramStart"/>
      <w:r w:rsidRPr="00C5396C">
        <w:rPr>
          <w:i/>
          <w:sz w:val="24"/>
          <w:szCs w:val="24"/>
        </w:rPr>
        <w:t xml:space="preserve">Методические </w:t>
      </w:r>
      <w:hyperlink r:id="rId64" w:history="1">
        <w:r w:rsidRPr="00C5396C">
          <w:rPr>
            <w:rStyle w:val="afc"/>
            <w:i/>
            <w:color w:val="auto"/>
            <w:sz w:val="24"/>
            <w:szCs w:val="24"/>
            <w:u w:val="none"/>
          </w:rPr>
          <w:t>указания</w:t>
        </w:r>
      </w:hyperlink>
      <w:r w:rsidRPr="00C5396C">
        <w:rPr>
          <w:i/>
          <w:sz w:val="24"/>
          <w:szCs w:val="24"/>
        </w:rPr>
        <w:t xml:space="preserve"> № 52н)</w:t>
      </w:r>
      <w:proofErr w:type="gramEnd"/>
    </w:p>
    <w:p w:rsidR="004D1034" w:rsidRPr="00C5396C" w:rsidRDefault="001531F1">
      <w:pPr>
        <w:pStyle w:val="2"/>
        <w:rPr>
          <w:sz w:val="24"/>
          <w:szCs w:val="24"/>
        </w:rPr>
      </w:pPr>
      <w:bookmarkStart w:id="47" w:name="_ref_1-67f464a30b6e41"/>
      <w:r w:rsidRPr="00C5396C">
        <w:rPr>
          <w:sz w:val="24"/>
          <w:szCs w:val="24"/>
        </w:rPr>
        <w:t>При приобретении основных средств оформляется Акт о приеме-передаче объектов нефинансовых активов (</w:t>
      </w:r>
      <w:hyperlink r:id="rId65" w:history="1">
        <w:r w:rsidRPr="00C5396C">
          <w:rPr>
            <w:rStyle w:val="afc"/>
            <w:color w:val="auto"/>
            <w:sz w:val="24"/>
            <w:szCs w:val="24"/>
            <w:u w:val="none"/>
          </w:rPr>
          <w:t>ф. 0504101</w:t>
        </w:r>
      </w:hyperlink>
      <w:r w:rsidRPr="00C5396C">
        <w:rPr>
          <w:sz w:val="24"/>
          <w:szCs w:val="24"/>
        </w:rPr>
        <w:t>).</w:t>
      </w:r>
      <w:bookmarkEnd w:id="47"/>
      <w:r w:rsidR="00311F28" w:rsidRPr="00C5396C">
        <w:rPr>
          <w:sz w:val="24"/>
          <w:szCs w:val="24"/>
        </w:rPr>
        <w:t xml:space="preserve">  </w:t>
      </w:r>
    </w:p>
    <w:p w:rsidR="004D1034" w:rsidRPr="00C5396C" w:rsidRDefault="001531F1">
      <w:pPr>
        <w:rPr>
          <w:sz w:val="24"/>
          <w:szCs w:val="24"/>
        </w:rPr>
      </w:pPr>
      <w:proofErr w:type="gramStart"/>
      <w:r w:rsidRPr="00C5396C">
        <w:rPr>
          <w:i/>
          <w:sz w:val="24"/>
          <w:szCs w:val="24"/>
        </w:rPr>
        <w:t>(Основание:</w:t>
      </w:r>
      <w:proofErr w:type="gramEnd"/>
      <w:r w:rsidRPr="00C5396C">
        <w:rPr>
          <w:i/>
          <w:sz w:val="24"/>
          <w:szCs w:val="24"/>
        </w:rPr>
        <w:t xml:space="preserve"> </w:t>
      </w:r>
      <w:proofErr w:type="gramStart"/>
      <w:r w:rsidRPr="00C5396C">
        <w:rPr>
          <w:i/>
          <w:sz w:val="24"/>
          <w:szCs w:val="24"/>
        </w:rPr>
        <w:t xml:space="preserve">Методические </w:t>
      </w:r>
      <w:hyperlink r:id="rId66" w:history="1">
        <w:r w:rsidRPr="00C5396C">
          <w:rPr>
            <w:rStyle w:val="afc"/>
            <w:i/>
            <w:color w:val="auto"/>
            <w:sz w:val="24"/>
            <w:szCs w:val="24"/>
            <w:u w:val="none"/>
          </w:rPr>
          <w:t>указания</w:t>
        </w:r>
      </w:hyperlink>
      <w:r w:rsidRPr="00C5396C">
        <w:rPr>
          <w:i/>
          <w:sz w:val="24"/>
          <w:szCs w:val="24"/>
        </w:rPr>
        <w:t xml:space="preserve"> № 52н)</w:t>
      </w:r>
      <w:proofErr w:type="gramEnd"/>
    </w:p>
    <w:p w:rsidR="004D1034" w:rsidRPr="00C5396C" w:rsidRDefault="001531F1">
      <w:pPr>
        <w:pStyle w:val="2"/>
        <w:rPr>
          <w:sz w:val="24"/>
          <w:szCs w:val="24"/>
        </w:rPr>
      </w:pPr>
      <w:bookmarkStart w:id="48" w:name="_ref_1-876eb75286594d"/>
      <w:r w:rsidRPr="00C5396C">
        <w:rPr>
          <w:sz w:val="24"/>
          <w:szCs w:val="24"/>
        </w:rPr>
        <w:t>Частичная ликвидация объекта основных сре</w:t>
      </w:r>
      <w:proofErr w:type="gramStart"/>
      <w:r w:rsidRPr="00C5396C">
        <w:rPr>
          <w:sz w:val="24"/>
          <w:szCs w:val="24"/>
        </w:rPr>
        <w:t>дств пр</w:t>
      </w:r>
      <w:proofErr w:type="gramEnd"/>
      <w:r w:rsidRPr="00C5396C">
        <w:rPr>
          <w:sz w:val="24"/>
          <w:szCs w:val="24"/>
        </w:rPr>
        <w:t>и его реконструкции (ремонте, модернизации) оформляется Актом приема-сдачи отремонтированных, реконструированных и модернизированных объектов основных средств (</w:t>
      </w:r>
      <w:hyperlink r:id="rId67" w:history="1">
        <w:r w:rsidRPr="00C5396C">
          <w:rPr>
            <w:rStyle w:val="afc"/>
            <w:color w:val="auto"/>
            <w:sz w:val="24"/>
            <w:szCs w:val="24"/>
            <w:u w:val="none"/>
          </w:rPr>
          <w:t>ф. 0504103</w:t>
        </w:r>
      </w:hyperlink>
      <w:r w:rsidRPr="00C5396C">
        <w:rPr>
          <w:sz w:val="24"/>
          <w:szCs w:val="24"/>
        </w:rPr>
        <w:t xml:space="preserve">). В иных случаях частичная ликвидация объекта основных средств оформляется Актом по форме, приведенной в Приложении № </w:t>
      </w:r>
      <w:fldSimple w:instr=" REF _ref_1-feb7c350795545 \h \n \!  \* MERGEFORMAT " w:fldLock="1">
        <w:r w:rsidRPr="00C5396C">
          <w:rPr>
            <w:sz w:val="24"/>
            <w:szCs w:val="24"/>
          </w:rPr>
          <w:t>2</w:t>
        </w:r>
      </w:fldSimple>
      <w:r w:rsidRPr="00C5396C">
        <w:rPr>
          <w:sz w:val="24"/>
          <w:szCs w:val="24"/>
        </w:rPr>
        <w:t xml:space="preserve"> к настоящей Учетной политике.</w:t>
      </w:r>
      <w:bookmarkEnd w:id="48"/>
    </w:p>
    <w:p w:rsidR="004D1034" w:rsidRPr="00C5396C" w:rsidRDefault="001531F1">
      <w:pPr>
        <w:rPr>
          <w:sz w:val="24"/>
          <w:szCs w:val="24"/>
        </w:rPr>
      </w:pPr>
      <w:proofErr w:type="gramStart"/>
      <w:r w:rsidRPr="00C5396C">
        <w:rPr>
          <w:i/>
          <w:sz w:val="24"/>
          <w:szCs w:val="24"/>
        </w:rPr>
        <w:t>(Основание:</w:t>
      </w:r>
      <w:proofErr w:type="gramEnd"/>
      <w:r w:rsidRPr="00C5396C">
        <w:rPr>
          <w:i/>
          <w:sz w:val="24"/>
          <w:szCs w:val="24"/>
        </w:rPr>
        <w:t xml:space="preserve"> </w:t>
      </w:r>
      <w:proofErr w:type="gramStart"/>
      <w:r w:rsidRPr="00C5396C">
        <w:rPr>
          <w:i/>
          <w:sz w:val="24"/>
          <w:szCs w:val="24"/>
        </w:rPr>
        <w:t xml:space="preserve">Методические </w:t>
      </w:r>
      <w:hyperlink r:id="rId68" w:history="1">
        <w:r w:rsidRPr="00C5396C">
          <w:rPr>
            <w:rStyle w:val="afc"/>
            <w:i/>
            <w:color w:val="auto"/>
            <w:sz w:val="24"/>
            <w:szCs w:val="24"/>
            <w:u w:val="none"/>
          </w:rPr>
          <w:t>указания</w:t>
        </w:r>
      </w:hyperlink>
      <w:r w:rsidRPr="00C5396C">
        <w:rPr>
          <w:i/>
          <w:sz w:val="24"/>
          <w:szCs w:val="24"/>
        </w:rPr>
        <w:t xml:space="preserve"> № 52н, </w:t>
      </w:r>
      <w:hyperlink r:id="rId69" w:history="1">
        <w:r w:rsidRPr="00C5396C">
          <w:rPr>
            <w:rStyle w:val="afc"/>
            <w:i/>
            <w:color w:val="auto"/>
            <w:sz w:val="24"/>
            <w:szCs w:val="24"/>
            <w:u w:val="none"/>
          </w:rPr>
          <w:t>п. 9</w:t>
        </w:r>
      </w:hyperlink>
      <w:r w:rsidRPr="00C5396C">
        <w:rPr>
          <w:i/>
          <w:sz w:val="24"/>
          <w:szCs w:val="24"/>
        </w:rPr>
        <w:t xml:space="preserve"> СГС "Учетная политика")</w:t>
      </w:r>
      <w:proofErr w:type="gramEnd"/>
    </w:p>
    <w:p w:rsidR="004D1034" w:rsidRPr="00C5396C" w:rsidRDefault="001531F1">
      <w:pPr>
        <w:pStyle w:val="2"/>
        <w:rPr>
          <w:sz w:val="24"/>
          <w:szCs w:val="24"/>
        </w:rPr>
      </w:pPr>
      <w:bookmarkStart w:id="49" w:name="_ref_1-d721fa30f10342"/>
      <w:r w:rsidRPr="00C5396C">
        <w:rPr>
          <w:sz w:val="24"/>
          <w:szCs w:val="24"/>
        </w:rPr>
        <w:t xml:space="preserve">Признание объектов </w:t>
      </w:r>
      <w:proofErr w:type="spellStart"/>
      <w:r w:rsidRPr="00C5396C">
        <w:rPr>
          <w:sz w:val="24"/>
          <w:szCs w:val="24"/>
        </w:rPr>
        <w:t>неоперационной</w:t>
      </w:r>
      <w:proofErr w:type="spellEnd"/>
      <w:r w:rsidRPr="00C5396C">
        <w:rPr>
          <w:sz w:val="24"/>
          <w:szCs w:val="24"/>
        </w:rPr>
        <w:t xml:space="preserve"> (финансовой) аренды осуществляется </w:t>
      </w:r>
      <w:proofErr w:type="gramStart"/>
      <w:r w:rsidRPr="00C5396C">
        <w:rPr>
          <w:sz w:val="24"/>
          <w:szCs w:val="24"/>
        </w:rPr>
        <w:t>по</w:t>
      </w:r>
      <w:proofErr w:type="gramEnd"/>
      <w:r w:rsidRPr="00C5396C">
        <w:rPr>
          <w:sz w:val="24"/>
          <w:szCs w:val="24"/>
        </w:rPr>
        <w:t xml:space="preserve"> меньшей из двух величин:</w:t>
      </w:r>
      <w:bookmarkEnd w:id="49"/>
    </w:p>
    <w:p w:rsidR="004D1034" w:rsidRPr="00C5396C" w:rsidRDefault="001531F1">
      <w:pPr>
        <w:rPr>
          <w:sz w:val="24"/>
          <w:szCs w:val="24"/>
        </w:rPr>
      </w:pPr>
      <w:r w:rsidRPr="00C5396C">
        <w:rPr>
          <w:sz w:val="24"/>
          <w:szCs w:val="24"/>
        </w:rPr>
        <w:t>- справедливой стоимости имущества - предмета аренды;</w:t>
      </w:r>
    </w:p>
    <w:p w:rsidR="004D1034" w:rsidRPr="00C5396C" w:rsidRDefault="001531F1">
      <w:pPr>
        <w:rPr>
          <w:sz w:val="24"/>
          <w:szCs w:val="24"/>
        </w:rPr>
      </w:pPr>
      <w:r w:rsidRPr="00C5396C">
        <w:rPr>
          <w:sz w:val="24"/>
          <w:szCs w:val="24"/>
        </w:rPr>
        <w:t>- дисконтированной стоимости арендных платежей</w:t>
      </w:r>
      <w:r w:rsidR="00C94EFF" w:rsidRPr="00C5396C">
        <w:rPr>
          <w:sz w:val="24"/>
          <w:szCs w:val="24"/>
        </w:rPr>
        <w:t>.</w:t>
      </w:r>
    </w:p>
    <w:p w:rsidR="004D1034" w:rsidRPr="00C5396C" w:rsidRDefault="001531F1">
      <w:pPr>
        <w:rPr>
          <w:sz w:val="24"/>
          <w:szCs w:val="24"/>
        </w:rPr>
      </w:pPr>
      <w:r w:rsidRPr="00C5396C">
        <w:rPr>
          <w:i/>
          <w:sz w:val="24"/>
          <w:szCs w:val="24"/>
        </w:rPr>
        <w:t xml:space="preserve">(Основание: </w:t>
      </w:r>
      <w:hyperlink r:id="rId70" w:history="1">
        <w:r w:rsidRPr="00C5396C">
          <w:rPr>
            <w:rStyle w:val="afc"/>
            <w:i/>
            <w:color w:val="auto"/>
            <w:sz w:val="24"/>
            <w:szCs w:val="24"/>
            <w:u w:val="none"/>
          </w:rPr>
          <w:t>п. п. 7</w:t>
        </w:r>
      </w:hyperlink>
      <w:r w:rsidRPr="00C5396C">
        <w:rPr>
          <w:i/>
          <w:sz w:val="24"/>
          <w:szCs w:val="24"/>
        </w:rPr>
        <w:t xml:space="preserve">, </w:t>
      </w:r>
      <w:hyperlink r:id="rId71" w:history="1">
        <w:r w:rsidRPr="00C5396C">
          <w:rPr>
            <w:rStyle w:val="afc"/>
            <w:i/>
            <w:color w:val="auto"/>
            <w:sz w:val="24"/>
            <w:szCs w:val="24"/>
            <w:u w:val="none"/>
          </w:rPr>
          <w:t>18</w:t>
        </w:r>
      </w:hyperlink>
      <w:r w:rsidRPr="00C5396C">
        <w:rPr>
          <w:i/>
          <w:sz w:val="24"/>
          <w:szCs w:val="24"/>
        </w:rPr>
        <w:t xml:space="preserve">, </w:t>
      </w:r>
      <w:hyperlink r:id="rId72" w:history="1">
        <w:r w:rsidRPr="00C5396C">
          <w:rPr>
            <w:rStyle w:val="afc"/>
            <w:i/>
            <w:color w:val="auto"/>
            <w:sz w:val="24"/>
            <w:szCs w:val="24"/>
            <w:u w:val="none"/>
          </w:rPr>
          <w:t>18.1</w:t>
        </w:r>
      </w:hyperlink>
      <w:r w:rsidRPr="00C5396C">
        <w:rPr>
          <w:i/>
          <w:sz w:val="24"/>
          <w:szCs w:val="24"/>
        </w:rPr>
        <w:t xml:space="preserve">, </w:t>
      </w:r>
      <w:hyperlink r:id="rId73" w:history="1">
        <w:r w:rsidRPr="00C5396C">
          <w:rPr>
            <w:rStyle w:val="afc"/>
            <w:i/>
            <w:color w:val="auto"/>
            <w:sz w:val="24"/>
            <w:szCs w:val="24"/>
            <w:u w:val="none"/>
          </w:rPr>
          <w:t>18.2</w:t>
        </w:r>
      </w:hyperlink>
      <w:r w:rsidRPr="00C5396C">
        <w:rPr>
          <w:i/>
          <w:sz w:val="24"/>
          <w:szCs w:val="24"/>
        </w:rPr>
        <w:t xml:space="preserve">, </w:t>
      </w:r>
      <w:hyperlink r:id="rId74" w:history="1">
        <w:r w:rsidRPr="00C5396C">
          <w:rPr>
            <w:rStyle w:val="afc"/>
            <w:i/>
            <w:color w:val="auto"/>
            <w:sz w:val="24"/>
            <w:szCs w:val="24"/>
            <w:u w:val="none"/>
          </w:rPr>
          <w:t>18.3</w:t>
        </w:r>
      </w:hyperlink>
      <w:r w:rsidRPr="00C5396C">
        <w:rPr>
          <w:i/>
          <w:sz w:val="24"/>
          <w:szCs w:val="24"/>
        </w:rPr>
        <w:t xml:space="preserve"> СГС "Аренда")</w:t>
      </w:r>
    </w:p>
    <w:p w:rsidR="004D1034" w:rsidRPr="001853BE" w:rsidRDefault="001531F1">
      <w:pPr>
        <w:pStyle w:val="2"/>
        <w:rPr>
          <w:sz w:val="24"/>
          <w:szCs w:val="24"/>
        </w:rPr>
      </w:pPr>
      <w:bookmarkStart w:id="50" w:name="_ref_1-b166e377d15f4b"/>
      <w:r w:rsidRPr="001853BE">
        <w:rPr>
          <w:sz w:val="24"/>
          <w:szCs w:val="24"/>
        </w:rPr>
        <w:t>В целях обеспечения полноты отражения в учете информации об операциях с основными средствами предусматривается использование следующих подстатей, детализирующих статью 310 "Увеличение стоимости основных средств" КОСГУ:</w:t>
      </w:r>
      <w:bookmarkEnd w:id="50"/>
    </w:p>
    <w:tbl>
      <w:tblPr>
        <w:tblStyle w:val="afd"/>
        <w:tblW w:w="0" w:type="auto"/>
        <w:tblLook w:val="04A0"/>
      </w:tblPr>
      <w:tblGrid>
        <w:gridCol w:w="959"/>
        <w:gridCol w:w="8613"/>
      </w:tblGrid>
      <w:tr w:rsidR="00311F28" w:rsidTr="00C94EFF">
        <w:trPr>
          <w:trHeight w:val="475"/>
        </w:trPr>
        <w:tc>
          <w:tcPr>
            <w:tcW w:w="959" w:type="dxa"/>
          </w:tcPr>
          <w:p w:rsidR="00311F28" w:rsidRPr="00311F28" w:rsidRDefault="00311F28" w:rsidP="00311F28">
            <w:pPr>
              <w:ind w:firstLine="0"/>
              <w:jc w:val="left"/>
              <w:rPr>
                <w:sz w:val="24"/>
                <w:szCs w:val="24"/>
              </w:rPr>
            </w:pPr>
            <w:r w:rsidRPr="00311F28">
              <w:rPr>
                <w:sz w:val="24"/>
                <w:szCs w:val="24"/>
              </w:rPr>
              <w:t>310/01</w:t>
            </w:r>
          </w:p>
        </w:tc>
        <w:tc>
          <w:tcPr>
            <w:tcW w:w="8613" w:type="dxa"/>
          </w:tcPr>
          <w:p w:rsidR="00311F28" w:rsidRPr="00311F28" w:rsidRDefault="00311F28" w:rsidP="00311F28">
            <w:pPr>
              <w:jc w:val="left"/>
              <w:rPr>
                <w:sz w:val="24"/>
                <w:szCs w:val="24"/>
              </w:rPr>
            </w:pPr>
            <w:r w:rsidRPr="00311F28">
              <w:rPr>
                <w:sz w:val="24"/>
                <w:szCs w:val="24"/>
              </w:rPr>
              <w:t>Приобретение медицинского оборудования</w:t>
            </w:r>
          </w:p>
        </w:tc>
      </w:tr>
      <w:tr w:rsidR="00311F28" w:rsidTr="00311F28">
        <w:tc>
          <w:tcPr>
            <w:tcW w:w="959" w:type="dxa"/>
          </w:tcPr>
          <w:p w:rsidR="00311F28" w:rsidRPr="00311F28" w:rsidRDefault="00311F28" w:rsidP="00311F28">
            <w:pPr>
              <w:ind w:firstLine="0"/>
              <w:jc w:val="left"/>
              <w:rPr>
                <w:sz w:val="24"/>
                <w:szCs w:val="24"/>
              </w:rPr>
            </w:pPr>
            <w:r w:rsidRPr="00311F28">
              <w:rPr>
                <w:sz w:val="24"/>
                <w:szCs w:val="24"/>
              </w:rPr>
              <w:t>310/02</w:t>
            </w:r>
          </w:p>
        </w:tc>
        <w:tc>
          <w:tcPr>
            <w:tcW w:w="8613" w:type="dxa"/>
          </w:tcPr>
          <w:p w:rsidR="00311F28" w:rsidRPr="00311F28" w:rsidRDefault="00311F28" w:rsidP="00311F28">
            <w:pPr>
              <w:jc w:val="left"/>
              <w:rPr>
                <w:sz w:val="24"/>
                <w:szCs w:val="24"/>
              </w:rPr>
            </w:pPr>
            <w:r w:rsidRPr="00311F28">
              <w:rPr>
                <w:sz w:val="24"/>
                <w:szCs w:val="24"/>
              </w:rPr>
              <w:t>Приобретение не медицинского оборудования</w:t>
            </w:r>
          </w:p>
        </w:tc>
      </w:tr>
      <w:tr w:rsidR="00311F28" w:rsidTr="00311F28">
        <w:tc>
          <w:tcPr>
            <w:tcW w:w="959" w:type="dxa"/>
          </w:tcPr>
          <w:p w:rsidR="00311F28" w:rsidRPr="00311F28" w:rsidRDefault="00311F28" w:rsidP="00311F28">
            <w:pPr>
              <w:ind w:firstLine="0"/>
              <w:jc w:val="left"/>
              <w:rPr>
                <w:sz w:val="24"/>
                <w:szCs w:val="24"/>
              </w:rPr>
            </w:pPr>
            <w:r w:rsidRPr="00311F28">
              <w:rPr>
                <w:sz w:val="24"/>
                <w:szCs w:val="24"/>
              </w:rPr>
              <w:t>310/03</w:t>
            </w:r>
          </w:p>
        </w:tc>
        <w:tc>
          <w:tcPr>
            <w:tcW w:w="8613" w:type="dxa"/>
          </w:tcPr>
          <w:p w:rsidR="00311F28" w:rsidRPr="00311F28" w:rsidRDefault="00311F28" w:rsidP="00311F28">
            <w:pPr>
              <w:jc w:val="left"/>
              <w:rPr>
                <w:sz w:val="24"/>
                <w:szCs w:val="24"/>
              </w:rPr>
            </w:pPr>
            <w:r w:rsidRPr="00311F28">
              <w:rPr>
                <w:sz w:val="24"/>
                <w:szCs w:val="24"/>
              </w:rPr>
              <w:t>Приобретение медицинского инструментария многоразового использования</w:t>
            </w:r>
          </w:p>
        </w:tc>
      </w:tr>
      <w:tr w:rsidR="00311F28" w:rsidTr="00311F28">
        <w:tc>
          <w:tcPr>
            <w:tcW w:w="959" w:type="dxa"/>
          </w:tcPr>
          <w:p w:rsidR="00311F28" w:rsidRPr="00311F28" w:rsidRDefault="00311F28" w:rsidP="00311F28">
            <w:pPr>
              <w:ind w:firstLine="0"/>
              <w:jc w:val="left"/>
              <w:rPr>
                <w:sz w:val="24"/>
                <w:szCs w:val="24"/>
              </w:rPr>
            </w:pPr>
            <w:r w:rsidRPr="00311F28">
              <w:rPr>
                <w:sz w:val="24"/>
                <w:szCs w:val="24"/>
              </w:rPr>
              <w:t>310/04</w:t>
            </w:r>
          </w:p>
        </w:tc>
        <w:tc>
          <w:tcPr>
            <w:tcW w:w="8613" w:type="dxa"/>
          </w:tcPr>
          <w:p w:rsidR="00311F28" w:rsidRPr="00311F28" w:rsidRDefault="00311F28" w:rsidP="00311F28">
            <w:pPr>
              <w:jc w:val="left"/>
              <w:rPr>
                <w:sz w:val="24"/>
                <w:szCs w:val="24"/>
              </w:rPr>
            </w:pPr>
            <w:r w:rsidRPr="00311F28">
              <w:rPr>
                <w:sz w:val="24"/>
                <w:szCs w:val="24"/>
              </w:rPr>
              <w:t>Приобретение медицинской мебели</w:t>
            </w:r>
          </w:p>
        </w:tc>
      </w:tr>
      <w:tr w:rsidR="00311F28" w:rsidTr="00311F28">
        <w:tc>
          <w:tcPr>
            <w:tcW w:w="959" w:type="dxa"/>
          </w:tcPr>
          <w:p w:rsidR="00311F28" w:rsidRPr="00311F28" w:rsidRDefault="00311F28" w:rsidP="00311F28">
            <w:pPr>
              <w:ind w:firstLine="0"/>
              <w:jc w:val="left"/>
              <w:rPr>
                <w:sz w:val="24"/>
                <w:szCs w:val="24"/>
              </w:rPr>
            </w:pPr>
            <w:r w:rsidRPr="00311F28">
              <w:rPr>
                <w:sz w:val="24"/>
                <w:szCs w:val="24"/>
              </w:rPr>
              <w:t>310/05</w:t>
            </w:r>
          </w:p>
        </w:tc>
        <w:tc>
          <w:tcPr>
            <w:tcW w:w="8613" w:type="dxa"/>
          </w:tcPr>
          <w:p w:rsidR="00311F28" w:rsidRPr="00311F28" w:rsidRDefault="00311F28" w:rsidP="00311F28">
            <w:pPr>
              <w:jc w:val="left"/>
              <w:rPr>
                <w:sz w:val="24"/>
                <w:szCs w:val="24"/>
              </w:rPr>
            </w:pPr>
            <w:r w:rsidRPr="00311F28">
              <w:rPr>
                <w:sz w:val="24"/>
                <w:szCs w:val="24"/>
              </w:rPr>
              <w:t>Приобретение не медицинской мебели</w:t>
            </w:r>
          </w:p>
        </w:tc>
      </w:tr>
      <w:tr w:rsidR="00311F28" w:rsidTr="00311F28">
        <w:tc>
          <w:tcPr>
            <w:tcW w:w="959" w:type="dxa"/>
          </w:tcPr>
          <w:p w:rsidR="00311F28" w:rsidRPr="00C94EFF" w:rsidRDefault="00311F28" w:rsidP="00311F28">
            <w:pPr>
              <w:ind w:firstLine="0"/>
              <w:rPr>
                <w:sz w:val="24"/>
                <w:szCs w:val="24"/>
              </w:rPr>
            </w:pPr>
            <w:r w:rsidRPr="00C94EFF">
              <w:rPr>
                <w:sz w:val="24"/>
                <w:szCs w:val="24"/>
              </w:rPr>
              <w:t>310/06</w:t>
            </w:r>
          </w:p>
        </w:tc>
        <w:tc>
          <w:tcPr>
            <w:tcW w:w="8613" w:type="dxa"/>
          </w:tcPr>
          <w:p w:rsidR="00311F28" w:rsidRPr="00C94EFF" w:rsidRDefault="00311F28" w:rsidP="008A13A0">
            <w:pPr>
              <w:rPr>
                <w:sz w:val="24"/>
                <w:szCs w:val="24"/>
              </w:rPr>
            </w:pPr>
            <w:r w:rsidRPr="00C94EFF">
              <w:rPr>
                <w:sz w:val="24"/>
                <w:szCs w:val="24"/>
              </w:rPr>
              <w:t>Приобретение инструмента немедицинского использования</w:t>
            </w:r>
          </w:p>
        </w:tc>
      </w:tr>
    </w:tbl>
    <w:p w:rsidR="00311F28" w:rsidRPr="00311F28" w:rsidRDefault="00311F28">
      <w:pPr>
        <w:rPr>
          <w:sz w:val="24"/>
          <w:szCs w:val="24"/>
        </w:rPr>
      </w:pPr>
    </w:p>
    <w:p w:rsidR="004D1034" w:rsidRPr="00C5396C" w:rsidRDefault="00311F28">
      <w:pPr>
        <w:rPr>
          <w:sz w:val="24"/>
          <w:szCs w:val="24"/>
        </w:rPr>
      </w:pPr>
      <w:r w:rsidRPr="001853BE">
        <w:rPr>
          <w:i/>
          <w:sz w:val="24"/>
          <w:szCs w:val="24"/>
        </w:rPr>
        <w:t xml:space="preserve"> </w:t>
      </w:r>
      <w:proofErr w:type="gramStart"/>
      <w:r w:rsidR="001531F1" w:rsidRPr="001853BE">
        <w:rPr>
          <w:i/>
          <w:sz w:val="24"/>
          <w:szCs w:val="24"/>
        </w:rPr>
        <w:t>(Основание:</w:t>
      </w:r>
      <w:proofErr w:type="gramEnd"/>
      <w:r w:rsidR="001531F1" w:rsidRPr="001853BE">
        <w:rPr>
          <w:i/>
          <w:sz w:val="24"/>
          <w:szCs w:val="24"/>
        </w:rPr>
        <w:t xml:space="preserve"> </w:t>
      </w:r>
      <w:hyperlink r:id="rId75" w:history="1">
        <w:proofErr w:type="gramStart"/>
        <w:r w:rsidR="001531F1" w:rsidRPr="00C5396C">
          <w:rPr>
            <w:rStyle w:val="afc"/>
            <w:i/>
            <w:color w:val="auto"/>
            <w:sz w:val="24"/>
            <w:szCs w:val="24"/>
            <w:u w:val="none"/>
          </w:rPr>
          <w:t>Порядок</w:t>
        </w:r>
      </w:hyperlink>
      <w:r w:rsidR="001531F1" w:rsidRPr="00C5396C">
        <w:rPr>
          <w:i/>
          <w:sz w:val="24"/>
          <w:szCs w:val="24"/>
        </w:rPr>
        <w:t xml:space="preserve"> применения КОСГУ)</w:t>
      </w:r>
      <w:proofErr w:type="gramEnd"/>
    </w:p>
    <w:p w:rsidR="004D1034" w:rsidRPr="00C5396C" w:rsidRDefault="001531F1">
      <w:pPr>
        <w:pStyle w:val="1"/>
        <w:rPr>
          <w:szCs w:val="24"/>
        </w:rPr>
      </w:pPr>
      <w:bookmarkStart w:id="51" w:name="_ref_1-d830688800d04f"/>
      <w:r w:rsidRPr="00C5396C">
        <w:rPr>
          <w:szCs w:val="24"/>
        </w:rPr>
        <w:t>Нематериальные активы</w:t>
      </w:r>
      <w:bookmarkEnd w:id="51"/>
    </w:p>
    <w:p w:rsidR="004D1034" w:rsidRPr="00C5396C" w:rsidRDefault="001531F1">
      <w:pPr>
        <w:pStyle w:val="2"/>
        <w:rPr>
          <w:sz w:val="24"/>
          <w:szCs w:val="24"/>
        </w:rPr>
      </w:pPr>
      <w:bookmarkStart w:id="52" w:name="_ref_1-1c6787f5fc6449"/>
      <w:r w:rsidRPr="00C5396C">
        <w:rPr>
          <w:sz w:val="24"/>
          <w:szCs w:val="24"/>
        </w:rPr>
        <w:t>В составе нематериальных активов учитываются объекты, соответствующие критериям признания в качестве НМА, в частности исключительные права на результаты интеллектуальной деятельности и средства индивидуализации.</w:t>
      </w:r>
      <w:bookmarkEnd w:id="52"/>
    </w:p>
    <w:p w:rsidR="004D1034" w:rsidRPr="00C5396C" w:rsidRDefault="001531F1">
      <w:pPr>
        <w:rPr>
          <w:sz w:val="24"/>
          <w:szCs w:val="24"/>
        </w:rPr>
      </w:pPr>
      <w:r w:rsidRPr="00C5396C">
        <w:rPr>
          <w:i/>
          <w:sz w:val="24"/>
          <w:szCs w:val="24"/>
        </w:rPr>
        <w:t xml:space="preserve">(Основание: </w:t>
      </w:r>
      <w:hyperlink r:id="rId76" w:history="1">
        <w:r w:rsidRPr="00C5396C">
          <w:rPr>
            <w:rStyle w:val="afc"/>
            <w:i/>
            <w:color w:val="auto"/>
            <w:sz w:val="24"/>
            <w:szCs w:val="24"/>
            <w:u w:val="none"/>
          </w:rPr>
          <w:t>п. 56</w:t>
        </w:r>
      </w:hyperlink>
      <w:r w:rsidRPr="00C5396C">
        <w:rPr>
          <w:i/>
          <w:sz w:val="24"/>
          <w:szCs w:val="24"/>
        </w:rPr>
        <w:t xml:space="preserve"> Инструкции № 157н)</w:t>
      </w:r>
    </w:p>
    <w:p w:rsidR="004D1034" w:rsidRPr="001853BE" w:rsidRDefault="001531F1">
      <w:pPr>
        <w:pStyle w:val="2"/>
        <w:rPr>
          <w:sz w:val="24"/>
          <w:szCs w:val="24"/>
        </w:rPr>
      </w:pPr>
      <w:bookmarkStart w:id="53" w:name="_ref_1-18f7f92c96c744"/>
      <w:r w:rsidRPr="00C5396C">
        <w:rPr>
          <w:sz w:val="24"/>
          <w:szCs w:val="24"/>
        </w:rPr>
        <w:t>Объект призна</w:t>
      </w:r>
      <w:r w:rsidRPr="001853BE">
        <w:rPr>
          <w:sz w:val="24"/>
          <w:szCs w:val="24"/>
        </w:rPr>
        <w:t>ется нематериальным активом при одновременном выполнении следующих условий:</w:t>
      </w:r>
      <w:bookmarkEnd w:id="53"/>
    </w:p>
    <w:p w:rsidR="004D1034" w:rsidRPr="001853BE" w:rsidRDefault="001531F1">
      <w:pPr>
        <w:rPr>
          <w:sz w:val="24"/>
          <w:szCs w:val="24"/>
        </w:rPr>
      </w:pPr>
      <w:r w:rsidRPr="001853BE">
        <w:rPr>
          <w:sz w:val="24"/>
          <w:szCs w:val="24"/>
        </w:rPr>
        <w:t>- объект способен приносить экономические выгоды в будущем;</w:t>
      </w:r>
    </w:p>
    <w:p w:rsidR="004D1034" w:rsidRPr="001853BE" w:rsidRDefault="001531F1">
      <w:pPr>
        <w:rPr>
          <w:sz w:val="24"/>
          <w:szCs w:val="24"/>
        </w:rPr>
      </w:pPr>
      <w:r w:rsidRPr="001853BE">
        <w:rPr>
          <w:sz w:val="24"/>
          <w:szCs w:val="24"/>
        </w:rPr>
        <w:lastRenderedPageBreak/>
        <w:t>- у него отсутствует материально-вещественная форма;</w:t>
      </w:r>
    </w:p>
    <w:p w:rsidR="004D1034" w:rsidRPr="001853BE" w:rsidRDefault="001531F1">
      <w:pPr>
        <w:rPr>
          <w:sz w:val="24"/>
          <w:szCs w:val="24"/>
        </w:rPr>
      </w:pPr>
      <w:r w:rsidRPr="001853BE">
        <w:rPr>
          <w:sz w:val="24"/>
          <w:szCs w:val="24"/>
        </w:rPr>
        <w:t>- объект можно идентифицировать;</w:t>
      </w:r>
    </w:p>
    <w:p w:rsidR="004D1034" w:rsidRPr="001853BE" w:rsidRDefault="001531F1">
      <w:pPr>
        <w:rPr>
          <w:sz w:val="24"/>
          <w:szCs w:val="24"/>
        </w:rPr>
      </w:pPr>
      <w:r w:rsidRPr="001853BE">
        <w:rPr>
          <w:sz w:val="24"/>
          <w:szCs w:val="24"/>
        </w:rPr>
        <w:t>- объект предназначен для использования в течение длительного времени, т.е. свыше 12 месяцев или обычного операционного цикла, если он превышает 12 месяцев;</w:t>
      </w:r>
    </w:p>
    <w:p w:rsidR="004D1034" w:rsidRPr="001853BE" w:rsidRDefault="001531F1">
      <w:pPr>
        <w:rPr>
          <w:sz w:val="24"/>
          <w:szCs w:val="24"/>
        </w:rPr>
      </w:pPr>
      <w:r w:rsidRPr="001853BE">
        <w:rPr>
          <w:sz w:val="24"/>
          <w:szCs w:val="24"/>
        </w:rPr>
        <w:t>- не предполагается последующая перепродажа данного актива;</w:t>
      </w:r>
    </w:p>
    <w:p w:rsidR="004D1034" w:rsidRPr="001853BE" w:rsidRDefault="001531F1">
      <w:pPr>
        <w:rPr>
          <w:sz w:val="24"/>
          <w:szCs w:val="24"/>
        </w:rPr>
      </w:pPr>
      <w:r w:rsidRPr="001853BE">
        <w:rPr>
          <w:sz w:val="24"/>
          <w:szCs w:val="24"/>
        </w:rPr>
        <w:t>- имеются надлежаще оформленные документы, подтверждающие существование актива;</w:t>
      </w:r>
    </w:p>
    <w:p w:rsidR="004D1034" w:rsidRPr="001853BE" w:rsidRDefault="001531F1">
      <w:pPr>
        <w:rPr>
          <w:sz w:val="24"/>
          <w:szCs w:val="24"/>
        </w:rPr>
      </w:pPr>
      <w:r w:rsidRPr="001853BE">
        <w:rPr>
          <w:sz w:val="24"/>
          <w:szCs w:val="24"/>
        </w:rPr>
        <w:t>- имеются надлежаще оформленные документы, устанавливающие исключительное право на актив;</w:t>
      </w:r>
    </w:p>
    <w:p w:rsidR="004D1034" w:rsidRPr="001853BE" w:rsidRDefault="001531F1">
      <w:pPr>
        <w:rPr>
          <w:sz w:val="24"/>
          <w:szCs w:val="24"/>
        </w:rPr>
      </w:pPr>
      <w:proofErr w:type="gramStart"/>
      <w:r w:rsidRPr="001853BE">
        <w:rPr>
          <w:sz w:val="24"/>
          <w:szCs w:val="24"/>
        </w:rPr>
        <w:t>- в случаях, установленных законодательством РФ, имеются надлежаще оформленные документы, подтверждающие исключительное право на актив (патенты, свидетельства, другие охранные документы, договор об отчуждении исключительного права на результат интеллектуальной деятельности или на средство индивидуализации, документы, подтверждающие переход исключительного права без договора и т.п.) или исключительного права на результаты научно-технической деятельности, охраняемые в режиме коммерческой тайны, включая потенциально патентоспособные технические решения и</w:t>
      </w:r>
      <w:proofErr w:type="gramEnd"/>
      <w:r w:rsidRPr="001853BE">
        <w:rPr>
          <w:sz w:val="24"/>
          <w:szCs w:val="24"/>
        </w:rPr>
        <w:t xml:space="preserve"> секреты производства (ноу-хау).</w:t>
      </w:r>
    </w:p>
    <w:p w:rsidR="004D1034" w:rsidRPr="00C5396C" w:rsidRDefault="001531F1">
      <w:pPr>
        <w:rPr>
          <w:sz w:val="24"/>
          <w:szCs w:val="24"/>
        </w:rPr>
      </w:pPr>
      <w:r w:rsidRPr="00C5396C">
        <w:rPr>
          <w:i/>
          <w:sz w:val="24"/>
          <w:szCs w:val="24"/>
        </w:rPr>
        <w:t xml:space="preserve">(Основание: </w:t>
      </w:r>
      <w:hyperlink r:id="rId77" w:history="1">
        <w:r w:rsidRPr="00C5396C">
          <w:rPr>
            <w:rStyle w:val="afc"/>
            <w:i/>
            <w:color w:val="auto"/>
            <w:sz w:val="24"/>
            <w:szCs w:val="24"/>
            <w:u w:val="none"/>
          </w:rPr>
          <w:t>п. п. 4</w:t>
        </w:r>
      </w:hyperlink>
      <w:r w:rsidRPr="00C5396C">
        <w:rPr>
          <w:i/>
          <w:sz w:val="24"/>
          <w:szCs w:val="24"/>
        </w:rPr>
        <w:t xml:space="preserve">, </w:t>
      </w:r>
      <w:hyperlink r:id="rId78" w:history="1">
        <w:r w:rsidRPr="00C5396C">
          <w:rPr>
            <w:rStyle w:val="afc"/>
            <w:i/>
            <w:color w:val="auto"/>
            <w:sz w:val="24"/>
            <w:szCs w:val="24"/>
            <w:u w:val="none"/>
          </w:rPr>
          <w:t>6</w:t>
        </w:r>
      </w:hyperlink>
      <w:r w:rsidRPr="00C5396C">
        <w:rPr>
          <w:i/>
          <w:sz w:val="24"/>
          <w:szCs w:val="24"/>
        </w:rPr>
        <w:t xml:space="preserve">, </w:t>
      </w:r>
      <w:hyperlink r:id="rId79" w:history="1">
        <w:r w:rsidRPr="00C5396C">
          <w:rPr>
            <w:rStyle w:val="afc"/>
            <w:i/>
            <w:color w:val="auto"/>
            <w:sz w:val="24"/>
            <w:szCs w:val="24"/>
            <w:u w:val="none"/>
          </w:rPr>
          <w:t>7</w:t>
        </w:r>
      </w:hyperlink>
      <w:r w:rsidRPr="00C5396C">
        <w:rPr>
          <w:i/>
          <w:sz w:val="24"/>
          <w:szCs w:val="24"/>
        </w:rPr>
        <w:t xml:space="preserve"> СГС "Нематериальные активы", </w:t>
      </w:r>
      <w:hyperlink r:id="rId80" w:history="1">
        <w:r w:rsidRPr="00C5396C">
          <w:rPr>
            <w:rStyle w:val="afc"/>
            <w:i/>
            <w:color w:val="auto"/>
            <w:sz w:val="24"/>
            <w:szCs w:val="24"/>
            <w:u w:val="none"/>
          </w:rPr>
          <w:t>п. 56</w:t>
        </w:r>
      </w:hyperlink>
      <w:r w:rsidRPr="00C5396C">
        <w:rPr>
          <w:i/>
          <w:sz w:val="24"/>
          <w:szCs w:val="24"/>
        </w:rPr>
        <w:t xml:space="preserve"> Инструкции № 157н)</w:t>
      </w:r>
    </w:p>
    <w:p w:rsidR="004D1034" w:rsidRPr="00C5396C" w:rsidRDefault="001531F1">
      <w:pPr>
        <w:pStyle w:val="2"/>
        <w:rPr>
          <w:sz w:val="24"/>
          <w:szCs w:val="24"/>
        </w:rPr>
      </w:pPr>
      <w:bookmarkStart w:id="54" w:name="_ref_1-85629c26479c47"/>
      <w:r w:rsidRPr="00C5396C">
        <w:rPr>
          <w:sz w:val="24"/>
          <w:szCs w:val="24"/>
        </w:rPr>
        <w:t>Сроком полезного использования нематериального актива является период, в течение которого предполагается использование актива.</w:t>
      </w:r>
      <w:bookmarkEnd w:id="54"/>
    </w:p>
    <w:p w:rsidR="004D1034" w:rsidRPr="00C5396C" w:rsidRDefault="001531F1">
      <w:pPr>
        <w:rPr>
          <w:sz w:val="24"/>
          <w:szCs w:val="24"/>
        </w:rPr>
      </w:pPr>
      <w:r w:rsidRPr="00C5396C">
        <w:rPr>
          <w:i/>
          <w:sz w:val="24"/>
          <w:szCs w:val="24"/>
        </w:rPr>
        <w:t xml:space="preserve">(Основание: </w:t>
      </w:r>
      <w:hyperlink r:id="rId81" w:history="1">
        <w:r w:rsidRPr="00C5396C">
          <w:rPr>
            <w:rStyle w:val="afc"/>
            <w:i/>
            <w:color w:val="auto"/>
            <w:sz w:val="24"/>
            <w:szCs w:val="24"/>
            <w:u w:val="none"/>
          </w:rPr>
          <w:t>п. 60</w:t>
        </w:r>
      </w:hyperlink>
      <w:r w:rsidRPr="00C5396C">
        <w:rPr>
          <w:i/>
          <w:sz w:val="24"/>
          <w:szCs w:val="24"/>
        </w:rPr>
        <w:t xml:space="preserve"> Инструкции № 157н)</w:t>
      </w:r>
    </w:p>
    <w:p w:rsidR="004D1034" w:rsidRPr="00C5396C" w:rsidRDefault="001531F1">
      <w:pPr>
        <w:pStyle w:val="2"/>
        <w:rPr>
          <w:sz w:val="24"/>
          <w:szCs w:val="24"/>
        </w:rPr>
      </w:pPr>
      <w:bookmarkStart w:id="55" w:name="_ref_1-a661337de34b44"/>
      <w:r w:rsidRPr="00C5396C">
        <w:rPr>
          <w:sz w:val="24"/>
          <w:szCs w:val="24"/>
        </w:rPr>
        <w:t>Амортизация по всем нематериальным активам начисляется линейным методом.</w:t>
      </w:r>
      <w:bookmarkEnd w:id="55"/>
    </w:p>
    <w:p w:rsidR="004D1034" w:rsidRPr="00C5396C" w:rsidRDefault="001531F1">
      <w:pPr>
        <w:rPr>
          <w:sz w:val="24"/>
          <w:szCs w:val="24"/>
        </w:rPr>
      </w:pPr>
      <w:r w:rsidRPr="00C5396C">
        <w:rPr>
          <w:i/>
          <w:sz w:val="24"/>
          <w:szCs w:val="24"/>
        </w:rPr>
        <w:t xml:space="preserve">(Основание: </w:t>
      </w:r>
      <w:hyperlink r:id="rId82" w:history="1">
        <w:r w:rsidRPr="00C5396C">
          <w:rPr>
            <w:rStyle w:val="afc"/>
            <w:i/>
            <w:color w:val="auto"/>
            <w:sz w:val="24"/>
            <w:szCs w:val="24"/>
            <w:u w:val="none"/>
          </w:rPr>
          <w:t>п. п. 30</w:t>
        </w:r>
      </w:hyperlink>
      <w:r w:rsidRPr="00C5396C">
        <w:rPr>
          <w:i/>
          <w:sz w:val="24"/>
          <w:szCs w:val="24"/>
        </w:rPr>
        <w:t xml:space="preserve">, </w:t>
      </w:r>
      <w:hyperlink r:id="rId83" w:history="1">
        <w:r w:rsidRPr="00C5396C">
          <w:rPr>
            <w:rStyle w:val="afc"/>
            <w:i/>
            <w:color w:val="auto"/>
            <w:sz w:val="24"/>
            <w:szCs w:val="24"/>
            <w:u w:val="none"/>
          </w:rPr>
          <w:t>31</w:t>
        </w:r>
      </w:hyperlink>
      <w:r w:rsidRPr="00C5396C">
        <w:rPr>
          <w:i/>
          <w:sz w:val="24"/>
          <w:szCs w:val="24"/>
        </w:rPr>
        <w:t xml:space="preserve"> СГС "Нематериальные активы")</w:t>
      </w:r>
    </w:p>
    <w:p w:rsidR="004D1034" w:rsidRPr="00C5396C" w:rsidRDefault="001531F1">
      <w:pPr>
        <w:pStyle w:val="2"/>
        <w:rPr>
          <w:sz w:val="24"/>
          <w:szCs w:val="24"/>
        </w:rPr>
      </w:pPr>
      <w:bookmarkStart w:id="56" w:name="_ref_1-f8d6eaf6a4874c"/>
      <w:r w:rsidRPr="00C5396C">
        <w:rPr>
          <w:sz w:val="24"/>
          <w:szCs w:val="24"/>
        </w:rPr>
        <w:t>Продолжительность периода, в течение которого предполагается использовать нематериальный актив, ежегодно определяется комиссией по поступлению и выбытию активов.</w:t>
      </w:r>
      <w:bookmarkEnd w:id="56"/>
    </w:p>
    <w:p w:rsidR="004D1034" w:rsidRPr="00C5396C" w:rsidRDefault="001531F1">
      <w:pPr>
        <w:rPr>
          <w:sz w:val="24"/>
          <w:szCs w:val="24"/>
        </w:rPr>
      </w:pPr>
      <w:r w:rsidRPr="00C5396C">
        <w:rPr>
          <w:sz w:val="24"/>
          <w:szCs w:val="24"/>
        </w:rPr>
        <w:t xml:space="preserve">Изменение продолжительности периода использования нематериального актива является существенным, если это изменение (разница между продолжительностью предполагаемого периода использования и текущего) составляет </w:t>
      </w:r>
      <w:r w:rsidR="003D3857" w:rsidRPr="00C5396C">
        <w:rPr>
          <w:sz w:val="24"/>
          <w:szCs w:val="24"/>
        </w:rPr>
        <w:t>20</w:t>
      </w:r>
      <w:r w:rsidRPr="00C5396C">
        <w:rPr>
          <w:sz w:val="24"/>
          <w:szCs w:val="24"/>
        </w:rPr>
        <w:t>% или более от продолжительности текущего периода.</w:t>
      </w:r>
    </w:p>
    <w:p w:rsidR="004D1034" w:rsidRPr="00C5396C" w:rsidRDefault="001531F1">
      <w:pPr>
        <w:rPr>
          <w:sz w:val="24"/>
          <w:szCs w:val="24"/>
        </w:rPr>
      </w:pPr>
      <w:r w:rsidRPr="00C5396C">
        <w:rPr>
          <w:sz w:val="24"/>
          <w:szCs w:val="24"/>
        </w:rPr>
        <w:t>Срок полезного использования таких объектов НМА подлежит уточнению.</w:t>
      </w:r>
    </w:p>
    <w:p w:rsidR="004D1034" w:rsidRPr="00C5396C" w:rsidRDefault="001531F1">
      <w:pPr>
        <w:rPr>
          <w:sz w:val="24"/>
          <w:szCs w:val="24"/>
        </w:rPr>
      </w:pPr>
      <w:r w:rsidRPr="00C5396C">
        <w:rPr>
          <w:i/>
          <w:sz w:val="24"/>
          <w:szCs w:val="24"/>
        </w:rPr>
        <w:t xml:space="preserve">(Основание: </w:t>
      </w:r>
      <w:hyperlink r:id="rId84" w:history="1">
        <w:r w:rsidRPr="00C5396C">
          <w:rPr>
            <w:rStyle w:val="afc"/>
            <w:i/>
            <w:color w:val="auto"/>
            <w:sz w:val="24"/>
            <w:szCs w:val="24"/>
            <w:u w:val="none"/>
          </w:rPr>
          <w:t>п. 61</w:t>
        </w:r>
      </w:hyperlink>
      <w:r w:rsidRPr="00C5396C">
        <w:rPr>
          <w:i/>
          <w:sz w:val="24"/>
          <w:szCs w:val="24"/>
        </w:rPr>
        <w:t xml:space="preserve"> Инструкции № 157н)</w:t>
      </w:r>
    </w:p>
    <w:p w:rsidR="004D1034" w:rsidRPr="00C5396C" w:rsidRDefault="001531F1">
      <w:pPr>
        <w:pStyle w:val="2"/>
        <w:rPr>
          <w:sz w:val="24"/>
          <w:szCs w:val="24"/>
        </w:rPr>
      </w:pPr>
      <w:bookmarkStart w:id="57" w:name="_ref_1-8c770f0bc2584d"/>
      <w:r w:rsidRPr="00C5396C">
        <w:rPr>
          <w:sz w:val="24"/>
          <w:szCs w:val="24"/>
        </w:rPr>
        <w:t>В целях обеспечения полноты отражения в учете информации об операциях с нематериальными активами предусматривается использование следующих подстатей, детализирующих статью 320 "Увеличение стоимости нематериальных активов" КОСГУ:</w:t>
      </w:r>
      <w:bookmarkEnd w:id="57"/>
    </w:p>
    <w:tbl>
      <w:tblPr>
        <w:tblStyle w:val="afd"/>
        <w:tblW w:w="0" w:type="auto"/>
        <w:tblLook w:val="04A0"/>
      </w:tblPr>
      <w:tblGrid>
        <w:gridCol w:w="959"/>
        <w:gridCol w:w="8505"/>
      </w:tblGrid>
      <w:tr w:rsidR="003D3857" w:rsidRPr="00C5396C" w:rsidTr="003D3857">
        <w:tc>
          <w:tcPr>
            <w:tcW w:w="959" w:type="dxa"/>
          </w:tcPr>
          <w:p w:rsidR="003D3857" w:rsidRPr="00C5396C" w:rsidRDefault="003D3857">
            <w:pPr>
              <w:ind w:firstLine="0"/>
              <w:rPr>
                <w:sz w:val="24"/>
                <w:szCs w:val="24"/>
              </w:rPr>
            </w:pPr>
            <w:r w:rsidRPr="00C5396C">
              <w:rPr>
                <w:sz w:val="24"/>
                <w:szCs w:val="24"/>
              </w:rPr>
              <w:t>320/01</w:t>
            </w:r>
          </w:p>
        </w:tc>
        <w:tc>
          <w:tcPr>
            <w:tcW w:w="8505" w:type="dxa"/>
          </w:tcPr>
          <w:p w:rsidR="003D3857" w:rsidRPr="00C5396C" w:rsidRDefault="003D3857">
            <w:pPr>
              <w:ind w:firstLine="0"/>
              <w:rPr>
                <w:sz w:val="24"/>
                <w:szCs w:val="24"/>
              </w:rPr>
            </w:pPr>
            <w:r w:rsidRPr="00C5396C">
              <w:rPr>
                <w:sz w:val="24"/>
                <w:szCs w:val="24"/>
              </w:rPr>
              <w:t>Приобретение нематериальных активов</w:t>
            </w:r>
          </w:p>
        </w:tc>
      </w:tr>
    </w:tbl>
    <w:p w:rsidR="004D1034" w:rsidRPr="00C5396C" w:rsidRDefault="003D3857">
      <w:pPr>
        <w:rPr>
          <w:sz w:val="24"/>
          <w:szCs w:val="24"/>
        </w:rPr>
      </w:pPr>
      <w:r w:rsidRPr="00C5396C">
        <w:rPr>
          <w:i/>
          <w:sz w:val="24"/>
          <w:szCs w:val="24"/>
        </w:rPr>
        <w:t xml:space="preserve"> </w:t>
      </w:r>
      <w:proofErr w:type="gramStart"/>
      <w:r w:rsidR="001531F1" w:rsidRPr="00C5396C">
        <w:rPr>
          <w:i/>
          <w:sz w:val="24"/>
          <w:szCs w:val="24"/>
        </w:rPr>
        <w:t>(Основание:</w:t>
      </w:r>
      <w:proofErr w:type="gramEnd"/>
      <w:r w:rsidR="001531F1" w:rsidRPr="00C5396C">
        <w:rPr>
          <w:i/>
          <w:sz w:val="24"/>
          <w:szCs w:val="24"/>
        </w:rPr>
        <w:t xml:space="preserve"> </w:t>
      </w:r>
      <w:hyperlink r:id="rId85" w:history="1">
        <w:proofErr w:type="gramStart"/>
        <w:r w:rsidR="001531F1" w:rsidRPr="00C5396C">
          <w:rPr>
            <w:rStyle w:val="afc"/>
            <w:i/>
            <w:color w:val="auto"/>
            <w:sz w:val="24"/>
            <w:szCs w:val="24"/>
            <w:u w:val="none"/>
          </w:rPr>
          <w:t>Порядок</w:t>
        </w:r>
      </w:hyperlink>
      <w:r w:rsidR="001531F1" w:rsidRPr="00C5396C">
        <w:rPr>
          <w:i/>
          <w:sz w:val="24"/>
          <w:szCs w:val="24"/>
        </w:rPr>
        <w:t xml:space="preserve"> применения КОСГУ)</w:t>
      </w:r>
      <w:proofErr w:type="gramEnd"/>
    </w:p>
    <w:p w:rsidR="004D1034" w:rsidRPr="00C5396C" w:rsidRDefault="001531F1">
      <w:pPr>
        <w:pStyle w:val="1"/>
        <w:rPr>
          <w:szCs w:val="24"/>
        </w:rPr>
      </w:pPr>
      <w:bookmarkStart w:id="58" w:name="_ref_1-391058b4711746"/>
      <w:proofErr w:type="spellStart"/>
      <w:r w:rsidRPr="00C5396C">
        <w:rPr>
          <w:szCs w:val="24"/>
        </w:rPr>
        <w:lastRenderedPageBreak/>
        <w:t>Непроизведенные</w:t>
      </w:r>
      <w:proofErr w:type="spellEnd"/>
      <w:r w:rsidRPr="00C5396C">
        <w:rPr>
          <w:szCs w:val="24"/>
        </w:rPr>
        <w:t xml:space="preserve"> активы</w:t>
      </w:r>
      <w:bookmarkEnd w:id="58"/>
    </w:p>
    <w:p w:rsidR="004D1034" w:rsidRPr="00C5396C" w:rsidRDefault="001531F1">
      <w:pPr>
        <w:pStyle w:val="2"/>
        <w:rPr>
          <w:sz w:val="24"/>
          <w:szCs w:val="24"/>
        </w:rPr>
      </w:pPr>
      <w:bookmarkStart w:id="59" w:name="_ref_1-03eab198b81745"/>
      <w:proofErr w:type="spellStart"/>
      <w:r w:rsidRPr="00C5396C">
        <w:rPr>
          <w:sz w:val="24"/>
          <w:szCs w:val="24"/>
        </w:rPr>
        <w:t>Непроизведенными</w:t>
      </w:r>
      <w:proofErr w:type="spellEnd"/>
      <w:r w:rsidRPr="00C5396C">
        <w:rPr>
          <w:sz w:val="24"/>
          <w:szCs w:val="24"/>
        </w:rPr>
        <w:t xml:space="preserve"> активами признаются используемые в процессе деятельности объекты нефинансовых активов, не являющиеся продуктами производства, вещное право на которые закреплено в соответствии с законодательством</w:t>
      </w:r>
      <w:r w:rsidR="003D3857" w:rsidRPr="00C5396C">
        <w:rPr>
          <w:sz w:val="24"/>
          <w:szCs w:val="24"/>
        </w:rPr>
        <w:t>.</w:t>
      </w:r>
      <w:bookmarkEnd w:id="59"/>
    </w:p>
    <w:p w:rsidR="004D1034" w:rsidRPr="00C5396C" w:rsidRDefault="001531F1">
      <w:pPr>
        <w:rPr>
          <w:sz w:val="24"/>
          <w:szCs w:val="24"/>
        </w:rPr>
      </w:pPr>
      <w:r w:rsidRPr="00C5396C">
        <w:rPr>
          <w:i/>
          <w:sz w:val="24"/>
          <w:szCs w:val="24"/>
        </w:rPr>
        <w:t xml:space="preserve">(Основание: </w:t>
      </w:r>
      <w:hyperlink r:id="rId86" w:history="1">
        <w:r w:rsidRPr="00C5396C">
          <w:rPr>
            <w:rStyle w:val="afc"/>
            <w:i/>
            <w:color w:val="auto"/>
            <w:sz w:val="24"/>
            <w:szCs w:val="24"/>
            <w:u w:val="none"/>
          </w:rPr>
          <w:t>п. 6</w:t>
        </w:r>
      </w:hyperlink>
      <w:r w:rsidRPr="00C5396C">
        <w:rPr>
          <w:i/>
          <w:sz w:val="24"/>
          <w:szCs w:val="24"/>
        </w:rPr>
        <w:t xml:space="preserve"> СГС "</w:t>
      </w:r>
      <w:proofErr w:type="spellStart"/>
      <w:r w:rsidRPr="00C5396C">
        <w:rPr>
          <w:i/>
          <w:sz w:val="24"/>
          <w:szCs w:val="24"/>
        </w:rPr>
        <w:t>Непроизведенные</w:t>
      </w:r>
      <w:proofErr w:type="spellEnd"/>
      <w:r w:rsidRPr="00C5396C">
        <w:rPr>
          <w:i/>
          <w:sz w:val="24"/>
          <w:szCs w:val="24"/>
        </w:rPr>
        <w:t xml:space="preserve"> активы", </w:t>
      </w:r>
      <w:hyperlink r:id="rId87" w:history="1">
        <w:r w:rsidRPr="00C5396C">
          <w:rPr>
            <w:rStyle w:val="afc"/>
            <w:i/>
            <w:color w:val="auto"/>
            <w:sz w:val="24"/>
            <w:szCs w:val="24"/>
            <w:u w:val="none"/>
          </w:rPr>
          <w:t>п. 70</w:t>
        </w:r>
      </w:hyperlink>
      <w:r w:rsidRPr="00C5396C">
        <w:rPr>
          <w:i/>
          <w:sz w:val="24"/>
          <w:szCs w:val="24"/>
        </w:rPr>
        <w:t xml:space="preserve"> Инструкции № 157н)</w:t>
      </w:r>
    </w:p>
    <w:p w:rsidR="004D1034" w:rsidRPr="00C5396C" w:rsidRDefault="001531F1">
      <w:pPr>
        <w:pStyle w:val="2"/>
        <w:rPr>
          <w:sz w:val="24"/>
          <w:szCs w:val="24"/>
        </w:rPr>
      </w:pPr>
      <w:bookmarkStart w:id="60" w:name="_ref_1-f7d45dd3997846"/>
      <w:r w:rsidRPr="00C5396C">
        <w:rPr>
          <w:sz w:val="24"/>
          <w:szCs w:val="24"/>
        </w:rPr>
        <w:t xml:space="preserve">Проверка актуальности кадастровой стоимости земельного участка, по которой он отражен в учете, осуществляется ежеквартально, перед составлением квартальной отчетности. Если выявлено изменение кадастровой стоимости, в учете отражается изменение стоимости земельного участка - объекта </w:t>
      </w:r>
      <w:proofErr w:type="spellStart"/>
      <w:r w:rsidRPr="00C5396C">
        <w:rPr>
          <w:sz w:val="24"/>
          <w:szCs w:val="24"/>
        </w:rPr>
        <w:t>непроизведенных</w:t>
      </w:r>
      <w:proofErr w:type="spellEnd"/>
      <w:r w:rsidRPr="00C5396C">
        <w:rPr>
          <w:sz w:val="24"/>
          <w:szCs w:val="24"/>
        </w:rPr>
        <w:t xml:space="preserve"> активов.</w:t>
      </w:r>
      <w:bookmarkEnd w:id="60"/>
    </w:p>
    <w:p w:rsidR="004D1034" w:rsidRPr="00C5396C" w:rsidRDefault="001531F1">
      <w:pPr>
        <w:rPr>
          <w:sz w:val="24"/>
          <w:szCs w:val="24"/>
        </w:rPr>
      </w:pPr>
      <w:r w:rsidRPr="00C5396C">
        <w:rPr>
          <w:i/>
          <w:sz w:val="24"/>
          <w:szCs w:val="24"/>
        </w:rPr>
        <w:t xml:space="preserve">(Основание: </w:t>
      </w:r>
      <w:hyperlink r:id="rId88" w:history="1">
        <w:r w:rsidRPr="00C5396C">
          <w:rPr>
            <w:rStyle w:val="afc"/>
            <w:i/>
            <w:color w:val="auto"/>
            <w:sz w:val="24"/>
            <w:szCs w:val="24"/>
            <w:u w:val="none"/>
          </w:rPr>
          <w:t>п. 71</w:t>
        </w:r>
      </w:hyperlink>
      <w:r w:rsidRPr="00C5396C">
        <w:rPr>
          <w:i/>
          <w:sz w:val="24"/>
          <w:szCs w:val="24"/>
        </w:rPr>
        <w:t xml:space="preserve"> Инструкции № 157н</w:t>
      </w:r>
      <w:r w:rsidRPr="00C5396C">
        <w:rPr>
          <w:sz w:val="24"/>
          <w:szCs w:val="24"/>
        </w:rPr>
        <w:t>, </w:t>
      </w:r>
      <w:hyperlink r:id="rId89" w:history="1">
        <w:r w:rsidRPr="00C5396C">
          <w:rPr>
            <w:rStyle w:val="afc"/>
            <w:i/>
            <w:color w:val="auto"/>
            <w:sz w:val="24"/>
            <w:szCs w:val="24"/>
            <w:u w:val="none"/>
          </w:rPr>
          <w:t>п. 20</w:t>
        </w:r>
      </w:hyperlink>
      <w:r w:rsidRPr="00C5396C">
        <w:rPr>
          <w:i/>
          <w:sz w:val="24"/>
          <w:szCs w:val="24"/>
        </w:rPr>
        <w:t xml:space="preserve"> Инструкции № 174н)</w:t>
      </w:r>
    </w:p>
    <w:p w:rsidR="004D1034" w:rsidRPr="00C5396C" w:rsidRDefault="001531F1">
      <w:pPr>
        <w:pStyle w:val="1"/>
        <w:rPr>
          <w:szCs w:val="24"/>
        </w:rPr>
      </w:pPr>
      <w:bookmarkStart w:id="61" w:name="_ref_1-50a121e1b3244d"/>
      <w:r w:rsidRPr="00C5396C">
        <w:rPr>
          <w:szCs w:val="24"/>
        </w:rPr>
        <w:t>Материальные запасы</w:t>
      </w:r>
      <w:bookmarkEnd w:id="61"/>
    </w:p>
    <w:p w:rsidR="004D1034" w:rsidRPr="00C5396C" w:rsidRDefault="001531F1">
      <w:pPr>
        <w:pStyle w:val="2"/>
        <w:rPr>
          <w:sz w:val="24"/>
          <w:szCs w:val="24"/>
        </w:rPr>
      </w:pPr>
      <w:bookmarkStart w:id="62" w:name="_ref_1-acfdc3ca985e45"/>
      <w:r w:rsidRPr="00C5396C">
        <w:rPr>
          <w:sz w:val="24"/>
          <w:szCs w:val="24"/>
        </w:rPr>
        <w:t>Единицей бухгалтерского учета материальных запасов является номенклатурная единица.</w:t>
      </w:r>
      <w:bookmarkEnd w:id="62"/>
    </w:p>
    <w:p w:rsidR="004D1034" w:rsidRPr="00C5396C" w:rsidRDefault="001531F1">
      <w:pPr>
        <w:rPr>
          <w:sz w:val="24"/>
          <w:szCs w:val="24"/>
        </w:rPr>
      </w:pPr>
      <w:r w:rsidRPr="00C5396C">
        <w:rPr>
          <w:i/>
          <w:sz w:val="24"/>
          <w:szCs w:val="24"/>
        </w:rPr>
        <w:t xml:space="preserve">(Основание: </w:t>
      </w:r>
      <w:hyperlink r:id="rId90" w:history="1">
        <w:r w:rsidRPr="00C5396C">
          <w:rPr>
            <w:rStyle w:val="afc"/>
            <w:i/>
            <w:color w:val="auto"/>
            <w:sz w:val="24"/>
            <w:szCs w:val="24"/>
            <w:u w:val="none"/>
          </w:rPr>
          <w:t>п. 101</w:t>
        </w:r>
      </w:hyperlink>
      <w:r w:rsidRPr="00C5396C">
        <w:rPr>
          <w:i/>
          <w:sz w:val="24"/>
          <w:szCs w:val="24"/>
        </w:rPr>
        <w:t xml:space="preserve"> Инструкции № 157н, </w:t>
      </w:r>
      <w:hyperlink r:id="rId91" w:history="1">
        <w:r w:rsidRPr="00C5396C">
          <w:rPr>
            <w:rStyle w:val="afc"/>
            <w:i/>
            <w:color w:val="auto"/>
            <w:sz w:val="24"/>
            <w:szCs w:val="24"/>
            <w:u w:val="none"/>
          </w:rPr>
          <w:t>п. 8</w:t>
        </w:r>
      </w:hyperlink>
      <w:r w:rsidRPr="00C5396C">
        <w:rPr>
          <w:i/>
          <w:sz w:val="24"/>
          <w:szCs w:val="24"/>
        </w:rPr>
        <w:t xml:space="preserve"> СГС «Запасы»)</w:t>
      </w:r>
    </w:p>
    <w:p w:rsidR="004D1034" w:rsidRPr="00C5396C" w:rsidRDefault="001531F1">
      <w:pPr>
        <w:pStyle w:val="2"/>
        <w:rPr>
          <w:sz w:val="24"/>
          <w:szCs w:val="24"/>
        </w:rPr>
      </w:pPr>
      <w:bookmarkStart w:id="63" w:name="_ref_1-ddf964b1eaa44a"/>
      <w:r w:rsidRPr="00C5396C">
        <w:rPr>
          <w:sz w:val="24"/>
          <w:szCs w:val="24"/>
        </w:rPr>
        <w:t>Оценка материальных запасов, приобретенных за плату, осуществляется по фактической стоимости приобретения с учетом расходов, связанных с их приобретением.</w:t>
      </w:r>
      <w:bookmarkEnd w:id="63"/>
    </w:p>
    <w:p w:rsidR="004D1034" w:rsidRPr="00C5396C" w:rsidRDefault="001531F1">
      <w:pPr>
        <w:rPr>
          <w:sz w:val="24"/>
          <w:szCs w:val="24"/>
        </w:rPr>
      </w:pPr>
      <w:r w:rsidRPr="00C5396C">
        <w:rPr>
          <w:sz w:val="24"/>
          <w:szCs w:val="24"/>
        </w:rPr>
        <w:t>При одновременном приобретении нескольких видов материальных запасов такие расходы распределяются пропорционально договорной цене приобретаемых материалов.</w:t>
      </w:r>
    </w:p>
    <w:p w:rsidR="004D1034" w:rsidRPr="00C5396C" w:rsidRDefault="001531F1">
      <w:pPr>
        <w:rPr>
          <w:sz w:val="24"/>
          <w:szCs w:val="24"/>
        </w:rPr>
      </w:pPr>
      <w:r w:rsidRPr="00C5396C">
        <w:rPr>
          <w:i/>
          <w:sz w:val="24"/>
          <w:szCs w:val="24"/>
        </w:rPr>
        <w:t>(</w:t>
      </w:r>
      <w:r w:rsidRPr="00C5396C">
        <w:rPr>
          <w:sz w:val="24"/>
          <w:szCs w:val="24"/>
        </w:rPr>
        <w:t xml:space="preserve">Основание: </w:t>
      </w:r>
      <w:hyperlink r:id="rId92" w:history="1">
        <w:r w:rsidRPr="00C5396C">
          <w:rPr>
            <w:rStyle w:val="afc"/>
            <w:i/>
            <w:color w:val="auto"/>
            <w:sz w:val="24"/>
            <w:szCs w:val="24"/>
            <w:u w:val="none"/>
          </w:rPr>
          <w:t>п. п. 100</w:t>
        </w:r>
      </w:hyperlink>
      <w:r w:rsidRPr="00C5396C">
        <w:rPr>
          <w:i/>
          <w:sz w:val="24"/>
          <w:szCs w:val="24"/>
        </w:rPr>
        <w:t xml:space="preserve">, </w:t>
      </w:r>
      <w:hyperlink r:id="rId93" w:history="1">
        <w:r w:rsidRPr="00C5396C">
          <w:rPr>
            <w:rStyle w:val="afc"/>
            <w:i/>
            <w:color w:val="auto"/>
            <w:sz w:val="24"/>
            <w:szCs w:val="24"/>
            <w:u w:val="none"/>
          </w:rPr>
          <w:t>102</w:t>
        </w:r>
      </w:hyperlink>
      <w:r w:rsidRPr="00C5396C">
        <w:rPr>
          <w:i/>
          <w:sz w:val="24"/>
          <w:szCs w:val="24"/>
        </w:rPr>
        <w:t xml:space="preserve"> Инструкции № 157н, </w:t>
      </w:r>
      <w:hyperlink r:id="rId94"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64" w:name="_ref_1-27e770727d2d44"/>
      <w:r w:rsidRPr="00C5396C">
        <w:rPr>
          <w:sz w:val="24"/>
          <w:szCs w:val="24"/>
        </w:rPr>
        <w:t>Фактические расходы (транспортные, вознаграждения посредническим организациям и др.), формирующие первоначальную стоимость приобретенных материальных запасов, находящихся в пути, учитываются на  счете 0 106 04 000.</w:t>
      </w:r>
      <w:bookmarkEnd w:id="64"/>
    </w:p>
    <w:p w:rsidR="004D1034" w:rsidRPr="00C5396C" w:rsidRDefault="001531F1">
      <w:pPr>
        <w:rPr>
          <w:sz w:val="24"/>
          <w:szCs w:val="24"/>
        </w:rPr>
      </w:pPr>
      <w:r w:rsidRPr="00C5396C">
        <w:rPr>
          <w:i/>
          <w:sz w:val="24"/>
          <w:szCs w:val="24"/>
        </w:rPr>
        <w:t xml:space="preserve">(Основание: </w:t>
      </w:r>
      <w:hyperlink r:id="rId95" w:history="1">
        <w:r w:rsidRPr="00C5396C">
          <w:rPr>
            <w:rStyle w:val="afc"/>
            <w:i/>
            <w:color w:val="auto"/>
            <w:sz w:val="24"/>
            <w:szCs w:val="24"/>
            <w:u w:val="none"/>
          </w:rPr>
          <w:t>п. 18</w:t>
        </w:r>
      </w:hyperlink>
      <w:r w:rsidRPr="00C5396C">
        <w:rPr>
          <w:i/>
          <w:sz w:val="24"/>
          <w:szCs w:val="24"/>
        </w:rPr>
        <w:t xml:space="preserve"> СГС "Запасы")</w:t>
      </w:r>
    </w:p>
    <w:p w:rsidR="004D1034" w:rsidRPr="00C5396C" w:rsidRDefault="001531F1">
      <w:pPr>
        <w:pStyle w:val="2"/>
        <w:rPr>
          <w:sz w:val="24"/>
          <w:szCs w:val="24"/>
        </w:rPr>
      </w:pPr>
      <w:bookmarkStart w:id="65" w:name="_ref_1-1d35f8f33f494e"/>
      <w:r w:rsidRPr="00C5396C">
        <w:rPr>
          <w:sz w:val="24"/>
          <w:szCs w:val="24"/>
        </w:rPr>
        <w:t>Признание в учете материалов, полученных при ликвидации нефинансовых материальных активов (в том числе ветоши, полученной от списания мягкого инвентаря), отражается по справедливой стоимости, определяемой методом рыночных цен.</w:t>
      </w:r>
      <w:bookmarkEnd w:id="65"/>
    </w:p>
    <w:p w:rsidR="004D1034" w:rsidRPr="00C5396C" w:rsidRDefault="001531F1">
      <w:pPr>
        <w:rPr>
          <w:sz w:val="24"/>
          <w:szCs w:val="24"/>
        </w:rPr>
      </w:pPr>
      <w:r w:rsidRPr="00C5396C">
        <w:rPr>
          <w:i/>
          <w:sz w:val="24"/>
          <w:szCs w:val="24"/>
        </w:rPr>
        <w:t xml:space="preserve">(Основание: </w:t>
      </w:r>
      <w:hyperlink r:id="rId96" w:history="1">
        <w:r w:rsidRPr="00C5396C">
          <w:rPr>
            <w:rStyle w:val="afc"/>
            <w:i/>
            <w:color w:val="auto"/>
            <w:sz w:val="24"/>
            <w:szCs w:val="24"/>
            <w:u w:val="none"/>
          </w:rPr>
          <w:t>п. п. 52</w:t>
        </w:r>
      </w:hyperlink>
      <w:r w:rsidRPr="00C5396C">
        <w:rPr>
          <w:i/>
          <w:sz w:val="24"/>
          <w:szCs w:val="24"/>
        </w:rPr>
        <w:t xml:space="preserve">, </w:t>
      </w:r>
      <w:hyperlink r:id="rId97" w:history="1">
        <w:r w:rsidRPr="00C5396C">
          <w:rPr>
            <w:rStyle w:val="afc"/>
            <w:i/>
            <w:color w:val="auto"/>
            <w:sz w:val="24"/>
            <w:szCs w:val="24"/>
            <w:u w:val="none"/>
          </w:rPr>
          <w:t>54</w:t>
        </w:r>
      </w:hyperlink>
      <w:r w:rsidRPr="00C5396C">
        <w:rPr>
          <w:i/>
          <w:sz w:val="24"/>
          <w:szCs w:val="24"/>
        </w:rPr>
        <w:t xml:space="preserve"> СГС "Концептуальные основы", </w:t>
      </w:r>
      <w:hyperlink r:id="rId98" w:history="1">
        <w:r w:rsidRPr="00C5396C">
          <w:rPr>
            <w:rStyle w:val="afc"/>
            <w:i/>
            <w:color w:val="auto"/>
            <w:sz w:val="24"/>
            <w:szCs w:val="24"/>
            <w:u w:val="none"/>
          </w:rPr>
          <w:t>п. 106</w:t>
        </w:r>
      </w:hyperlink>
      <w:r w:rsidRPr="00C5396C">
        <w:rPr>
          <w:i/>
          <w:sz w:val="24"/>
          <w:szCs w:val="24"/>
        </w:rPr>
        <w:t xml:space="preserve"> Инструкции № 157н)</w:t>
      </w:r>
    </w:p>
    <w:p w:rsidR="004D1034" w:rsidRPr="00C5396C" w:rsidRDefault="001531F1">
      <w:pPr>
        <w:pStyle w:val="2"/>
        <w:rPr>
          <w:sz w:val="24"/>
          <w:szCs w:val="24"/>
        </w:rPr>
      </w:pPr>
      <w:bookmarkStart w:id="66" w:name="_ref_1-e9adefc561a74e"/>
      <w:r w:rsidRPr="00C5396C">
        <w:rPr>
          <w:sz w:val="24"/>
          <w:szCs w:val="24"/>
        </w:rPr>
        <w:t>Выбытие материальных запасов признается по средней фактической стоимости запасов.</w:t>
      </w:r>
      <w:bookmarkEnd w:id="66"/>
    </w:p>
    <w:p w:rsidR="004D1034" w:rsidRPr="00C5396C" w:rsidRDefault="001531F1">
      <w:pPr>
        <w:rPr>
          <w:sz w:val="24"/>
          <w:szCs w:val="24"/>
        </w:rPr>
      </w:pPr>
      <w:r w:rsidRPr="00C5396C">
        <w:rPr>
          <w:i/>
          <w:sz w:val="24"/>
          <w:szCs w:val="24"/>
        </w:rPr>
        <w:t xml:space="preserve">(Основание: </w:t>
      </w:r>
      <w:hyperlink r:id="rId99" w:history="1">
        <w:r w:rsidRPr="00C5396C">
          <w:rPr>
            <w:rStyle w:val="afc"/>
            <w:i/>
            <w:color w:val="auto"/>
            <w:sz w:val="24"/>
            <w:szCs w:val="24"/>
            <w:u w:val="none"/>
          </w:rPr>
          <w:t>п. 46</w:t>
        </w:r>
      </w:hyperlink>
      <w:r w:rsidRPr="00C5396C">
        <w:rPr>
          <w:i/>
          <w:sz w:val="24"/>
          <w:szCs w:val="24"/>
        </w:rPr>
        <w:t xml:space="preserve"> СГС "Концептуальные основы", </w:t>
      </w:r>
      <w:hyperlink r:id="rId100" w:history="1">
        <w:r w:rsidRPr="00C5396C">
          <w:rPr>
            <w:rStyle w:val="afc"/>
            <w:i/>
            <w:color w:val="auto"/>
            <w:sz w:val="24"/>
            <w:szCs w:val="24"/>
            <w:u w:val="none"/>
          </w:rPr>
          <w:t>п. 108</w:t>
        </w:r>
      </w:hyperlink>
      <w:r w:rsidRPr="00C5396C">
        <w:rPr>
          <w:i/>
          <w:sz w:val="24"/>
          <w:szCs w:val="24"/>
        </w:rPr>
        <w:t xml:space="preserve"> Инструкции № 157н)</w:t>
      </w:r>
    </w:p>
    <w:p w:rsidR="00C94EFF" w:rsidRPr="00C5396C" w:rsidRDefault="001531F1" w:rsidP="00C94EFF">
      <w:pPr>
        <w:pStyle w:val="2"/>
        <w:rPr>
          <w:sz w:val="24"/>
          <w:szCs w:val="24"/>
        </w:rPr>
      </w:pPr>
      <w:bookmarkStart w:id="67" w:name="_ref_1-4e80c25264054c"/>
      <w:r w:rsidRPr="00C5396C">
        <w:rPr>
          <w:sz w:val="24"/>
          <w:szCs w:val="24"/>
        </w:rPr>
        <w:t xml:space="preserve">Нормы расхода ГСМ утверждаются в виде отдельного документа на основании Методических </w:t>
      </w:r>
      <w:hyperlink r:id="rId101" w:history="1">
        <w:r w:rsidRPr="00C5396C">
          <w:rPr>
            <w:rStyle w:val="afc"/>
            <w:color w:val="auto"/>
            <w:sz w:val="24"/>
            <w:szCs w:val="24"/>
            <w:u w:val="none"/>
          </w:rPr>
          <w:t>рекомендаций</w:t>
        </w:r>
      </w:hyperlink>
      <w:r w:rsidRPr="00C5396C">
        <w:rPr>
          <w:sz w:val="24"/>
          <w:szCs w:val="24"/>
        </w:rPr>
        <w:t xml:space="preserve"> № АМ-23-р</w:t>
      </w:r>
      <w:bookmarkEnd w:id="67"/>
    </w:p>
    <w:p w:rsidR="004D1034" w:rsidRPr="00C5396C" w:rsidRDefault="00C94EFF" w:rsidP="00C94EFF">
      <w:pPr>
        <w:pStyle w:val="2"/>
        <w:numPr>
          <w:ilvl w:val="0"/>
          <w:numId w:val="0"/>
        </w:numPr>
        <w:ind w:firstLine="426"/>
        <w:rPr>
          <w:sz w:val="24"/>
          <w:szCs w:val="24"/>
        </w:rPr>
      </w:pPr>
      <w:r w:rsidRPr="00C5396C">
        <w:rPr>
          <w:i/>
          <w:sz w:val="24"/>
          <w:szCs w:val="24"/>
        </w:rPr>
        <w:t xml:space="preserve"> </w:t>
      </w:r>
      <w:r w:rsidR="001531F1" w:rsidRPr="00C5396C">
        <w:rPr>
          <w:i/>
          <w:sz w:val="24"/>
          <w:szCs w:val="24"/>
        </w:rPr>
        <w:t xml:space="preserve">(Основание: </w:t>
      </w:r>
      <w:hyperlink r:id="rId102" w:history="1">
        <w:r w:rsidR="001531F1" w:rsidRPr="00C5396C">
          <w:rPr>
            <w:rStyle w:val="afc"/>
            <w:i/>
            <w:color w:val="auto"/>
            <w:sz w:val="24"/>
            <w:szCs w:val="24"/>
            <w:u w:val="none"/>
          </w:rPr>
          <w:t>п. 9</w:t>
        </w:r>
      </w:hyperlink>
      <w:r w:rsidR="001531F1" w:rsidRPr="00C5396C">
        <w:rPr>
          <w:i/>
          <w:sz w:val="24"/>
          <w:szCs w:val="24"/>
        </w:rPr>
        <w:t xml:space="preserve"> СГС "Учетная политика")</w:t>
      </w:r>
    </w:p>
    <w:p w:rsidR="004D1034" w:rsidRPr="00C5396C" w:rsidRDefault="001531F1">
      <w:pPr>
        <w:pStyle w:val="2"/>
        <w:rPr>
          <w:sz w:val="24"/>
          <w:szCs w:val="24"/>
        </w:rPr>
      </w:pPr>
      <w:bookmarkStart w:id="68" w:name="_ref_1-d4ce37df336b4c"/>
      <w:r w:rsidRPr="00C5396C">
        <w:rPr>
          <w:sz w:val="24"/>
          <w:szCs w:val="24"/>
        </w:rPr>
        <w:t xml:space="preserve">При отсутствии распоряжения региональных (местных) органов власти период применения зимней надбавки к нормам расхода ГСМ устанавливается </w:t>
      </w:r>
      <w:r w:rsidR="0051458B" w:rsidRPr="00C5396C">
        <w:rPr>
          <w:sz w:val="24"/>
          <w:szCs w:val="24"/>
        </w:rPr>
        <w:t>приказом директора на основании рапорта начальника гаража с учетом погодных условий</w:t>
      </w:r>
      <w:r w:rsidRPr="00C5396C">
        <w:rPr>
          <w:sz w:val="24"/>
          <w:szCs w:val="24"/>
        </w:rPr>
        <w:t>.</w:t>
      </w:r>
      <w:bookmarkEnd w:id="68"/>
    </w:p>
    <w:p w:rsidR="004D1034" w:rsidRDefault="001531F1">
      <w:pPr>
        <w:rPr>
          <w:i/>
          <w:sz w:val="24"/>
          <w:szCs w:val="24"/>
        </w:rPr>
      </w:pPr>
      <w:proofErr w:type="gramStart"/>
      <w:r w:rsidRPr="00C5396C">
        <w:rPr>
          <w:i/>
          <w:sz w:val="24"/>
          <w:szCs w:val="24"/>
        </w:rPr>
        <w:t>(Основание:</w:t>
      </w:r>
      <w:proofErr w:type="gramEnd"/>
      <w:r w:rsidRPr="00C5396C">
        <w:rPr>
          <w:i/>
          <w:sz w:val="24"/>
          <w:szCs w:val="24"/>
        </w:rPr>
        <w:t xml:space="preserve"> </w:t>
      </w:r>
      <w:proofErr w:type="gramStart"/>
      <w:r w:rsidRPr="00C5396C">
        <w:rPr>
          <w:i/>
          <w:sz w:val="24"/>
          <w:szCs w:val="24"/>
        </w:rPr>
        <w:t xml:space="preserve">Методические </w:t>
      </w:r>
      <w:hyperlink r:id="rId103" w:history="1">
        <w:r w:rsidRPr="00C5396C">
          <w:rPr>
            <w:rStyle w:val="afc"/>
            <w:i/>
            <w:color w:val="auto"/>
            <w:sz w:val="24"/>
            <w:szCs w:val="24"/>
            <w:u w:val="none"/>
          </w:rPr>
          <w:t>рекомендации</w:t>
        </w:r>
      </w:hyperlink>
      <w:r w:rsidRPr="00C5396C">
        <w:rPr>
          <w:i/>
          <w:sz w:val="24"/>
          <w:szCs w:val="24"/>
        </w:rPr>
        <w:t xml:space="preserve"> № АМ-23-р)</w:t>
      </w:r>
      <w:proofErr w:type="gramEnd"/>
    </w:p>
    <w:p w:rsidR="00166A6E" w:rsidRPr="00166A6E" w:rsidRDefault="00166A6E" w:rsidP="00166A6E">
      <w:pPr>
        <w:pStyle w:val="2"/>
        <w:rPr>
          <w:sz w:val="24"/>
          <w:szCs w:val="24"/>
        </w:rPr>
      </w:pPr>
      <w:proofErr w:type="gramStart"/>
      <w:r w:rsidRPr="00166A6E">
        <w:rPr>
          <w:sz w:val="24"/>
          <w:szCs w:val="24"/>
        </w:rPr>
        <w:lastRenderedPageBreak/>
        <w:t xml:space="preserve">Контроль </w:t>
      </w:r>
      <w:r>
        <w:rPr>
          <w:sz w:val="24"/>
          <w:szCs w:val="24"/>
        </w:rPr>
        <w:t>за</w:t>
      </w:r>
      <w:proofErr w:type="gramEnd"/>
      <w:r>
        <w:rPr>
          <w:sz w:val="24"/>
          <w:szCs w:val="24"/>
        </w:rPr>
        <w:t xml:space="preserve"> изменением сроков эксплуатации автомобилей в целях изменения (уточнения) норм</w:t>
      </w:r>
      <w:r w:rsidRPr="00C5396C">
        <w:rPr>
          <w:sz w:val="24"/>
          <w:szCs w:val="24"/>
        </w:rPr>
        <w:t xml:space="preserve"> расхода ГСМ</w:t>
      </w:r>
      <w:r>
        <w:rPr>
          <w:sz w:val="24"/>
          <w:szCs w:val="24"/>
        </w:rPr>
        <w:t xml:space="preserve"> возлагается на </w:t>
      </w:r>
      <w:r w:rsidRPr="00C5396C">
        <w:rPr>
          <w:sz w:val="24"/>
          <w:szCs w:val="24"/>
        </w:rPr>
        <w:t>начальника гаража</w:t>
      </w:r>
      <w:r>
        <w:rPr>
          <w:sz w:val="24"/>
          <w:szCs w:val="24"/>
        </w:rPr>
        <w:t>.</w:t>
      </w:r>
    </w:p>
    <w:p w:rsidR="004D1034" w:rsidRPr="00C5396C" w:rsidRDefault="001531F1">
      <w:pPr>
        <w:pStyle w:val="2"/>
        <w:rPr>
          <w:sz w:val="24"/>
          <w:szCs w:val="24"/>
        </w:rPr>
      </w:pPr>
      <w:bookmarkStart w:id="69" w:name="_ref_1-8d35be0d571544"/>
      <w:r w:rsidRPr="00C5396C">
        <w:rPr>
          <w:sz w:val="24"/>
          <w:szCs w:val="24"/>
        </w:rPr>
        <w:t>Передача материальных запасов подрядчику для изготовления (создания) объектов нефинансовых активов осуществляется по Накладной на отпуск материалов (материальных ценностей) на сторону (</w:t>
      </w:r>
      <w:hyperlink r:id="rId104" w:history="1">
        <w:r w:rsidRPr="00C5396C">
          <w:rPr>
            <w:rStyle w:val="afc"/>
            <w:color w:val="auto"/>
            <w:sz w:val="24"/>
            <w:szCs w:val="24"/>
            <w:u w:val="none"/>
          </w:rPr>
          <w:t>ф. 0504205</w:t>
        </w:r>
      </w:hyperlink>
      <w:r w:rsidRPr="00C5396C">
        <w:rPr>
          <w:sz w:val="24"/>
          <w:szCs w:val="24"/>
        </w:rPr>
        <w:t>).</w:t>
      </w:r>
      <w:bookmarkEnd w:id="69"/>
    </w:p>
    <w:p w:rsidR="004D1034" w:rsidRPr="00C5396C" w:rsidRDefault="001531F1">
      <w:pPr>
        <w:rPr>
          <w:sz w:val="24"/>
          <w:szCs w:val="24"/>
        </w:rPr>
      </w:pPr>
      <w:r w:rsidRPr="00C5396C">
        <w:rPr>
          <w:i/>
          <w:sz w:val="24"/>
          <w:szCs w:val="24"/>
        </w:rPr>
        <w:t xml:space="preserve">(Основание: </w:t>
      </w:r>
      <w:hyperlink r:id="rId105" w:history="1">
        <w:r w:rsidRPr="00C5396C">
          <w:rPr>
            <w:rStyle w:val="afc"/>
            <w:i/>
            <w:color w:val="auto"/>
            <w:sz w:val="24"/>
            <w:szCs w:val="24"/>
            <w:u w:val="none"/>
          </w:rPr>
          <w:t>п. 116</w:t>
        </w:r>
      </w:hyperlink>
      <w:r w:rsidRPr="00C5396C">
        <w:rPr>
          <w:i/>
          <w:sz w:val="24"/>
          <w:szCs w:val="24"/>
        </w:rPr>
        <w:t xml:space="preserve"> Инструкции № 157н)</w:t>
      </w:r>
    </w:p>
    <w:p w:rsidR="004D1034" w:rsidRPr="00C5396C" w:rsidRDefault="001531F1">
      <w:pPr>
        <w:pStyle w:val="2"/>
        <w:rPr>
          <w:sz w:val="24"/>
          <w:szCs w:val="24"/>
        </w:rPr>
      </w:pPr>
      <w:bookmarkStart w:id="70" w:name="_ref_1-2706e9ad788947"/>
      <w:r w:rsidRPr="00C5396C">
        <w:rPr>
          <w:sz w:val="24"/>
          <w:szCs w:val="24"/>
        </w:rPr>
        <w:t>Выдача запасных частей и хозяйственных материалов (</w:t>
      </w:r>
      <w:proofErr w:type="spellStart"/>
      <w:r w:rsidRPr="00C5396C">
        <w:rPr>
          <w:sz w:val="24"/>
          <w:szCs w:val="24"/>
        </w:rPr>
        <w:t>электролампочек</w:t>
      </w:r>
      <w:proofErr w:type="spellEnd"/>
      <w:r w:rsidRPr="00C5396C">
        <w:rPr>
          <w:sz w:val="24"/>
          <w:szCs w:val="24"/>
        </w:rPr>
        <w:t>, мыла, щеток и т.п.) на хозяйственные нужды оформляется Ведомостью выдачи материальных ценностей на нужды учреждения (</w:t>
      </w:r>
      <w:hyperlink r:id="rId106" w:history="1">
        <w:r w:rsidRPr="00C5396C">
          <w:rPr>
            <w:rStyle w:val="afc"/>
            <w:color w:val="auto"/>
            <w:sz w:val="24"/>
            <w:szCs w:val="24"/>
            <w:u w:val="none"/>
          </w:rPr>
          <w:t>ф. 0504210</w:t>
        </w:r>
      </w:hyperlink>
      <w:r w:rsidRPr="00C5396C">
        <w:rPr>
          <w:sz w:val="24"/>
          <w:szCs w:val="24"/>
        </w:rPr>
        <w:t>), которая является основанием для их списания.</w:t>
      </w:r>
      <w:bookmarkEnd w:id="70"/>
    </w:p>
    <w:p w:rsidR="004D1034" w:rsidRPr="00C5396C" w:rsidRDefault="001531F1">
      <w:pPr>
        <w:rPr>
          <w:sz w:val="24"/>
          <w:szCs w:val="24"/>
        </w:rPr>
      </w:pPr>
      <w:r w:rsidRPr="00C5396C">
        <w:rPr>
          <w:i/>
          <w:sz w:val="24"/>
          <w:szCs w:val="24"/>
        </w:rPr>
        <w:t xml:space="preserve">(Основание: </w:t>
      </w:r>
      <w:hyperlink r:id="rId107"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1"/>
        <w:rPr>
          <w:szCs w:val="24"/>
        </w:rPr>
      </w:pPr>
      <w:bookmarkStart w:id="71" w:name="_ref_1-be4985953f5b42"/>
      <w:r w:rsidRPr="00C5396C">
        <w:rPr>
          <w:szCs w:val="24"/>
        </w:rPr>
        <w:t>Себестоимость</w:t>
      </w:r>
      <w:bookmarkEnd w:id="71"/>
    </w:p>
    <w:p w:rsidR="004D1034" w:rsidRPr="00C5396C" w:rsidRDefault="001531F1">
      <w:pPr>
        <w:rPr>
          <w:sz w:val="24"/>
          <w:szCs w:val="24"/>
        </w:rPr>
      </w:pPr>
      <w:r w:rsidRPr="00C5396C">
        <w:rPr>
          <w:b/>
          <w:sz w:val="24"/>
          <w:szCs w:val="24"/>
        </w:rPr>
        <w:t>Общие положения</w:t>
      </w:r>
    </w:p>
    <w:p w:rsidR="004D1034" w:rsidRPr="00C5396C" w:rsidRDefault="001531F1">
      <w:pPr>
        <w:pStyle w:val="2"/>
        <w:rPr>
          <w:sz w:val="24"/>
          <w:szCs w:val="24"/>
        </w:rPr>
      </w:pPr>
      <w:bookmarkStart w:id="72" w:name="_ref_1-e326dcf3e20b40"/>
      <w:r w:rsidRPr="00C5396C">
        <w:rPr>
          <w:sz w:val="24"/>
          <w:szCs w:val="24"/>
        </w:rPr>
        <w:t>Себестоимость оказанных услуг, выполненных работ определяется отдельно для каждого вида услуг, работ и состоит из прямых, накладных и общехозяйственных расходов.</w:t>
      </w:r>
      <w:bookmarkEnd w:id="72"/>
    </w:p>
    <w:p w:rsidR="004D1034" w:rsidRPr="00C5396C" w:rsidRDefault="001531F1">
      <w:pPr>
        <w:rPr>
          <w:sz w:val="24"/>
          <w:szCs w:val="24"/>
        </w:rPr>
      </w:pPr>
      <w:r w:rsidRPr="00C5396C">
        <w:rPr>
          <w:i/>
          <w:sz w:val="24"/>
          <w:szCs w:val="24"/>
        </w:rPr>
        <w:t xml:space="preserve">(Основание: </w:t>
      </w:r>
      <w:hyperlink r:id="rId108" w:history="1">
        <w:r w:rsidRPr="00C5396C">
          <w:rPr>
            <w:rStyle w:val="afc"/>
            <w:i/>
            <w:color w:val="auto"/>
            <w:sz w:val="24"/>
            <w:szCs w:val="24"/>
            <w:u w:val="none"/>
          </w:rPr>
          <w:t>п. п. 134</w:t>
        </w:r>
      </w:hyperlink>
      <w:r w:rsidRPr="00C5396C">
        <w:rPr>
          <w:i/>
          <w:sz w:val="24"/>
          <w:szCs w:val="24"/>
        </w:rPr>
        <w:t xml:space="preserve">, </w:t>
      </w:r>
      <w:hyperlink r:id="rId109" w:history="1">
        <w:r w:rsidRPr="00C5396C">
          <w:rPr>
            <w:rStyle w:val="afc"/>
            <w:i/>
            <w:color w:val="auto"/>
            <w:sz w:val="24"/>
            <w:szCs w:val="24"/>
            <w:u w:val="none"/>
          </w:rPr>
          <w:t>135</w:t>
        </w:r>
      </w:hyperlink>
      <w:r w:rsidRPr="00C5396C">
        <w:rPr>
          <w:i/>
          <w:sz w:val="24"/>
          <w:szCs w:val="24"/>
        </w:rPr>
        <w:t xml:space="preserve"> Инструкции № 157н)</w:t>
      </w:r>
    </w:p>
    <w:p w:rsidR="004D1034" w:rsidRPr="00C5396C" w:rsidRDefault="001531F1">
      <w:pPr>
        <w:pStyle w:val="2"/>
        <w:rPr>
          <w:sz w:val="24"/>
          <w:szCs w:val="24"/>
        </w:rPr>
      </w:pPr>
      <w:bookmarkStart w:id="73" w:name="_ref_1-aac40ffce50d43"/>
      <w:r w:rsidRPr="00C5396C">
        <w:rPr>
          <w:sz w:val="24"/>
          <w:szCs w:val="24"/>
        </w:rPr>
        <w:t>Прямыми расходами признаются расходы, которые осуществлены непосредственно для оказания конкретного вида услуг, выполнения конкретного вида работ.</w:t>
      </w:r>
      <w:bookmarkEnd w:id="73"/>
    </w:p>
    <w:p w:rsidR="004D1034" w:rsidRPr="00C5396C" w:rsidRDefault="001531F1">
      <w:pPr>
        <w:rPr>
          <w:sz w:val="24"/>
          <w:szCs w:val="24"/>
        </w:rPr>
      </w:pPr>
      <w:r w:rsidRPr="00C5396C">
        <w:rPr>
          <w:sz w:val="24"/>
          <w:szCs w:val="24"/>
        </w:rPr>
        <w:t>Накладными расходами признаются расходы, которые непосредственно не связаны с оказанием услуг, выполнением работ, однако осуществлены для обеспечения оказания услуг, выполнения работ.</w:t>
      </w:r>
    </w:p>
    <w:p w:rsidR="004D1034" w:rsidRPr="00C5396C" w:rsidRDefault="001531F1">
      <w:pPr>
        <w:rPr>
          <w:sz w:val="24"/>
          <w:szCs w:val="24"/>
        </w:rPr>
      </w:pPr>
      <w:r w:rsidRPr="00C5396C">
        <w:rPr>
          <w:sz w:val="24"/>
          <w:szCs w:val="24"/>
        </w:rPr>
        <w:t>Общехозяйственными признаются расходы, которые не связаны с оказанием услуг, выполнением работ и осуществлены для обеспечения функционирования учреждения в целом как хозяйствующего субъекта.</w:t>
      </w:r>
    </w:p>
    <w:p w:rsidR="004D1034" w:rsidRPr="00C5396C" w:rsidRDefault="001531F1">
      <w:pPr>
        <w:rPr>
          <w:sz w:val="24"/>
          <w:szCs w:val="24"/>
        </w:rPr>
      </w:pPr>
      <w:r w:rsidRPr="00C5396C">
        <w:rPr>
          <w:b/>
          <w:sz w:val="24"/>
          <w:szCs w:val="24"/>
        </w:rPr>
        <w:t>Оказание услуг</w:t>
      </w:r>
    </w:p>
    <w:p w:rsidR="004D1034" w:rsidRPr="00C5396C" w:rsidRDefault="001531F1">
      <w:pPr>
        <w:pStyle w:val="2"/>
        <w:rPr>
          <w:sz w:val="24"/>
          <w:szCs w:val="24"/>
        </w:rPr>
      </w:pPr>
      <w:bookmarkStart w:id="74" w:name="_ref_1-22182044abdb45"/>
      <w:r w:rsidRPr="00C5396C">
        <w:rPr>
          <w:sz w:val="24"/>
          <w:szCs w:val="24"/>
        </w:rPr>
        <w:t>В составе прямых расходов отражаются:</w:t>
      </w:r>
      <w:bookmarkEnd w:id="74"/>
    </w:p>
    <w:p w:rsidR="004D1034" w:rsidRPr="00C5396C" w:rsidRDefault="001531F1" w:rsidP="0001280E">
      <w:pPr>
        <w:pStyle w:val="ab"/>
        <w:numPr>
          <w:ilvl w:val="1"/>
          <w:numId w:val="7"/>
        </w:numPr>
        <w:spacing w:after="0"/>
        <w:ind w:left="0" w:firstLine="964"/>
        <w:jc w:val="both"/>
        <w:rPr>
          <w:sz w:val="24"/>
          <w:szCs w:val="24"/>
        </w:rPr>
      </w:pPr>
      <w:r w:rsidRPr="00C5396C">
        <w:rPr>
          <w:sz w:val="24"/>
          <w:szCs w:val="24"/>
        </w:rPr>
        <w:t>расходы на оплату труда и начисления на выплаты по оплате труда работников, непосредственно участвующих в оказании услуг;</w:t>
      </w:r>
    </w:p>
    <w:p w:rsidR="004D1034" w:rsidRPr="00C5396C" w:rsidRDefault="001531F1" w:rsidP="0001280E">
      <w:pPr>
        <w:pStyle w:val="ab"/>
        <w:numPr>
          <w:ilvl w:val="1"/>
          <w:numId w:val="7"/>
        </w:numPr>
        <w:spacing w:after="0"/>
        <w:ind w:left="0" w:firstLine="964"/>
        <w:jc w:val="both"/>
        <w:rPr>
          <w:sz w:val="24"/>
          <w:szCs w:val="24"/>
        </w:rPr>
      </w:pPr>
      <w:r w:rsidRPr="00C5396C">
        <w:rPr>
          <w:sz w:val="24"/>
          <w:szCs w:val="24"/>
        </w:rPr>
        <w:t>расходы на приобретение материальных запасов, потребляемых в процессе оказания услуг;</w:t>
      </w:r>
    </w:p>
    <w:p w:rsidR="004D1034" w:rsidRPr="00C5396C" w:rsidRDefault="001531F1" w:rsidP="0001280E">
      <w:pPr>
        <w:pStyle w:val="ab"/>
        <w:numPr>
          <w:ilvl w:val="1"/>
          <w:numId w:val="7"/>
        </w:numPr>
        <w:spacing w:after="0"/>
        <w:ind w:left="0" w:firstLine="964"/>
        <w:jc w:val="both"/>
        <w:rPr>
          <w:sz w:val="24"/>
          <w:szCs w:val="24"/>
        </w:rPr>
      </w:pPr>
      <w:r w:rsidRPr="00C5396C">
        <w:rPr>
          <w:sz w:val="24"/>
          <w:szCs w:val="24"/>
        </w:rPr>
        <w:t>расходы на приобретение основных сре</w:t>
      </w:r>
      <w:proofErr w:type="gramStart"/>
      <w:r w:rsidRPr="00C5396C">
        <w:rPr>
          <w:sz w:val="24"/>
          <w:szCs w:val="24"/>
        </w:rPr>
        <w:t>дств ст</w:t>
      </w:r>
      <w:proofErr w:type="gramEnd"/>
      <w:r w:rsidRPr="00C5396C">
        <w:rPr>
          <w:sz w:val="24"/>
          <w:szCs w:val="24"/>
        </w:rPr>
        <w:t>оимостью до 10 000 руб. включительно, используемых непосредственно для оказания услуг;</w:t>
      </w:r>
    </w:p>
    <w:p w:rsidR="004D1034" w:rsidRPr="00C5396C" w:rsidRDefault="001531F1" w:rsidP="0001280E">
      <w:pPr>
        <w:pStyle w:val="ab"/>
        <w:numPr>
          <w:ilvl w:val="1"/>
          <w:numId w:val="7"/>
        </w:numPr>
        <w:spacing w:after="0"/>
        <w:ind w:left="0" w:firstLine="964"/>
        <w:jc w:val="both"/>
        <w:rPr>
          <w:sz w:val="24"/>
          <w:szCs w:val="24"/>
        </w:rPr>
      </w:pPr>
      <w:r w:rsidRPr="00C5396C">
        <w:rPr>
          <w:sz w:val="24"/>
          <w:szCs w:val="24"/>
        </w:rPr>
        <w:t>амортизация основных средств, непосредственно используемых для оказания услуг;</w:t>
      </w:r>
    </w:p>
    <w:p w:rsidR="004D1034" w:rsidRPr="00C5396C" w:rsidRDefault="001531F1" w:rsidP="0001280E">
      <w:pPr>
        <w:pStyle w:val="ab"/>
        <w:numPr>
          <w:ilvl w:val="1"/>
          <w:numId w:val="7"/>
        </w:numPr>
        <w:spacing w:after="0"/>
        <w:ind w:left="964"/>
        <w:jc w:val="both"/>
        <w:rPr>
          <w:sz w:val="24"/>
          <w:szCs w:val="24"/>
        </w:rPr>
      </w:pPr>
      <w:r w:rsidRPr="00C5396C">
        <w:rPr>
          <w:sz w:val="24"/>
          <w:szCs w:val="24"/>
        </w:rPr>
        <w:t>другие расходы, непосредственно связанные с оказанием услуг.</w:t>
      </w:r>
    </w:p>
    <w:p w:rsidR="00C94EFF" w:rsidRPr="00C5396C" w:rsidRDefault="00C94EFF" w:rsidP="00C94EFF">
      <w:pPr>
        <w:pStyle w:val="ab"/>
        <w:spacing w:after="0"/>
        <w:ind w:left="482" w:firstLine="0"/>
        <w:jc w:val="both"/>
        <w:rPr>
          <w:sz w:val="24"/>
          <w:szCs w:val="24"/>
        </w:rPr>
      </w:pPr>
    </w:p>
    <w:p w:rsidR="004D1034" w:rsidRPr="00C5396C" w:rsidRDefault="001531F1">
      <w:pPr>
        <w:pStyle w:val="2"/>
        <w:rPr>
          <w:sz w:val="24"/>
          <w:szCs w:val="24"/>
        </w:rPr>
      </w:pPr>
      <w:bookmarkStart w:id="75" w:name="_ref_1-c731545bfc6b42"/>
      <w:r w:rsidRPr="00C5396C">
        <w:rPr>
          <w:sz w:val="24"/>
          <w:szCs w:val="24"/>
        </w:rPr>
        <w:t>В составе накладных расходов при оказании услуг отражаются:</w:t>
      </w:r>
      <w:bookmarkEnd w:id="75"/>
    </w:p>
    <w:p w:rsidR="004D1034" w:rsidRPr="00C5396C" w:rsidRDefault="001531F1" w:rsidP="0001280E">
      <w:pPr>
        <w:pStyle w:val="ab"/>
        <w:numPr>
          <w:ilvl w:val="1"/>
          <w:numId w:val="8"/>
        </w:numPr>
        <w:spacing w:after="0"/>
        <w:ind w:left="0" w:firstLine="964"/>
        <w:jc w:val="both"/>
        <w:rPr>
          <w:sz w:val="24"/>
          <w:szCs w:val="24"/>
        </w:rPr>
      </w:pPr>
      <w:r w:rsidRPr="00C5396C">
        <w:rPr>
          <w:sz w:val="24"/>
          <w:szCs w:val="24"/>
        </w:rPr>
        <w:lastRenderedPageBreak/>
        <w:t>расходы на оплату труда и начисления на выплаты по оплате труда работников, обеспечивающих оказание услуг;</w:t>
      </w:r>
    </w:p>
    <w:p w:rsidR="004D1034" w:rsidRPr="00C5396C" w:rsidRDefault="001531F1" w:rsidP="0001280E">
      <w:pPr>
        <w:pStyle w:val="ab"/>
        <w:numPr>
          <w:ilvl w:val="1"/>
          <w:numId w:val="8"/>
        </w:numPr>
        <w:spacing w:after="0"/>
        <w:ind w:left="964"/>
        <w:jc w:val="both"/>
        <w:rPr>
          <w:sz w:val="24"/>
          <w:szCs w:val="24"/>
        </w:rPr>
      </w:pPr>
      <w:r w:rsidRPr="00C5396C">
        <w:rPr>
          <w:sz w:val="24"/>
          <w:szCs w:val="24"/>
        </w:rPr>
        <w:t>амортизация основных средств, обеспечивающих оказание услуг;</w:t>
      </w:r>
    </w:p>
    <w:p w:rsidR="004D1034" w:rsidRPr="00C5396C" w:rsidRDefault="001531F1" w:rsidP="0001280E">
      <w:pPr>
        <w:pStyle w:val="ab"/>
        <w:numPr>
          <w:ilvl w:val="1"/>
          <w:numId w:val="8"/>
        </w:numPr>
        <w:spacing w:after="0"/>
        <w:ind w:left="964"/>
        <w:jc w:val="both"/>
        <w:rPr>
          <w:sz w:val="24"/>
          <w:szCs w:val="24"/>
        </w:rPr>
      </w:pPr>
      <w:r w:rsidRPr="00C5396C">
        <w:rPr>
          <w:sz w:val="24"/>
          <w:szCs w:val="24"/>
        </w:rPr>
        <w:t>расходы на содержание имущества, используемого при оказании услуг;</w:t>
      </w:r>
    </w:p>
    <w:p w:rsidR="004D1034" w:rsidRPr="00C5396C" w:rsidRDefault="00C1598D" w:rsidP="0001280E">
      <w:pPr>
        <w:pStyle w:val="ab"/>
        <w:numPr>
          <w:ilvl w:val="1"/>
          <w:numId w:val="8"/>
        </w:numPr>
        <w:spacing w:after="0"/>
        <w:ind w:left="964"/>
        <w:jc w:val="both"/>
        <w:rPr>
          <w:sz w:val="24"/>
          <w:szCs w:val="24"/>
        </w:rPr>
      </w:pPr>
      <w:proofErr w:type="spellStart"/>
      <w:r w:rsidRPr="00C5396C">
        <w:rPr>
          <w:sz w:val="24"/>
          <w:szCs w:val="24"/>
        </w:rPr>
        <w:t>арендна</w:t>
      </w:r>
      <w:proofErr w:type="spellEnd"/>
      <w:r w:rsidRPr="00C5396C">
        <w:rPr>
          <w:sz w:val="24"/>
          <w:szCs w:val="24"/>
        </w:rPr>
        <w:t xml:space="preserve"> плата</w:t>
      </w:r>
      <w:r w:rsidR="001531F1" w:rsidRPr="00C5396C">
        <w:rPr>
          <w:sz w:val="24"/>
          <w:szCs w:val="24"/>
        </w:rPr>
        <w:t>.</w:t>
      </w:r>
    </w:p>
    <w:p w:rsidR="004D1034" w:rsidRPr="00C5396C" w:rsidRDefault="001531F1">
      <w:pPr>
        <w:rPr>
          <w:sz w:val="24"/>
          <w:szCs w:val="24"/>
        </w:rPr>
      </w:pPr>
      <w:r w:rsidRPr="00C5396C">
        <w:rPr>
          <w:b/>
          <w:sz w:val="24"/>
          <w:szCs w:val="24"/>
        </w:rPr>
        <w:t>Выполнение работ</w:t>
      </w:r>
    </w:p>
    <w:p w:rsidR="004D1034" w:rsidRPr="00C5396C" w:rsidRDefault="001531F1">
      <w:pPr>
        <w:pStyle w:val="2"/>
        <w:rPr>
          <w:sz w:val="24"/>
          <w:szCs w:val="24"/>
        </w:rPr>
      </w:pPr>
      <w:bookmarkStart w:id="76" w:name="_ref_1-cf27475527854d"/>
      <w:r w:rsidRPr="00C5396C">
        <w:rPr>
          <w:sz w:val="24"/>
          <w:szCs w:val="24"/>
        </w:rPr>
        <w:t>В составе прямых расходов отражаются:</w:t>
      </w:r>
      <w:bookmarkEnd w:id="76"/>
    </w:p>
    <w:p w:rsidR="004D1034" w:rsidRPr="00C5396C" w:rsidRDefault="001531F1" w:rsidP="0001280E">
      <w:pPr>
        <w:pStyle w:val="ab"/>
        <w:numPr>
          <w:ilvl w:val="1"/>
          <w:numId w:val="9"/>
        </w:numPr>
        <w:spacing w:after="0"/>
        <w:ind w:left="0" w:firstLine="964"/>
        <w:jc w:val="both"/>
        <w:rPr>
          <w:sz w:val="24"/>
          <w:szCs w:val="24"/>
        </w:rPr>
      </w:pPr>
      <w:r w:rsidRPr="00C5396C">
        <w:rPr>
          <w:sz w:val="24"/>
          <w:szCs w:val="24"/>
        </w:rPr>
        <w:t>расходы на оплату труда и начисления на выплаты по оплате труда работников, непосредственно участвующих в выполнении работ;</w:t>
      </w:r>
    </w:p>
    <w:p w:rsidR="004D1034" w:rsidRPr="00C5396C" w:rsidRDefault="001531F1" w:rsidP="0001280E">
      <w:pPr>
        <w:pStyle w:val="ab"/>
        <w:numPr>
          <w:ilvl w:val="1"/>
          <w:numId w:val="9"/>
        </w:numPr>
        <w:spacing w:after="0"/>
        <w:ind w:left="0" w:firstLine="964"/>
        <w:jc w:val="both"/>
        <w:rPr>
          <w:sz w:val="24"/>
          <w:szCs w:val="24"/>
        </w:rPr>
      </w:pPr>
      <w:r w:rsidRPr="00C5396C">
        <w:rPr>
          <w:sz w:val="24"/>
          <w:szCs w:val="24"/>
        </w:rPr>
        <w:t>расходы на приобретение материальных запасов, потребляемых в процессе выполнения работ;</w:t>
      </w:r>
    </w:p>
    <w:p w:rsidR="004D1034" w:rsidRPr="00C5396C" w:rsidRDefault="001531F1" w:rsidP="0001280E">
      <w:pPr>
        <w:pStyle w:val="ab"/>
        <w:numPr>
          <w:ilvl w:val="1"/>
          <w:numId w:val="9"/>
        </w:numPr>
        <w:spacing w:after="0"/>
        <w:ind w:left="0" w:firstLine="964"/>
        <w:jc w:val="both"/>
        <w:rPr>
          <w:sz w:val="24"/>
          <w:szCs w:val="24"/>
        </w:rPr>
      </w:pPr>
      <w:r w:rsidRPr="00C5396C">
        <w:rPr>
          <w:sz w:val="24"/>
          <w:szCs w:val="24"/>
        </w:rPr>
        <w:t>расходы на приобретение основных сре</w:t>
      </w:r>
      <w:proofErr w:type="gramStart"/>
      <w:r w:rsidRPr="00C5396C">
        <w:rPr>
          <w:sz w:val="24"/>
          <w:szCs w:val="24"/>
        </w:rPr>
        <w:t>дств ст</w:t>
      </w:r>
      <w:proofErr w:type="gramEnd"/>
      <w:r w:rsidRPr="00C5396C">
        <w:rPr>
          <w:sz w:val="24"/>
          <w:szCs w:val="24"/>
        </w:rPr>
        <w:t>оимостью до 10 000 руб. включительно, используемых непосредственно для выполнения работ;</w:t>
      </w:r>
    </w:p>
    <w:p w:rsidR="004D1034" w:rsidRPr="00C5396C" w:rsidRDefault="001531F1" w:rsidP="0001280E">
      <w:pPr>
        <w:pStyle w:val="ab"/>
        <w:numPr>
          <w:ilvl w:val="1"/>
          <w:numId w:val="9"/>
        </w:numPr>
        <w:spacing w:after="0"/>
        <w:ind w:left="0" w:firstLine="964"/>
        <w:jc w:val="both"/>
        <w:rPr>
          <w:sz w:val="24"/>
          <w:szCs w:val="24"/>
        </w:rPr>
      </w:pPr>
      <w:r w:rsidRPr="00C5396C">
        <w:rPr>
          <w:sz w:val="24"/>
          <w:szCs w:val="24"/>
        </w:rPr>
        <w:t>амортизация основных средств, непосредственно используемых для выполнения работ;</w:t>
      </w:r>
    </w:p>
    <w:p w:rsidR="004D1034" w:rsidRPr="00C5396C" w:rsidRDefault="001531F1" w:rsidP="0001280E">
      <w:pPr>
        <w:pStyle w:val="ab"/>
        <w:numPr>
          <w:ilvl w:val="1"/>
          <w:numId w:val="9"/>
        </w:numPr>
        <w:spacing w:after="0"/>
        <w:ind w:left="964"/>
        <w:jc w:val="both"/>
        <w:rPr>
          <w:sz w:val="24"/>
          <w:szCs w:val="24"/>
        </w:rPr>
      </w:pPr>
      <w:r w:rsidRPr="00C5396C">
        <w:rPr>
          <w:sz w:val="24"/>
          <w:szCs w:val="24"/>
        </w:rPr>
        <w:t>другие расходы, непосредственно связанные с выполнением работ.</w:t>
      </w:r>
    </w:p>
    <w:p w:rsidR="004D1034" w:rsidRPr="00C5396C" w:rsidRDefault="001531F1">
      <w:pPr>
        <w:pStyle w:val="2"/>
        <w:rPr>
          <w:sz w:val="24"/>
          <w:szCs w:val="24"/>
        </w:rPr>
      </w:pPr>
      <w:bookmarkStart w:id="77" w:name="_ref_1-d73de55d540842"/>
      <w:r w:rsidRPr="00C5396C">
        <w:rPr>
          <w:sz w:val="24"/>
          <w:szCs w:val="24"/>
        </w:rPr>
        <w:t>В составе накладных расходов при выполнении работ отражаются:</w:t>
      </w:r>
      <w:bookmarkEnd w:id="77"/>
    </w:p>
    <w:p w:rsidR="004D1034" w:rsidRPr="00C5396C" w:rsidRDefault="001531F1" w:rsidP="0001280E">
      <w:pPr>
        <w:pStyle w:val="ab"/>
        <w:numPr>
          <w:ilvl w:val="1"/>
          <w:numId w:val="10"/>
        </w:numPr>
        <w:spacing w:after="0"/>
        <w:ind w:left="0" w:firstLine="964"/>
        <w:jc w:val="both"/>
        <w:rPr>
          <w:sz w:val="24"/>
          <w:szCs w:val="24"/>
        </w:rPr>
      </w:pPr>
      <w:r w:rsidRPr="00C5396C">
        <w:rPr>
          <w:sz w:val="24"/>
          <w:szCs w:val="24"/>
        </w:rPr>
        <w:t>расходы на оплату труда и начисления на выплаты по оплате труда работников, обеспечивающих выполнение работ;</w:t>
      </w:r>
    </w:p>
    <w:p w:rsidR="004D1034" w:rsidRPr="00C5396C" w:rsidRDefault="001531F1" w:rsidP="0001280E">
      <w:pPr>
        <w:pStyle w:val="ab"/>
        <w:numPr>
          <w:ilvl w:val="1"/>
          <w:numId w:val="10"/>
        </w:numPr>
        <w:spacing w:after="0"/>
        <w:ind w:left="964"/>
        <w:jc w:val="both"/>
        <w:rPr>
          <w:sz w:val="24"/>
          <w:szCs w:val="24"/>
        </w:rPr>
      </w:pPr>
      <w:r w:rsidRPr="00C5396C">
        <w:rPr>
          <w:sz w:val="24"/>
          <w:szCs w:val="24"/>
        </w:rPr>
        <w:t>амортизация основных средств, обеспечивающих выполнение работ;</w:t>
      </w:r>
    </w:p>
    <w:p w:rsidR="004D1034" w:rsidRPr="00C5396C" w:rsidRDefault="001531F1" w:rsidP="0001280E">
      <w:pPr>
        <w:pStyle w:val="ab"/>
        <w:numPr>
          <w:ilvl w:val="1"/>
          <w:numId w:val="10"/>
        </w:numPr>
        <w:spacing w:after="0"/>
        <w:ind w:left="964"/>
        <w:jc w:val="both"/>
        <w:rPr>
          <w:sz w:val="24"/>
          <w:szCs w:val="24"/>
        </w:rPr>
      </w:pPr>
      <w:r w:rsidRPr="00C5396C">
        <w:rPr>
          <w:sz w:val="24"/>
          <w:szCs w:val="24"/>
        </w:rPr>
        <w:t>расходы на содержание имущества, используемого при выполнении работ;</w:t>
      </w:r>
    </w:p>
    <w:p w:rsidR="004D1034" w:rsidRPr="00C5396C" w:rsidRDefault="00C1598D" w:rsidP="0001280E">
      <w:pPr>
        <w:pStyle w:val="ab"/>
        <w:numPr>
          <w:ilvl w:val="1"/>
          <w:numId w:val="10"/>
        </w:numPr>
        <w:spacing w:after="0"/>
        <w:ind w:left="964"/>
        <w:jc w:val="both"/>
        <w:rPr>
          <w:sz w:val="24"/>
          <w:szCs w:val="24"/>
        </w:rPr>
      </w:pPr>
      <w:r w:rsidRPr="00C5396C">
        <w:rPr>
          <w:sz w:val="24"/>
          <w:szCs w:val="24"/>
        </w:rPr>
        <w:t>арендная плата</w:t>
      </w:r>
      <w:r w:rsidR="001531F1" w:rsidRPr="00C5396C">
        <w:rPr>
          <w:sz w:val="24"/>
          <w:szCs w:val="24"/>
        </w:rPr>
        <w:t>.</w:t>
      </w:r>
    </w:p>
    <w:p w:rsidR="004D1034" w:rsidRPr="00C5396C" w:rsidRDefault="001531F1">
      <w:pPr>
        <w:rPr>
          <w:sz w:val="24"/>
          <w:szCs w:val="24"/>
        </w:rPr>
      </w:pPr>
      <w:r w:rsidRPr="00C5396C">
        <w:rPr>
          <w:b/>
          <w:sz w:val="24"/>
          <w:szCs w:val="24"/>
        </w:rPr>
        <w:t>Общехозяйственные расходы</w:t>
      </w:r>
    </w:p>
    <w:p w:rsidR="004D1034" w:rsidRPr="00C5396C" w:rsidRDefault="001531F1">
      <w:pPr>
        <w:pStyle w:val="2"/>
        <w:rPr>
          <w:sz w:val="24"/>
          <w:szCs w:val="24"/>
        </w:rPr>
      </w:pPr>
      <w:bookmarkStart w:id="78" w:name="_ref_1-2ae90553759249"/>
      <w:r w:rsidRPr="00C5396C">
        <w:rPr>
          <w:sz w:val="24"/>
          <w:szCs w:val="24"/>
        </w:rPr>
        <w:t xml:space="preserve">В составе </w:t>
      </w:r>
      <w:proofErr w:type="gramStart"/>
      <w:r w:rsidRPr="00C5396C">
        <w:rPr>
          <w:sz w:val="24"/>
          <w:szCs w:val="24"/>
        </w:rPr>
        <w:t>общехозяйственных расходов</w:t>
      </w:r>
      <w:r w:rsidR="00C1598D" w:rsidRPr="00C5396C">
        <w:rPr>
          <w:sz w:val="24"/>
          <w:szCs w:val="24"/>
        </w:rPr>
        <w:t>, распределяемых на себестоимость</w:t>
      </w:r>
      <w:r w:rsidRPr="00C5396C">
        <w:rPr>
          <w:sz w:val="24"/>
          <w:szCs w:val="24"/>
        </w:rPr>
        <w:t xml:space="preserve"> отражаются</w:t>
      </w:r>
      <w:proofErr w:type="gramEnd"/>
      <w:r w:rsidRPr="00C5396C">
        <w:rPr>
          <w:sz w:val="24"/>
          <w:szCs w:val="24"/>
        </w:rPr>
        <w:t>:</w:t>
      </w:r>
      <w:bookmarkEnd w:id="78"/>
    </w:p>
    <w:p w:rsidR="004D1034" w:rsidRPr="00C5396C" w:rsidRDefault="001531F1" w:rsidP="0001280E">
      <w:pPr>
        <w:pStyle w:val="ab"/>
        <w:numPr>
          <w:ilvl w:val="1"/>
          <w:numId w:val="11"/>
        </w:numPr>
        <w:spacing w:after="0"/>
        <w:ind w:left="964"/>
        <w:jc w:val="both"/>
        <w:rPr>
          <w:sz w:val="24"/>
          <w:szCs w:val="24"/>
        </w:rPr>
      </w:pPr>
      <w:r w:rsidRPr="00C5396C">
        <w:rPr>
          <w:sz w:val="24"/>
          <w:szCs w:val="24"/>
        </w:rPr>
        <w:t>расходы на оплату коммунальных услуг;</w:t>
      </w:r>
    </w:p>
    <w:p w:rsidR="004D1034" w:rsidRPr="00C5396C" w:rsidRDefault="001531F1" w:rsidP="0001280E">
      <w:pPr>
        <w:pStyle w:val="ab"/>
        <w:numPr>
          <w:ilvl w:val="1"/>
          <w:numId w:val="11"/>
        </w:numPr>
        <w:spacing w:after="0"/>
        <w:ind w:left="964"/>
        <w:jc w:val="both"/>
        <w:rPr>
          <w:sz w:val="24"/>
          <w:szCs w:val="24"/>
        </w:rPr>
      </w:pPr>
      <w:r w:rsidRPr="00C5396C">
        <w:rPr>
          <w:sz w:val="24"/>
          <w:szCs w:val="24"/>
        </w:rPr>
        <w:t>расходы на оплату услуг связи;</w:t>
      </w:r>
    </w:p>
    <w:p w:rsidR="004D1034" w:rsidRPr="00C5396C" w:rsidRDefault="001531F1" w:rsidP="0001280E">
      <w:pPr>
        <w:pStyle w:val="ab"/>
        <w:numPr>
          <w:ilvl w:val="1"/>
          <w:numId w:val="11"/>
        </w:numPr>
        <w:spacing w:after="0"/>
        <w:ind w:left="964"/>
        <w:jc w:val="both"/>
        <w:rPr>
          <w:sz w:val="24"/>
          <w:szCs w:val="24"/>
        </w:rPr>
      </w:pPr>
      <w:r w:rsidRPr="00C5396C">
        <w:rPr>
          <w:sz w:val="24"/>
          <w:szCs w:val="24"/>
        </w:rPr>
        <w:t>расходы на оплату транспортных услуг;</w:t>
      </w:r>
    </w:p>
    <w:p w:rsidR="004D1034" w:rsidRPr="00C5396C" w:rsidRDefault="001531F1" w:rsidP="0001280E">
      <w:pPr>
        <w:pStyle w:val="ab"/>
        <w:numPr>
          <w:ilvl w:val="1"/>
          <w:numId w:val="11"/>
        </w:numPr>
        <w:spacing w:after="0"/>
        <w:ind w:left="0" w:firstLine="964"/>
        <w:jc w:val="both"/>
        <w:rPr>
          <w:sz w:val="24"/>
          <w:szCs w:val="24"/>
        </w:rPr>
      </w:pPr>
      <w:r w:rsidRPr="00C5396C">
        <w:rPr>
          <w:sz w:val="24"/>
          <w:szCs w:val="24"/>
        </w:rPr>
        <w:t>расходы на приобретение материальных запасов, израсходованных на общехозяйственные нужды;</w:t>
      </w:r>
    </w:p>
    <w:p w:rsidR="004D1034" w:rsidRPr="00C5396C" w:rsidRDefault="001531F1" w:rsidP="0001280E">
      <w:pPr>
        <w:pStyle w:val="ab"/>
        <w:numPr>
          <w:ilvl w:val="1"/>
          <w:numId w:val="11"/>
        </w:numPr>
        <w:spacing w:after="0"/>
        <w:ind w:left="964"/>
        <w:jc w:val="both"/>
        <w:rPr>
          <w:sz w:val="24"/>
          <w:szCs w:val="24"/>
        </w:rPr>
      </w:pPr>
      <w:r w:rsidRPr="00C5396C">
        <w:rPr>
          <w:sz w:val="24"/>
          <w:szCs w:val="24"/>
        </w:rPr>
        <w:t>расходы на охрану;</w:t>
      </w:r>
    </w:p>
    <w:p w:rsidR="00C1598D" w:rsidRPr="00C5396C" w:rsidRDefault="00C1598D" w:rsidP="0001280E">
      <w:pPr>
        <w:pStyle w:val="ab"/>
        <w:numPr>
          <w:ilvl w:val="1"/>
          <w:numId w:val="11"/>
        </w:numPr>
        <w:spacing w:after="0"/>
        <w:ind w:left="964"/>
        <w:jc w:val="both"/>
        <w:rPr>
          <w:sz w:val="24"/>
          <w:szCs w:val="24"/>
        </w:rPr>
      </w:pPr>
      <w:r w:rsidRPr="00C5396C">
        <w:rPr>
          <w:sz w:val="24"/>
          <w:szCs w:val="24"/>
        </w:rPr>
        <w:t>расходы на обучение персонала;</w:t>
      </w:r>
    </w:p>
    <w:p w:rsidR="00C1598D" w:rsidRPr="00C5396C" w:rsidRDefault="00C1598D" w:rsidP="0001280E">
      <w:pPr>
        <w:pStyle w:val="ab"/>
        <w:numPr>
          <w:ilvl w:val="1"/>
          <w:numId w:val="11"/>
        </w:numPr>
        <w:spacing w:after="0"/>
        <w:ind w:left="964"/>
        <w:jc w:val="both"/>
        <w:rPr>
          <w:sz w:val="24"/>
          <w:szCs w:val="24"/>
        </w:rPr>
      </w:pPr>
      <w:r w:rsidRPr="00C5396C">
        <w:rPr>
          <w:sz w:val="24"/>
          <w:szCs w:val="24"/>
        </w:rPr>
        <w:t xml:space="preserve">расходы по содержанию </w:t>
      </w:r>
      <w:r w:rsidR="00C5396C">
        <w:rPr>
          <w:sz w:val="24"/>
          <w:szCs w:val="24"/>
        </w:rPr>
        <w:t>и</w:t>
      </w:r>
      <w:r w:rsidRPr="00C5396C">
        <w:rPr>
          <w:sz w:val="24"/>
          <w:szCs w:val="24"/>
        </w:rPr>
        <w:t>мущества;</w:t>
      </w:r>
    </w:p>
    <w:p w:rsidR="004D1034" w:rsidRPr="00C5396C" w:rsidRDefault="00C1598D" w:rsidP="0001280E">
      <w:pPr>
        <w:pStyle w:val="ab"/>
        <w:numPr>
          <w:ilvl w:val="1"/>
          <w:numId w:val="11"/>
        </w:numPr>
        <w:spacing w:after="0"/>
        <w:ind w:left="964"/>
        <w:jc w:val="both"/>
        <w:rPr>
          <w:sz w:val="24"/>
          <w:szCs w:val="24"/>
        </w:rPr>
      </w:pPr>
      <w:r w:rsidRPr="00C5396C">
        <w:rPr>
          <w:sz w:val="24"/>
          <w:szCs w:val="24"/>
        </w:rPr>
        <w:t>командировочные расходы</w:t>
      </w:r>
      <w:r w:rsidR="001531F1" w:rsidRPr="00C5396C">
        <w:rPr>
          <w:sz w:val="24"/>
          <w:szCs w:val="24"/>
        </w:rPr>
        <w:t>.</w:t>
      </w:r>
    </w:p>
    <w:p w:rsidR="004D1034" w:rsidRPr="00C5396C" w:rsidRDefault="001531F1">
      <w:pPr>
        <w:pStyle w:val="2"/>
        <w:rPr>
          <w:sz w:val="24"/>
          <w:szCs w:val="24"/>
        </w:rPr>
      </w:pPr>
      <w:bookmarkStart w:id="79" w:name="_ref_1-83028f4a753243"/>
      <w:r w:rsidRPr="00C5396C">
        <w:rPr>
          <w:sz w:val="24"/>
          <w:szCs w:val="24"/>
        </w:rPr>
        <w:t>В составе общехозяйственных расходов, не распределяемых на себестоимость, отражаются:</w:t>
      </w:r>
      <w:bookmarkEnd w:id="79"/>
    </w:p>
    <w:p w:rsidR="004D1034" w:rsidRPr="00C5396C" w:rsidRDefault="001531F1" w:rsidP="0001280E">
      <w:pPr>
        <w:pStyle w:val="ab"/>
        <w:numPr>
          <w:ilvl w:val="1"/>
          <w:numId w:val="12"/>
        </w:numPr>
        <w:spacing w:after="0"/>
        <w:ind w:left="0" w:firstLine="964"/>
        <w:jc w:val="both"/>
        <w:rPr>
          <w:sz w:val="24"/>
          <w:szCs w:val="24"/>
        </w:rPr>
      </w:pPr>
      <w:r w:rsidRPr="00C5396C">
        <w:rPr>
          <w:sz w:val="24"/>
          <w:szCs w:val="24"/>
        </w:rPr>
        <w:t>расходы на оплату труда и начисления на выплаты по оплате труда работников, не принимающих участия в оказании услуг, выполнении работ;</w:t>
      </w:r>
    </w:p>
    <w:p w:rsidR="004D1034" w:rsidRPr="00C5396C" w:rsidRDefault="001531F1" w:rsidP="0001280E">
      <w:pPr>
        <w:pStyle w:val="ab"/>
        <w:numPr>
          <w:ilvl w:val="1"/>
          <w:numId w:val="12"/>
        </w:numPr>
        <w:spacing w:after="0"/>
        <w:ind w:left="0" w:firstLine="964"/>
        <w:jc w:val="both"/>
        <w:rPr>
          <w:sz w:val="24"/>
          <w:szCs w:val="24"/>
        </w:rPr>
      </w:pPr>
      <w:r w:rsidRPr="00C5396C">
        <w:rPr>
          <w:sz w:val="24"/>
          <w:szCs w:val="24"/>
        </w:rPr>
        <w:t>расходы на амортизацию основных средств, которые не задействованы в оказании услуг, выполнении работ;</w:t>
      </w:r>
    </w:p>
    <w:p w:rsidR="004D1034" w:rsidRPr="00C5396C" w:rsidRDefault="001531F1" w:rsidP="0001280E">
      <w:pPr>
        <w:pStyle w:val="ab"/>
        <w:numPr>
          <w:ilvl w:val="1"/>
          <w:numId w:val="12"/>
        </w:numPr>
        <w:spacing w:after="0"/>
        <w:ind w:left="0" w:firstLine="964"/>
        <w:jc w:val="both"/>
        <w:rPr>
          <w:sz w:val="24"/>
          <w:szCs w:val="24"/>
        </w:rPr>
      </w:pPr>
      <w:r w:rsidRPr="00C5396C">
        <w:rPr>
          <w:sz w:val="24"/>
          <w:szCs w:val="24"/>
        </w:rPr>
        <w:t>расходы на содержание и ремонт имущества, не используемого в оказании услуг, выполнении работ;</w:t>
      </w:r>
    </w:p>
    <w:p w:rsidR="004D1034" w:rsidRPr="00C5396C" w:rsidRDefault="001531F1" w:rsidP="0001280E">
      <w:pPr>
        <w:pStyle w:val="ab"/>
        <w:numPr>
          <w:ilvl w:val="1"/>
          <w:numId w:val="12"/>
        </w:numPr>
        <w:spacing w:after="0"/>
        <w:ind w:left="964"/>
        <w:jc w:val="both"/>
        <w:rPr>
          <w:sz w:val="24"/>
          <w:szCs w:val="24"/>
        </w:rPr>
      </w:pPr>
      <w:r w:rsidRPr="00C5396C">
        <w:rPr>
          <w:sz w:val="24"/>
          <w:szCs w:val="24"/>
        </w:rPr>
        <w:lastRenderedPageBreak/>
        <w:t>прочие расходы на общехозяйственные нужды.</w:t>
      </w:r>
    </w:p>
    <w:p w:rsidR="004D1034" w:rsidRPr="001853BE" w:rsidRDefault="001531F1">
      <w:pPr>
        <w:pStyle w:val="1"/>
        <w:rPr>
          <w:szCs w:val="24"/>
        </w:rPr>
      </w:pPr>
      <w:bookmarkStart w:id="80" w:name="_ref_1-c612af5079154e"/>
      <w:r w:rsidRPr="001853BE">
        <w:rPr>
          <w:szCs w:val="24"/>
        </w:rPr>
        <w:t>Денежные средства, денежные эквиваленты и денежные документы</w:t>
      </w:r>
      <w:bookmarkEnd w:id="80"/>
    </w:p>
    <w:p w:rsidR="004D1034" w:rsidRPr="00C5396C" w:rsidRDefault="001531F1">
      <w:pPr>
        <w:pStyle w:val="2"/>
        <w:rPr>
          <w:sz w:val="24"/>
          <w:szCs w:val="24"/>
        </w:rPr>
      </w:pPr>
      <w:bookmarkStart w:id="81" w:name="_ref_1-adc525be85af40"/>
      <w:r w:rsidRPr="001853BE">
        <w:rPr>
          <w:sz w:val="24"/>
          <w:szCs w:val="24"/>
        </w:rPr>
        <w:t xml:space="preserve">Учет денежных средств осуществляется в соответствии с требованиями, установленными </w:t>
      </w:r>
      <w:hyperlink r:id="rId110" w:history="1">
        <w:r w:rsidRPr="00C5396C">
          <w:rPr>
            <w:rStyle w:val="afc"/>
            <w:color w:val="auto"/>
            <w:sz w:val="24"/>
            <w:szCs w:val="24"/>
            <w:u w:val="none"/>
          </w:rPr>
          <w:t>Порядком</w:t>
        </w:r>
      </w:hyperlink>
      <w:r w:rsidRPr="00C5396C">
        <w:rPr>
          <w:sz w:val="24"/>
          <w:szCs w:val="24"/>
        </w:rPr>
        <w:t xml:space="preserve"> ведения кассовых операций.</w:t>
      </w:r>
      <w:bookmarkEnd w:id="81"/>
    </w:p>
    <w:p w:rsidR="004D1034" w:rsidRPr="00C5396C" w:rsidRDefault="001531F1">
      <w:pPr>
        <w:rPr>
          <w:sz w:val="24"/>
          <w:szCs w:val="24"/>
        </w:rPr>
      </w:pPr>
      <w:proofErr w:type="gramStart"/>
      <w:r w:rsidRPr="00C5396C">
        <w:rPr>
          <w:i/>
          <w:sz w:val="24"/>
          <w:szCs w:val="24"/>
        </w:rPr>
        <w:t>(Основание:</w:t>
      </w:r>
      <w:proofErr w:type="gramEnd"/>
      <w:r w:rsidRPr="00C5396C">
        <w:rPr>
          <w:i/>
          <w:sz w:val="24"/>
          <w:szCs w:val="24"/>
        </w:rPr>
        <w:t xml:space="preserve"> </w:t>
      </w:r>
      <w:hyperlink r:id="rId111" w:history="1">
        <w:proofErr w:type="gramStart"/>
        <w:r w:rsidRPr="00C5396C">
          <w:rPr>
            <w:rStyle w:val="afc"/>
            <w:i/>
            <w:color w:val="auto"/>
            <w:sz w:val="24"/>
            <w:szCs w:val="24"/>
            <w:u w:val="none"/>
          </w:rPr>
          <w:t>Указание</w:t>
        </w:r>
      </w:hyperlink>
      <w:r w:rsidRPr="00C5396C">
        <w:rPr>
          <w:i/>
          <w:sz w:val="24"/>
          <w:szCs w:val="24"/>
        </w:rPr>
        <w:t xml:space="preserve"> № 3210-У)</w:t>
      </w:r>
      <w:proofErr w:type="gramEnd"/>
    </w:p>
    <w:p w:rsidR="004D1034" w:rsidRPr="00C5396C" w:rsidRDefault="001531F1">
      <w:pPr>
        <w:pStyle w:val="2"/>
        <w:rPr>
          <w:sz w:val="24"/>
          <w:szCs w:val="24"/>
        </w:rPr>
      </w:pPr>
      <w:bookmarkStart w:id="82" w:name="_ref_1-384b1b908cdf44"/>
      <w:r w:rsidRPr="00C5396C">
        <w:rPr>
          <w:sz w:val="24"/>
          <w:szCs w:val="24"/>
        </w:rPr>
        <w:t xml:space="preserve">Кассовая книга </w:t>
      </w:r>
      <w:hyperlink r:id="rId112" w:history="1">
        <w:r w:rsidRPr="00C5396C">
          <w:rPr>
            <w:rStyle w:val="afc"/>
            <w:color w:val="auto"/>
            <w:sz w:val="24"/>
            <w:szCs w:val="24"/>
            <w:u w:val="none"/>
          </w:rPr>
          <w:t>(ф. 0504514)</w:t>
        </w:r>
      </w:hyperlink>
      <w:r w:rsidRPr="00C5396C">
        <w:rPr>
          <w:sz w:val="24"/>
          <w:szCs w:val="24"/>
        </w:rPr>
        <w:t xml:space="preserve"> оформляется на бумажном носителе с применением компьютерной программы </w:t>
      </w:r>
      <w:r w:rsidR="00B47E2C" w:rsidRPr="00C5396C">
        <w:rPr>
          <w:sz w:val="24"/>
          <w:szCs w:val="24"/>
        </w:rPr>
        <w:t>1с.8 Бухгалтерия государственного учреждения</w:t>
      </w:r>
      <w:r w:rsidRPr="00C5396C">
        <w:rPr>
          <w:sz w:val="24"/>
          <w:szCs w:val="24"/>
        </w:rPr>
        <w:t>.</w:t>
      </w:r>
      <w:bookmarkEnd w:id="82"/>
    </w:p>
    <w:p w:rsidR="004D1034" w:rsidRPr="00C5396C" w:rsidRDefault="001531F1">
      <w:pPr>
        <w:rPr>
          <w:sz w:val="24"/>
          <w:szCs w:val="24"/>
        </w:rPr>
      </w:pPr>
      <w:r w:rsidRPr="00C5396C">
        <w:rPr>
          <w:i/>
          <w:sz w:val="24"/>
          <w:szCs w:val="24"/>
        </w:rPr>
        <w:t xml:space="preserve">(Основание: </w:t>
      </w:r>
      <w:hyperlink r:id="rId113" w:history="1">
        <w:proofErr w:type="spellStart"/>
        <w:r w:rsidRPr="00C5396C">
          <w:rPr>
            <w:rStyle w:val="afc"/>
            <w:i/>
            <w:color w:val="auto"/>
            <w:sz w:val="24"/>
            <w:szCs w:val="24"/>
            <w:u w:val="none"/>
          </w:rPr>
          <w:t>пп</w:t>
        </w:r>
        <w:proofErr w:type="spellEnd"/>
        <w:r w:rsidRPr="00C5396C">
          <w:rPr>
            <w:rStyle w:val="afc"/>
            <w:i/>
            <w:color w:val="auto"/>
            <w:sz w:val="24"/>
            <w:szCs w:val="24"/>
            <w:u w:val="none"/>
          </w:rPr>
          <w:t>. 4.7 п. 4</w:t>
        </w:r>
      </w:hyperlink>
      <w:r w:rsidRPr="00C5396C">
        <w:rPr>
          <w:i/>
          <w:sz w:val="24"/>
          <w:szCs w:val="24"/>
        </w:rPr>
        <w:t xml:space="preserve"> Указания № 3210-У, </w:t>
      </w:r>
      <w:hyperlink r:id="rId114" w:history="1">
        <w:r w:rsidRPr="00C5396C">
          <w:rPr>
            <w:rStyle w:val="afc"/>
            <w:i/>
            <w:color w:val="auto"/>
            <w:sz w:val="24"/>
            <w:szCs w:val="24"/>
            <w:u w:val="none"/>
          </w:rPr>
          <w:t>п. 167</w:t>
        </w:r>
      </w:hyperlink>
      <w:r w:rsidRPr="00C5396C">
        <w:rPr>
          <w:i/>
          <w:sz w:val="24"/>
          <w:szCs w:val="24"/>
        </w:rPr>
        <w:t xml:space="preserve"> Инструкции № 157н)</w:t>
      </w:r>
    </w:p>
    <w:p w:rsidR="004D1034" w:rsidRPr="00C5396C" w:rsidRDefault="001531F1">
      <w:pPr>
        <w:pStyle w:val="2"/>
        <w:rPr>
          <w:sz w:val="24"/>
          <w:szCs w:val="24"/>
        </w:rPr>
      </w:pPr>
      <w:bookmarkStart w:id="83" w:name="_ref_1-25728a2845f248"/>
      <w:r w:rsidRPr="00C5396C">
        <w:rPr>
          <w:sz w:val="24"/>
          <w:szCs w:val="24"/>
        </w:rPr>
        <w:t>В составе денежных документов учитываются:</w:t>
      </w:r>
      <w:bookmarkEnd w:id="83"/>
    </w:p>
    <w:p w:rsidR="004D1034" w:rsidRPr="00C5396C" w:rsidRDefault="001531F1" w:rsidP="0001280E">
      <w:pPr>
        <w:pStyle w:val="ab"/>
        <w:numPr>
          <w:ilvl w:val="1"/>
          <w:numId w:val="13"/>
        </w:numPr>
        <w:spacing w:after="0"/>
        <w:ind w:left="964"/>
        <w:jc w:val="both"/>
        <w:rPr>
          <w:sz w:val="24"/>
          <w:szCs w:val="24"/>
        </w:rPr>
      </w:pPr>
      <w:r w:rsidRPr="00C5396C">
        <w:rPr>
          <w:sz w:val="24"/>
          <w:szCs w:val="24"/>
        </w:rPr>
        <w:t>почтовые конверты с марками, отдельно приобретаемые почтовые марки;</w:t>
      </w:r>
    </w:p>
    <w:p w:rsidR="004D1034" w:rsidRPr="00C5396C" w:rsidRDefault="002D2A35" w:rsidP="0001280E">
      <w:pPr>
        <w:pStyle w:val="ab"/>
        <w:numPr>
          <w:ilvl w:val="1"/>
          <w:numId w:val="13"/>
        </w:numPr>
        <w:spacing w:after="0"/>
        <w:ind w:left="964"/>
        <w:jc w:val="both"/>
        <w:rPr>
          <w:sz w:val="24"/>
          <w:szCs w:val="24"/>
        </w:rPr>
      </w:pPr>
      <w:r w:rsidRPr="00C5396C">
        <w:rPr>
          <w:sz w:val="24"/>
          <w:szCs w:val="24"/>
        </w:rPr>
        <w:t>оплаченные путевки</w:t>
      </w:r>
      <w:r w:rsidR="00C1598D" w:rsidRPr="00C5396C">
        <w:rPr>
          <w:sz w:val="24"/>
          <w:szCs w:val="24"/>
        </w:rPr>
        <w:t xml:space="preserve"> на санаторно-курортное лечение</w:t>
      </w:r>
      <w:r w:rsidRPr="00C5396C">
        <w:rPr>
          <w:sz w:val="24"/>
          <w:szCs w:val="24"/>
        </w:rPr>
        <w:t>.</w:t>
      </w:r>
    </w:p>
    <w:p w:rsidR="004D1034" w:rsidRPr="00C5396C" w:rsidRDefault="001531F1">
      <w:pPr>
        <w:rPr>
          <w:sz w:val="24"/>
          <w:szCs w:val="24"/>
        </w:rPr>
      </w:pPr>
      <w:r w:rsidRPr="00C5396C">
        <w:rPr>
          <w:i/>
          <w:sz w:val="24"/>
          <w:szCs w:val="24"/>
        </w:rPr>
        <w:t xml:space="preserve">(Основание: </w:t>
      </w:r>
      <w:hyperlink r:id="rId115" w:history="1">
        <w:r w:rsidRPr="00C5396C">
          <w:rPr>
            <w:rStyle w:val="afc"/>
            <w:i/>
            <w:color w:val="auto"/>
            <w:sz w:val="24"/>
            <w:szCs w:val="24"/>
            <w:u w:val="none"/>
          </w:rPr>
          <w:t>п. 169</w:t>
        </w:r>
      </w:hyperlink>
      <w:r w:rsidRPr="00C5396C">
        <w:rPr>
          <w:i/>
          <w:sz w:val="24"/>
          <w:szCs w:val="24"/>
        </w:rPr>
        <w:t xml:space="preserve"> Инструкции № 157н)</w:t>
      </w:r>
    </w:p>
    <w:p w:rsidR="002D2A35" w:rsidRDefault="001531F1" w:rsidP="002D2A35">
      <w:pPr>
        <w:autoSpaceDE w:val="0"/>
        <w:autoSpaceDN w:val="0"/>
        <w:adjustRightInd w:val="0"/>
        <w:spacing w:before="0" w:after="0" w:line="240" w:lineRule="auto"/>
        <w:ind w:firstLine="567"/>
        <w:rPr>
          <w:iCs/>
          <w:sz w:val="24"/>
          <w:szCs w:val="24"/>
        </w:rPr>
      </w:pPr>
      <w:bookmarkStart w:id="84" w:name="_ref_1-400fb103444645"/>
      <w:r w:rsidRPr="00C5396C">
        <w:rPr>
          <w:sz w:val="24"/>
          <w:szCs w:val="24"/>
        </w:rPr>
        <w:t>Денежные документы принимаются в кассу и учитываются по первоначальной стоимости, сформированной в объеме фактических затрат, с учетом всех налогов, в том числе возмещаемых.</w:t>
      </w:r>
      <w:bookmarkEnd w:id="84"/>
      <w:r w:rsidR="002D2A35" w:rsidRPr="00C5396C">
        <w:rPr>
          <w:sz w:val="24"/>
          <w:szCs w:val="24"/>
        </w:rPr>
        <w:t xml:space="preserve"> </w:t>
      </w:r>
      <w:r w:rsidR="002D2A35" w:rsidRPr="00C5396C">
        <w:rPr>
          <w:iCs/>
          <w:sz w:val="24"/>
          <w:szCs w:val="24"/>
        </w:rPr>
        <w:t>Учет операций с денежными документами ведется на отдельных листах Кассовой книги учреждения с проставлением на них записи "Фондовый".</w:t>
      </w:r>
    </w:p>
    <w:p w:rsidR="00DD0285" w:rsidRDefault="00DD0285" w:rsidP="002D2A35">
      <w:pPr>
        <w:autoSpaceDE w:val="0"/>
        <w:autoSpaceDN w:val="0"/>
        <w:adjustRightInd w:val="0"/>
        <w:spacing w:before="0" w:after="0" w:line="240" w:lineRule="auto"/>
        <w:ind w:firstLine="567"/>
        <w:rPr>
          <w:iCs/>
          <w:sz w:val="24"/>
          <w:szCs w:val="24"/>
        </w:rPr>
      </w:pPr>
      <w:r>
        <w:rPr>
          <w:iCs/>
          <w:sz w:val="24"/>
          <w:szCs w:val="24"/>
        </w:rPr>
        <w:t>Выдача денежных документов подотчет разрешается сотрудникам, занимающим следующие должности:</w:t>
      </w:r>
    </w:p>
    <w:p w:rsidR="00DD0285" w:rsidRDefault="00DD0285" w:rsidP="00DD0285">
      <w:pPr>
        <w:autoSpaceDE w:val="0"/>
        <w:autoSpaceDN w:val="0"/>
        <w:adjustRightInd w:val="0"/>
        <w:spacing w:before="0" w:after="0" w:line="240" w:lineRule="auto"/>
        <w:ind w:firstLine="993"/>
        <w:rPr>
          <w:iCs/>
          <w:sz w:val="24"/>
          <w:szCs w:val="24"/>
        </w:rPr>
      </w:pPr>
      <w:r>
        <w:rPr>
          <w:iCs/>
          <w:sz w:val="24"/>
          <w:szCs w:val="24"/>
        </w:rPr>
        <w:t>- начальник отдела делопроизводства</w:t>
      </w:r>
    </w:p>
    <w:p w:rsidR="00DD0285" w:rsidRDefault="00DD0285" w:rsidP="00DD0285">
      <w:pPr>
        <w:autoSpaceDE w:val="0"/>
        <w:autoSpaceDN w:val="0"/>
        <w:adjustRightInd w:val="0"/>
        <w:spacing w:before="0" w:after="0" w:line="240" w:lineRule="auto"/>
        <w:ind w:firstLine="993"/>
        <w:rPr>
          <w:iCs/>
          <w:sz w:val="24"/>
          <w:szCs w:val="24"/>
        </w:rPr>
      </w:pPr>
      <w:r>
        <w:rPr>
          <w:iCs/>
          <w:sz w:val="24"/>
          <w:szCs w:val="24"/>
        </w:rPr>
        <w:t>- заведующий канцелярией.</w:t>
      </w:r>
    </w:p>
    <w:p w:rsidR="00DD0285" w:rsidRDefault="00DD0285" w:rsidP="00DD0285">
      <w:pPr>
        <w:autoSpaceDE w:val="0"/>
        <w:autoSpaceDN w:val="0"/>
        <w:adjustRightInd w:val="0"/>
        <w:spacing w:before="0" w:after="0" w:line="240" w:lineRule="auto"/>
        <w:ind w:firstLine="567"/>
        <w:rPr>
          <w:iCs/>
          <w:sz w:val="24"/>
          <w:szCs w:val="24"/>
        </w:rPr>
      </w:pPr>
      <w:r>
        <w:rPr>
          <w:iCs/>
          <w:sz w:val="24"/>
          <w:szCs w:val="24"/>
        </w:rPr>
        <w:t>С сотрудниками, получающими и ведущими учет и отчетность движения денежных документов обязательно заключение договора о материальной ответственности.</w:t>
      </w:r>
    </w:p>
    <w:p w:rsidR="00DD0285" w:rsidRPr="00C5396C" w:rsidRDefault="00DD0285" w:rsidP="002D2A35">
      <w:pPr>
        <w:autoSpaceDE w:val="0"/>
        <w:autoSpaceDN w:val="0"/>
        <w:adjustRightInd w:val="0"/>
        <w:spacing w:before="0" w:after="0" w:line="240" w:lineRule="auto"/>
        <w:ind w:firstLine="567"/>
        <w:rPr>
          <w:iCs/>
          <w:sz w:val="24"/>
          <w:szCs w:val="24"/>
        </w:rPr>
      </w:pPr>
    </w:p>
    <w:p w:rsidR="004D1034" w:rsidRPr="00C5396C" w:rsidRDefault="001531F1">
      <w:pPr>
        <w:rPr>
          <w:sz w:val="24"/>
          <w:szCs w:val="24"/>
        </w:rPr>
      </w:pPr>
      <w:r w:rsidRPr="00C5396C">
        <w:rPr>
          <w:i/>
          <w:sz w:val="24"/>
          <w:szCs w:val="24"/>
        </w:rPr>
        <w:t xml:space="preserve">(Основание: </w:t>
      </w:r>
      <w:hyperlink r:id="rId116"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1"/>
        <w:rPr>
          <w:szCs w:val="24"/>
        </w:rPr>
      </w:pPr>
      <w:bookmarkStart w:id="85" w:name="_ref_1-8fd5a8c2a3d04f"/>
      <w:r w:rsidRPr="00C5396C">
        <w:rPr>
          <w:szCs w:val="24"/>
        </w:rPr>
        <w:t>Расчеты с дебиторами и кредиторами</w:t>
      </w:r>
      <w:bookmarkEnd w:id="85"/>
    </w:p>
    <w:p w:rsidR="004D1034" w:rsidRPr="00C5396C" w:rsidRDefault="001531F1">
      <w:pPr>
        <w:pStyle w:val="2"/>
        <w:rPr>
          <w:sz w:val="24"/>
          <w:szCs w:val="24"/>
        </w:rPr>
      </w:pPr>
      <w:bookmarkStart w:id="86" w:name="_ref_1-2469639581744d"/>
      <w:r w:rsidRPr="00C5396C">
        <w:rPr>
          <w:sz w:val="24"/>
          <w:szCs w:val="24"/>
        </w:rPr>
        <w:t>Сумма ущерба от недостач (хищений) материальных ценностей определяется исходя из текущей восстановительной стоимости, устанавливаемой комиссией по поступлению и выбытию активов.</w:t>
      </w:r>
      <w:bookmarkEnd w:id="86"/>
    </w:p>
    <w:p w:rsidR="004D1034" w:rsidRPr="00C5396C" w:rsidRDefault="001531F1">
      <w:pPr>
        <w:rPr>
          <w:sz w:val="24"/>
          <w:szCs w:val="24"/>
        </w:rPr>
      </w:pPr>
      <w:r w:rsidRPr="00C5396C">
        <w:rPr>
          <w:i/>
          <w:sz w:val="24"/>
          <w:szCs w:val="24"/>
        </w:rPr>
        <w:t xml:space="preserve">(Основание: </w:t>
      </w:r>
      <w:hyperlink r:id="rId117" w:history="1">
        <w:r w:rsidRPr="00C5396C">
          <w:rPr>
            <w:rStyle w:val="afc"/>
            <w:i/>
            <w:color w:val="auto"/>
            <w:sz w:val="24"/>
            <w:szCs w:val="24"/>
            <w:u w:val="none"/>
          </w:rPr>
          <w:t>п. 220</w:t>
        </w:r>
      </w:hyperlink>
      <w:r w:rsidRPr="00C5396C">
        <w:rPr>
          <w:i/>
          <w:sz w:val="24"/>
          <w:szCs w:val="24"/>
        </w:rPr>
        <w:t xml:space="preserve"> Инструкции № 157н)</w:t>
      </w:r>
    </w:p>
    <w:p w:rsidR="004D1034" w:rsidRPr="00C5396C" w:rsidRDefault="001531F1">
      <w:pPr>
        <w:pStyle w:val="2"/>
        <w:rPr>
          <w:sz w:val="24"/>
          <w:szCs w:val="24"/>
        </w:rPr>
      </w:pPr>
      <w:bookmarkStart w:id="87" w:name="_ref_1-137a66bb71a84b"/>
      <w:r w:rsidRPr="00C5396C">
        <w:rPr>
          <w:sz w:val="24"/>
          <w:szCs w:val="24"/>
        </w:rPr>
        <w:t xml:space="preserve">Задолженность дебиторов по штрафам, пеням, иным санкциям, предусмотренным контрактом (договором, соглашением), который заключен согласно Федеральному </w:t>
      </w:r>
      <w:hyperlink r:id="rId118" w:history="1">
        <w:r w:rsidRPr="00C5396C">
          <w:rPr>
            <w:rStyle w:val="afc"/>
            <w:color w:val="auto"/>
            <w:sz w:val="24"/>
            <w:szCs w:val="24"/>
            <w:u w:val="none"/>
          </w:rPr>
          <w:t>закону</w:t>
        </w:r>
      </w:hyperlink>
      <w:r w:rsidRPr="00C5396C">
        <w:rPr>
          <w:sz w:val="24"/>
          <w:szCs w:val="24"/>
        </w:rPr>
        <w:t xml:space="preserve"> от 05.04.2013 № 44-ФЗ, отражается в учете на дату возникновения права соответствующего требования по контракту (договору, соглашению) на основании бухгалтерской справки и с приложением обоснованного расчета. При этом пени начисляются на дату прекращения оснований для их дальнейшего начисления. </w:t>
      </w:r>
      <w:bookmarkEnd w:id="87"/>
    </w:p>
    <w:p w:rsidR="004D1034" w:rsidRPr="00C5396C" w:rsidRDefault="001531F1">
      <w:pPr>
        <w:rPr>
          <w:sz w:val="24"/>
          <w:szCs w:val="24"/>
        </w:rPr>
      </w:pPr>
      <w:r w:rsidRPr="00C5396C">
        <w:rPr>
          <w:sz w:val="24"/>
          <w:szCs w:val="24"/>
        </w:rPr>
        <w:t xml:space="preserve">В случае если контрагент не согласен с предъявленным требованием, оспариваемая задолженность отражается в составе доходов будущих периодов. По факту определения судом размера соответствующих </w:t>
      </w:r>
      <w:proofErr w:type="gramStart"/>
      <w:r w:rsidRPr="00C5396C">
        <w:rPr>
          <w:sz w:val="24"/>
          <w:szCs w:val="24"/>
        </w:rPr>
        <w:t>платежей</w:t>
      </w:r>
      <w:proofErr w:type="gramEnd"/>
      <w:r w:rsidRPr="00C5396C">
        <w:rPr>
          <w:sz w:val="24"/>
          <w:szCs w:val="24"/>
        </w:rPr>
        <w:t xml:space="preserve"> на основании вступившего в силу судебного акта данная сумма со счета учета доходов будущих периодов относится на доходы текущего периода, а разница списывается на уменьшение ранее отраженной дебиторской задолженности.</w:t>
      </w:r>
    </w:p>
    <w:p w:rsidR="004D1034" w:rsidRPr="00C5396C" w:rsidRDefault="001531F1">
      <w:pPr>
        <w:rPr>
          <w:sz w:val="24"/>
          <w:szCs w:val="24"/>
        </w:rPr>
      </w:pPr>
      <w:r w:rsidRPr="00C5396C">
        <w:rPr>
          <w:i/>
          <w:sz w:val="24"/>
          <w:szCs w:val="24"/>
        </w:rPr>
        <w:lastRenderedPageBreak/>
        <w:t xml:space="preserve">(Основание: </w:t>
      </w:r>
      <w:hyperlink r:id="rId119" w:history="1">
        <w:r w:rsidRPr="00C5396C">
          <w:rPr>
            <w:rStyle w:val="afc"/>
            <w:i/>
            <w:color w:val="auto"/>
            <w:sz w:val="24"/>
            <w:szCs w:val="24"/>
            <w:u w:val="none"/>
          </w:rPr>
          <w:t>п. 34</w:t>
        </w:r>
      </w:hyperlink>
      <w:r w:rsidRPr="00C5396C">
        <w:rPr>
          <w:i/>
          <w:sz w:val="24"/>
          <w:szCs w:val="24"/>
        </w:rPr>
        <w:t xml:space="preserve"> СГС "Доходы", </w:t>
      </w:r>
      <w:hyperlink r:id="rId120" w:history="1">
        <w:r w:rsidRPr="00C5396C">
          <w:rPr>
            <w:rStyle w:val="afc"/>
            <w:i/>
            <w:color w:val="auto"/>
            <w:sz w:val="24"/>
            <w:szCs w:val="24"/>
            <w:u w:val="none"/>
          </w:rPr>
          <w:t>Письмо</w:t>
        </w:r>
      </w:hyperlink>
      <w:r w:rsidRPr="00C5396C">
        <w:rPr>
          <w:i/>
          <w:sz w:val="24"/>
          <w:szCs w:val="24"/>
        </w:rPr>
        <w:t xml:space="preserve"> Минфина России от 18.10.2018 № 02-07-10/75014)</w:t>
      </w:r>
    </w:p>
    <w:p w:rsidR="004D1034" w:rsidRPr="00C5396C" w:rsidRDefault="001531F1">
      <w:pPr>
        <w:pStyle w:val="2"/>
        <w:rPr>
          <w:sz w:val="24"/>
          <w:szCs w:val="24"/>
        </w:rPr>
      </w:pPr>
      <w:bookmarkStart w:id="88" w:name="_ref_1-12e5f21d92a542"/>
      <w:r w:rsidRPr="00C5396C">
        <w:rPr>
          <w:sz w:val="24"/>
          <w:szCs w:val="24"/>
        </w:rPr>
        <w:t>Задолженность дебиторов по предъявленным к ним штрафам, пеням, иным санкциям по договорам, заключенным не в рамках контрактной системы, отражается в учете при признании задолженности дебитором или в момент вступления в законную силу решения суда об их взыскании.</w:t>
      </w:r>
      <w:bookmarkEnd w:id="88"/>
    </w:p>
    <w:p w:rsidR="004D1034" w:rsidRPr="00C5396C" w:rsidRDefault="001531F1">
      <w:pPr>
        <w:rPr>
          <w:sz w:val="24"/>
          <w:szCs w:val="24"/>
        </w:rPr>
      </w:pPr>
      <w:r w:rsidRPr="00C5396C">
        <w:rPr>
          <w:i/>
          <w:sz w:val="24"/>
          <w:szCs w:val="24"/>
        </w:rPr>
        <w:t xml:space="preserve">(Основание: </w:t>
      </w:r>
      <w:hyperlink r:id="rId121"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89" w:name="_ref_1-18a209e5740641"/>
      <w:r w:rsidRPr="00C5396C">
        <w:rPr>
          <w:sz w:val="24"/>
          <w:szCs w:val="24"/>
        </w:rPr>
        <w:t>Поступление денежных средств от виновного лица в погашение ущерба, причиненного финансовым активам, отражается по тому же коду финансового обеспечения (деятельности), по которому осуществлялся их учет.</w:t>
      </w:r>
      <w:bookmarkEnd w:id="89"/>
    </w:p>
    <w:p w:rsidR="004D1034" w:rsidRPr="00C5396C" w:rsidRDefault="001531F1">
      <w:pPr>
        <w:rPr>
          <w:sz w:val="24"/>
          <w:szCs w:val="24"/>
        </w:rPr>
      </w:pPr>
      <w:r w:rsidRPr="00C5396C">
        <w:rPr>
          <w:i/>
          <w:sz w:val="24"/>
          <w:szCs w:val="24"/>
        </w:rPr>
        <w:t xml:space="preserve">(Основание: </w:t>
      </w:r>
      <w:hyperlink r:id="rId122"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90" w:name="_ref_1-88948d15dbe041"/>
      <w:r w:rsidRPr="00C5396C">
        <w:rPr>
          <w:sz w:val="24"/>
          <w:szCs w:val="24"/>
        </w:rPr>
        <w:t>Возмещение виновным лицом ущерба, причиненного нефинансовым активам, отражается:</w:t>
      </w:r>
      <w:bookmarkEnd w:id="90"/>
    </w:p>
    <w:p w:rsidR="004D1034" w:rsidRPr="00C5396C" w:rsidRDefault="001531F1">
      <w:pPr>
        <w:rPr>
          <w:sz w:val="24"/>
          <w:szCs w:val="24"/>
        </w:rPr>
      </w:pPr>
      <w:r w:rsidRPr="00C5396C">
        <w:rPr>
          <w:sz w:val="24"/>
          <w:szCs w:val="24"/>
        </w:rPr>
        <w:t>- при возмещении денежными средствами - по коду вида деятельности "2" - приносящая доход деятельность (собственные доходы учреждения);</w:t>
      </w:r>
    </w:p>
    <w:p w:rsidR="004D1034" w:rsidRPr="00C5396C" w:rsidRDefault="001531F1">
      <w:pPr>
        <w:rPr>
          <w:sz w:val="24"/>
          <w:szCs w:val="24"/>
        </w:rPr>
      </w:pPr>
      <w:r w:rsidRPr="00C5396C">
        <w:rPr>
          <w:sz w:val="24"/>
          <w:szCs w:val="24"/>
        </w:rPr>
        <w:t>- при возмещении в натуральной форме - по тому коду вида финансового обеспечения (деятельности), по которому осуществлялся их учет.</w:t>
      </w:r>
    </w:p>
    <w:p w:rsidR="004D1034" w:rsidRPr="00C5396C" w:rsidRDefault="001531F1">
      <w:pPr>
        <w:rPr>
          <w:sz w:val="24"/>
          <w:szCs w:val="24"/>
        </w:rPr>
      </w:pPr>
      <w:r w:rsidRPr="00C5396C">
        <w:rPr>
          <w:i/>
          <w:sz w:val="24"/>
          <w:szCs w:val="24"/>
        </w:rPr>
        <w:t xml:space="preserve">(Основание: </w:t>
      </w:r>
      <w:hyperlink r:id="rId123"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91" w:name="_ref_1-a7d36e424a954b"/>
      <w:r w:rsidRPr="00C5396C">
        <w:rPr>
          <w:sz w:val="24"/>
          <w:szCs w:val="24"/>
        </w:rPr>
        <w:t>Принятие объектов нефинансовых активов, поступивших в порядке возмещения в натуральной форме ущерба, причиненного виновным лицом, отражается с применением счета 0 401 10 172.</w:t>
      </w:r>
      <w:bookmarkEnd w:id="91"/>
    </w:p>
    <w:p w:rsidR="004D1034" w:rsidRPr="00C5396C" w:rsidRDefault="001531F1">
      <w:pPr>
        <w:rPr>
          <w:sz w:val="24"/>
          <w:szCs w:val="24"/>
        </w:rPr>
      </w:pPr>
      <w:r w:rsidRPr="00C5396C">
        <w:rPr>
          <w:i/>
          <w:sz w:val="24"/>
          <w:szCs w:val="24"/>
        </w:rPr>
        <w:t xml:space="preserve">(Основание: </w:t>
      </w:r>
      <w:hyperlink r:id="rId124"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92" w:name="_ref_1-60c632467b004a"/>
      <w:r w:rsidRPr="00C5396C">
        <w:rPr>
          <w:sz w:val="24"/>
          <w:szCs w:val="24"/>
        </w:rPr>
        <w:t>На счете 0 210 05 000 ведутся расчеты с дебиторами по предоставлению учреждением:</w:t>
      </w:r>
      <w:bookmarkEnd w:id="92"/>
    </w:p>
    <w:p w:rsidR="004D1034" w:rsidRPr="00C5396C" w:rsidRDefault="001531F1" w:rsidP="0001280E">
      <w:pPr>
        <w:pStyle w:val="ab"/>
        <w:numPr>
          <w:ilvl w:val="1"/>
          <w:numId w:val="14"/>
        </w:numPr>
        <w:spacing w:after="0"/>
        <w:ind w:left="964"/>
        <w:jc w:val="both"/>
        <w:rPr>
          <w:sz w:val="24"/>
          <w:szCs w:val="24"/>
        </w:rPr>
      </w:pPr>
      <w:r w:rsidRPr="00C5396C">
        <w:rPr>
          <w:sz w:val="24"/>
          <w:szCs w:val="24"/>
        </w:rPr>
        <w:t>обеспечений заявок на участие в конкурентных закупках (торгах);</w:t>
      </w:r>
    </w:p>
    <w:p w:rsidR="004D1034" w:rsidRPr="00C5396C" w:rsidRDefault="001531F1" w:rsidP="0001280E">
      <w:pPr>
        <w:pStyle w:val="ab"/>
        <w:numPr>
          <w:ilvl w:val="1"/>
          <w:numId w:val="14"/>
        </w:numPr>
        <w:spacing w:after="0"/>
        <w:ind w:left="964"/>
        <w:jc w:val="both"/>
        <w:rPr>
          <w:sz w:val="24"/>
          <w:szCs w:val="24"/>
        </w:rPr>
      </w:pPr>
      <w:r w:rsidRPr="00C5396C">
        <w:rPr>
          <w:sz w:val="24"/>
          <w:szCs w:val="24"/>
        </w:rPr>
        <w:t>обеспечений исполнения контракта (договора);</w:t>
      </w:r>
    </w:p>
    <w:p w:rsidR="004D1034" w:rsidRPr="00C5396C" w:rsidRDefault="001531F1" w:rsidP="0001280E">
      <w:pPr>
        <w:pStyle w:val="ab"/>
        <w:numPr>
          <w:ilvl w:val="1"/>
          <w:numId w:val="14"/>
        </w:numPr>
        <w:spacing w:after="0"/>
        <w:ind w:left="964"/>
        <w:jc w:val="both"/>
        <w:rPr>
          <w:sz w:val="24"/>
          <w:szCs w:val="24"/>
        </w:rPr>
      </w:pPr>
      <w:r w:rsidRPr="00C5396C">
        <w:rPr>
          <w:sz w:val="24"/>
          <w:szCs w:val="24"/>
        </w:rPr>
        <w:t>иных залоговых платежей, задатков;</w:t>
      </w:r>
    </w:p>
    <w:p w:rsidR="004D1034" w:rsidRPr="00C5396C" w:rsidRDefault="002D2A35" w:rsidP="0001280E">
      <w:pPr>
        <w:pStyle w:val="ab"/>
        <w:numPr>
          <w:ilvl w:val="1"/>
          <w:numId w:val="14"/>
        </w:numPr>
        <w:spacing w:after="0"/>
        <w:ind w:left="964"/>
        <w:jc w:val="both"/>
        <w:rPr>
          <w:sz w:val="24"/>
          <w:szCs w:val="24"/>
        </w:rPr>
      </w:pPr>
      <w:r w:rsidRPr="00C5396C">
        <w:rPr>
          <w:sz w:val="24"/>
          <w:szCs w:val="24"/>
        </w:rPr>
        <w:t>обеспечение гарантий на товар</w:t>
      </w:r>
      <w:r w:rsidR="001531F1" w:rsidRPr="00C5396C">
        <w:rPr>
          <w:sz w:val="24"/>
          <w:szCs w:val="24"/>
        </w:rPr>
        <w:t>.</w:t>
      </w:r>
    </w:p>
    <w:p w:rsidR="004D1034" w:rsidRPr="00C5396C" w:rsidRDefault="001531F1">
      <w:pPr>
        <w:rPr>
          <w:sz w:val="24"/>
          <w:szCs w:val="24"/>
        </w:rPr>
      </w:pPr>
      <w:r w:rsidRPr="00C5396C">
        <w:rPr>
          <w:i/>
          <w:sz w:val="24"/>
          <w:szCs w:val="24"/>
        </w:rPr>
        <w:t xml:space="preserve">(Основание: </w:t>
      </w:r>
      <w:hyperlink r:id="rId125" w:history="1">
        <w:r w:rsidRPr="00C5396C">
          <w:rPr>
            <w:rStyle w:val="afc"/>
            <w:i/>
            <w:color w:val="auto"/>
            <w:sz w:val="24"/>
            <w:szCs w:val="24"/>
            <w:u w:val="none"/>
          </w:rPr>
          <w:t>п. п. 235</w:t>
        </w:r>
      </w:hyperlink>
      <w:r w:rsidRPr="00C5396C">
        <w:rPr>
          <w:i/>
          <w:sz w:val="24"/>
          <w:szCs w:val="24"/>
        </w:rPr>
        <w:t xml:space="preserve">, </w:t>
      </w:r>
      <w:hyperlink r:id="rId126" w:history="1">
        <w:r w:rsidRPr="00C5396C">
          <w:rPr>
            <w:rStyle w:val="afc"/>
            <w:i/>
            <w:color w:val="auto"/>
            <w:sz w:val="24"/>
            <w:szCs w:val="24"/>
            <w:u w:val="none"/>
          </w:rPr>
          <w:t>236</w:t>
        </w:r>
      </w:hyperlink>
      <w:r w:rsidRPr="00C5396C">
        <w:rPr>
          <w:i/>
          <w:sz w:val="24"/>
          <w:szCs w:val="24"/>
        </w:rPr>
        <w:t xml:space="preserve"> Инструкции № 157н)</w:t>
      </w:r>
    </w:p>
    <w:p w:rsidR="004D1034" w:rsidRPr="00C5396C" w:rsidRDefault="001531F1">
      <w:pPr>
        <w:pStyle w:val="2"/>
        <w:rPr>
          <w:sz w:val="24"/>
          <w:szCs w:val="24"/>
        </w:rPr>
      </w:pPr>
      <w:bookmarkStart w:id="93" w:name="_ref_1-c1120298ceed47"/>
      <w:r w:rsidRPr="00C5396C">
        <w:rPr>
          <w:sz w:val="24"/>
          <w:szCs w:val="24"/>
        </w:rPr>
        <w:t>Показатель размера расчетов с учредителем корректируется ежеквартально на первое число месяца, следующего за отчетным кварталом.</w:t>
      </w:r>
      <w:bookmarkEnd w:id="93"/>
    </w:p>
    <w:p w:rsidR="004D1034" w:rsidRPr="00C5396C" w:rsidRDefault="001531F1">
      <w:pPr>
        <w:rPr>
          <w:sz w:val="24"/>
          <w:szCs w:val="24"/>
        </w:rPr>
      </w:pPr>
      <w:r w:rsidRPr="00C5396C">
        <w:rPr>
          <w:i/>
          <w:sz w:val="24"/>
          <w:szCs w:val="24"/>
        </w:rPr>
        <w:t xml:space="preserve">(Основание: </w:t>
      </w:r>
      <w:hyperlink r:id="rId127" w:history="1">
        <w:r w:rsidRPr="00C5396C">
          <w:rPr>
            <w:rStyle w:val="afc"/>
            <w:i/>
            <w:color w:val="auto"/>
            <w:sz w:val="24"/>
            <w:szCs w:val="24"/>
            <w:u w:val="none"/>
          </w:rPr>
          <w:t>п. 74</w:t>
        </w:r>
      </w:hyperlink>
      <w:r w:rsidRPr="00C5396C">
        <w:rPr>
          <w:i/>
          <w:sz w:val="24"/>
          <w:szCs w:val="24"/>
        </w:rPr>
        <w:t xml:space="preserve"> Инструкции № 162н)</w:t>
      </w:r>
    </w:p>
    <w:p w:rsidR="004D1034" w:rsidRPr="00C5396C" w:rsidRDefault="001531F1">
      <w:pPr>
        <w:pStyle w:val="2"/>
        <w:rPr>
          <w:sz w:val="24"/>
          <w:szCs w:val="24"/>
        </w:rPr>
      </w:pPr>
      <w:bookmarkStart w:id="94" w:name="_ref_1-54cadb0d41b040"/>
      <w:r w:rsidRPr="00C5396C">
        <w:rPr>
          <w:sz w:val="24"/>
          <w:szCs w:val="24"/>
        </w:rPr>
        <w:t xml:space="preserve">На суммы изменений показателя счета 0 210 06 000 учредителю направляется Извещение </w:t>
      </w:r>
      <w:hyperlink r:id="rId128" w:history="1">
        <w:r w:rsidRPr="00C5396C">
          <w:rPr>
            <w:rStyle w:val="afc"/>
            <w:color w:val="auto"/>
            <w:sz w:val="24"/>
            <w:szCs w:val="24"/>
            <w:u w:val="none"/>
          </w:rPr>
          <w:t>(ф. 0504805)</w:t>
        </w:r>
      </w:hyperlink>
      <w:r w:rsidRPr="00C5396C">
        <w:rPr>
          <w:sz w:val="24"/>
          <w:szCs w:val="24"/>
        </w:rPr>
        <w:t>.</w:t>
      </w:r>
      <w:bookmarkEnd w:id="94"/>
    </w:p>
    <w:p w:rsidR="004D1034" w:rsidRPr="00C5396C" w:rsidRDefault="001531F1">
      <w:pPr>
        <w:rPr>
          <w:sz w:val="24"/>
          <w:szCs w:val="24"/>
        </w:rPr>
      </w:pPr>
      <w:r w:rsidRPr="00C5396C">
        <w:rPr>
          <w:i/>
          <w:sz w:val="24"/>
          <w:szCs w:val="24"/>
        </w:rPr>
        <w:t xml:space="preserve">(Основание: </w:t>
      </w:r>
      <w:hyperlink r:id="rId129"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95" w:name="_ref_1-2487a684569545"/>
      <w:r w:rsidRPr="00C5396C">
        <w:rPr>
          <w:sz w:val="24"/>
          <w:szCs w:val="24"/>
        </w:rPr>
        <w:t xml:space="preserve">Аналитический учет расчетов с подотчетными лицами ведется в Журнале операций расчетов с подотчетными лицами </w:t>
      </w:r>
      <w:hyperlink r:id="rId130" w:history="1">
        <w:r w:rsidRPr="00C5396C">
          <w:rPr>
            <w:rStyle w:val="afc"/>
            <w:color w:val="auto"/>
            <w:sz w:val="24"/>
            <w:szCs w:val="24"/>
            <w:u w:val="none"/>
          </w:rPr>
          <w:t>(ф. 0504071)</w:t>
        </w:r>
      </w:hyperlink>
      <w:r w:rsidRPr="00C5396C">
        <w:rPr>
          <w:sz w:val="24"/>
          <w:szCs w:val="24"/>
        </w:rPr>
        <w:t>.</w:t>
      </w:r>
      <w:bookmarkEnd w:id="95"/>
    </w:p>
    <w:p w:rsidR="004D1034" w:rsidRPr="00C5396C" w:rsidRDefault="001531F1">
      <w:pPr>
        <w:rPr>
          <w:sz w:val="24"/>
          <w:szCs w:val="24"/>
        </w:rPr>
      </w:pPr>
      <w:r w:rsidRPr="00C5396C">
        <w:rPr>
          <w:i/>
          <w:sz w:val="24"/>
          <w:szCs w:val="24"/>
        </w:rPr>
        <w:t xml:space="preserve">(Основание: </w:t>
      </w:r>
      <w:hyperlink r:id="rId131" w:history="1">
        <w:r w:rsidRPr="00C5396C">
          <w:rPr>
            <w:rStyle w:val="afc"/>
            <w:i/>
            <w:color w:val="auto"/>
            <w:sz w:val="24"/>
            <w:szCs w:val="24"/>
            <w:u w:val="none"/>
          </w:rPr>
          <w:t>п. 218</w:t>
        </w:r>
      </w:hyperlink>
      <w:r w:rsidRPr="00C5396C">
        <w:rPr>
          <w:i/>
          <w:sz w:val="24"/>
          <w:szCs w:val="24"/>
        </w:rPr>
        <w:t xml:space="preserve"> Инструкции № 157н)</w:t>
      </w:r>
    </w:p>
    <w:p w:rsidR="004D1034" w:rsidRPr="00C5396C" w:rsidRDefault="001531F1">
      <w:pPr>
        <w:pStyle w:val="2"/>
        <w:rPr>
          <w:sz w:val="24"/>
          <w:szCs w:val="24"/>
        </w:rPr>
      </w:pPr>
      <w:bookmarkStart w:id="96" w:name="_ref_1-7489cdfe3cc443"/>
      <w:r w:rsidRPr="00C5396C">
        <w:rPr>
          <w:sz w:val="24"/>
          <w:szCs w:val="24"/>
        </w:rPr>
        <w:lastRenderedPageBreak/>
        <w:t>На счете 0 208 00 000 "Расчеты с подотчетными лицами" устанавливаются дополнительные аналитические коды номеров счетов бухгалтерского учета - дополнительная группировка расчетов по видам расходов (выбытий).</w:t>
      </w:r>
      <w:bookmarkEnd w:id="96"/>
    </w:p>
    <w:p w:rsidR="004D1034" w:rsidRPr="00C5396C" w:rsidRDefault="001531F1">
      <w:pPr>
        <w:rPr>
          <w:sz w:val="24"/>
          <w:szCs w:val="24"/>
        </w:rPr>
      </w:pPr>
      <w:r w:rsidRPr="00C5396C">
        <w:rPr>
          <w:i/>
          <w:sz w:val="24"/>
          <w:szCs w:val="24"/>
        </w:rPr>
        <w:t xml:space="preserve">(Основание: </w:t>
      </w:r>
      <w:hyperlink r:id="rId132" w:history="1">
        <w:r w:rsidRPr="00C5396C">
          <w:rPr>
            <w:rStyle w:val="afc"/>
            <w:i/>
            <w:color w:val="auto"/>
            <w:sz w:val="24"/>
            <w:szCs w:val="24"/>
            <w:u w:val="none"/>
          </w:rPr>
          <w:t>п. 217</w:t>
        </w:r>
      </w:hyperlink>
      <w:r w:rsidRPr="00C5396C">
        <w:rPr>
          <w:i/>
          <w:sz w:val="24"/>
          <w:szCs w:val="24"/>
        </w:rPr>
        <w:t xml:space="preserve"> Инструкции № 157н)</w:t>
      </w:r>
    </w:p>
    <w:p w:rsidR="004D1034" w:rsidRPr="00C5396C" w:rsidRDefault="001531F1">
      <w:pPr>
        <w:pStyle w:val="2"/>
        <w:rPr>
          <w:sz w:val="24"/>
          <w:szCs w:val="24"/>
        </w:rPr>
      </w:pPr>
      <w:bookmarkStart w:id="97" w:name="_ref_1-30a8597693694b"/>
      <w:r w:rsidRPr="00C5396C">
        <w:rPr>
          <w:sz w:val="24"/>
          <w:szCs w:val="24"/>
        </w:rPr>
        <w:t>Аналитический учет расчетов с поставщиками за поставленные материальные ценности, оказанные услуги, выполненные работы ведется в Журнале операций расчетов с поставщиками и подрядчиками (</w:t>
      </w:r>
      <w:hyperlink r:id="rId133" w:history="1">
        <w:r w:rsidRPr="00C5396C">
          <w:rPr>
            <w:rStyle w:val="afc"/>
            <w:color w:val="auto"/>
            <w:sz w:val="24"/>
            <w:szCs w:val="24"/>
            <w:u w:val="none"/>
          </w:rPr>
          <w:t>ф. 0504071</w:t>
        </w:r>
      </w:hyperlink>
      <w:r w:rsidRPr="00C5396C">
        <w:rPr>
          <w:sz w:val="24"/>
          <w:szCs w:val="24"/>
        </w:rPr>
        <w:t>).</w:t>
      </w:r>
      <w:bookmarkEnd w:id="97"/>
    </w:p>
    <w:p w:rsidR="004D1034" w:rsidRPr="00C5396C" w:rsidRDefault="001531F1">
      <w:pPr>
        <w:rPr>
          <w:sz w:val="24"/>
          <w:szCs w:val="24"/>
        </w:rPr>
      </w:pPr>
      <w:r w:rsidRPr="00C5396C">
        <w:rPr>
          <w:i/>
          <w:sz w:val="24"/>
          <w:szCs w:val="24"/>
        </w:rPr>
        <w:t xml:space="preserve">(Основание: </w:t>
      </w:r>
      <w:hyperlink r:id="rId134" w:history="1">
        <w:r w:rsidRPr="00C5396C">
          <w:rPr>
            <w:rStyle w:val="afc"/>
            <w:i/>
            <w:color w:val="auto"/>
            <w:sz w:val="24"/>
            <w:szCs w:val="24"/>
            <w:u w:val="none"/>
          </w:rPr>
          <w:t>п. 257</w:t>
        </w:r>
      </w:hyperlink>
      <w:r w:rsidRPr="00C5396C">
        <w:rPr>
          <w:i/>
          <w:sz w:val="24"/>
          <w:szCs w:val="24"/>
        </w:rPr>
        <w:t xml:space="preserve"> Инструкции № 157н)</w:t>
      </w:r>
    </w:p>
    <w:p w:rsidR="004D1034" w:rsidRPr="00C5396C" w:rsidRDefault="001531F1">
      <w:pPr>
        <w:pStyle w:val="2"/>
        <w:rPr>
          <w:sz w:val="24"/>
          <w:szCs w:val="24"/>
        </w:rPr>
      </w:pPr>
      <w:bookmarkStart w:id="98" w:name="_ref_1-e3ea9b3ebfbc4d"/>
      <w:r w:rsidRPr="00C5396C">
        <w:rPr>
          <w:sz w:val="24"/>
          <w:szCs w:val="24"/>
        </w:rPr>
        <w:t>Аналитический учет расчетов по платежам в бюджеты ведется в Карточке учета средств и расчетов (</w:t>
      </w:r>
      <w:hyperlink r:id="rId135" w:history="1">
        <w:r w:rsidRPr="00C5396C">
          <w:rPr>
            <w:rStyle w:val="afc"/>
            <w:color w:val="auto"/>
            <w:sz w:val="24"/>
            <w:szCs w:val="24"/>
            <w:u w:val="none"/>
          </w:rPr>
          <w:t>ф. 0504051</w:t>
        </w:r>
      </w:hyperlink>
      <w:r w:rsidRPr="00C5396C">
        <w:rPr>
          <w:sz w:val="24"/>
          <w:szCs w:val="24"/>
        </w:rPr>
        <w:t>).</w:t>
      </w:r>
      <w:bookmarkEnd w:id="98"/>
    </w:p>
    <w:p w:rsidR="004D1034" w:rsidRPr="00C5396C" w:rsidRDefault="001531F1">
      <w:pPr>
        <w:rPr>
          <w:sz w:val="24"/>
          <w:szCs w:val="24"/>
        </w:rPr>
      </w:pPr>
      <w:r w:rsidRPr="00C5396C">
        <w:rPr>
          <w:i/>
          <w:sz w:val="24"/>
          <w:szCs w:val="24"/>
        </w:rPr>
        <w:t xml:space="preserve">(Основание: </w:t>
      </w:r>
      <w:hyperlink r:id="rId136" w:history="1">
        <w:r w:rsidRPr="00C5396C">
          <w:rPr>
            <w:rStyle w:val="afc"/>
            <w:i/>
            <w:color w:val="auto"/>
            <w:sz w:val="24"/>
            <w:szCs w:val="24"/>
            <w:u w:val="none"/>
          </w:rPr>
          <w:t>п. 264</w:t>
        </w:r>
      </w:hyperlink>
      <w:r w:rsidRPr="00C5396C">
        <w:rPr>
          <w:i/>
          <w:sz w:val="24"/>
          <w:szCs w:val="24"/>
        </w:rPr>
        <w:t xml:space="preserve"> Инструкции № 157н)</w:t>
      </w:r>
    </w:p>
    <w:p w:rsidR="004D1034" w:rsidRPr="00C5396C" w:rsidRDefault="001531F1">
      <w:pPr>
        <w:pStyle w:val="2"/>
        <w:rPr>
          <w:sz w:val="24"/>
          <w:szCs w:val="24"/>
        </w:rPr>
      </w:pPr>
      <w:bookmarkStart w:id="99" w:name="_ref_1-c3103df30b064c"/>
      <w:r w:rsidRPr="00C5396C">
        <w:rPr>
          <w:sz w:val="24"/>
          <w:szCs w:val="24"/>
        </w:rPr>
        <w:t>Аналитический учет расчетов по доходам ведется по каждому контрагенту.</w:t>
      </w:r>
      <w:bookmarkEnd w:id="99"/>
    </w:p>
    <w:p w:rsidR="004D1034" w:rsidRPr="00C5396C" w:rsidRDefault="001531F1">
      <w:pPr>
        <w:rPr>
          <w:sz w:val="24"/>
          <w:szCs w:val="24"/>
        </w:rPr>
      </w:pPr>
      <w:r w:rsidRPr="00C5396C">
        <w:rPr>
          <w:i/>
          <w:sz w:val="24"/>
          <w:szCs w:val="24"/>
        </w:rPr>
        <w:t xml:space="preserve">(Основание: </w:t>
      </w:r>
      <w:hyperlink r:id="rId137" w:history="1">
        <w:r w:rsidRPr="00C5396C">
          <w:rPr>
            <w:rStyle w:val="afc"/>
            <w:i/>
            <w:color w:val="auto"/>
            <w:sz w:val="24"/>
            <w:szCs w:val="24"/>
            <w:u w:val="none"/>
          </w:rPr>
          <w:t>п. 200</w:t>
        </w:r>
      </w:hyperlink>
      <w:r w:rsidRPr="00C5396C">
        <w:rPr>
          <w:i/>
          <w:sz w:val="24"/>
          <w:szCs w:val="24"/>
        </w:rPr>
        <w:t xml:space="preserve"> Инструкции № 157н)</w:t>
      </w:r>
    </w:p>
    <w:p w:rsidR="004D1034" w:rsidRPr="00C5396C" w:rsidRDefault="001531F1">
      <w:pPr>
        <w:pStyle w:val="2"/>
        <w:rPr>
          <w:sz w:val="24"/>
          <w:szCs w:val="24"/>
        </w:rPr>
      </w:pPr>
      <w:bookmarkStart w:id="100" w:name="_ref_1-0ca738b5835e41"/>
      <w:r w:rsidRPr="00C5396C">
        <w:rPr>
          <w:sz w:val="24"/>
          <w:szCs w:val="24"/>
        </w:rPr>
        <w:t xml:space="preserve">Аналитический учет расчетов по оплате труда ведется </w:t>
      </w:r>
      <w:r w:rsidR="00FC26D1" w:rsidRPr="00C5396C">
        <w:rPr>
          <w:sz w:val="24"/>
          <w:szCs w:val="24"/>
        </w:rPr>
        <w:t>в разрезе источников финансового обеспечения</w:t>
      </w:r>
      <w:r w:rsidRPr="00C5396C">
        <w:rPr>
          <w:i/>
          <w:sz w:val="24"/>
          <w:szCs w:val="24"/>
        </w:rPr>
        <w:t>.</w:t>
      </w:r>
      <w:bookmarkEnd w:id="100"/>
    </w:p>
    <w:p w:rsidR="004D1034" w:rsidRPr="00C5396C" w:rsidRDefault="001531F1">
      <w:pPr>
        <w:rPr>
          <w:sz w:val="24"/>
          <w:szCs w:val="24"/>
        </w:rPr>
      </w:pPr>
      <w:r w:rsidRPr="00C5396C">
        <w:rPr>
          <w:i/>
          <w:sz w:val="24"/>
          <w:szCs w:val="24"/>
        </w:rPr>
        <w:t xml:space="preserve">(Основание: </w:t>
      </w:r>
      <w:hyperlink r:id="rId138" w:history="1">
        <w:r w:rsidRPr="00C5396C">
          <w:rPr>
            <w:rStyle w:val="afc"/>
            <w:i/>
            <w:color w:val="auto"/>
            <w:sz w:val="24"/>
            <w:szCs w:val="24"/>
            <w:u w:val="none"/>
          </w:rPr>
          <w:t>п. 257</w:t>
        </w:r>
      </w:hyperlink>
      <w:r w:rsidRPr="00C5396C">
        <w:rPr>
          <w:i/>
          <w:sz w:val="24"/>
          <w:szCs w:val="24"/>
        </w:rPr>
        <w:t xml:space="preserve"> Инструкции № 157н)</w:t>
      </w:r>
    </w:p>
    <w:p w:rsidR="004D1034" w:rsidRPr="00C5396C" w:rsidRDefault="001531F1">
      <w:pPr>
        <w:pStyle w:val="2"/>
        <w:rPr>
          <w:sz w:val="24"/>
          <w:szCs w:val="24"/>
        </w:rPr>
      </w:pPr>
      <w:bookmarkStart w:id="101" w:name="_ref_1-c42f058077b040"/>
      <w:r w:rsidRPr="00C5396C">
        <w:rPr>
          <w:sz w:val="24"/>
          <w:szCs w:val="24"/>
        </w:rPr>
        <w:t xml:space="preserve">Аналитический учет расчетов по выплате стипендий ведется </w:t>
      </w:r>
      <w:r w:rsidR="00FC26D1" w:rsidRPr="00C5396C">
        <w:rPr>
          <w:sz w:val="24"/>
          <w:szCs w:val="24"/>
        </w:rPr>
        <w:t>в разрезе контрагентов</w:t>
      </w:r>
      <w:r w:rsidRPr="00C5396C">
        <w:rPr>
          <w:sz w:val="24"/>
          <w:szCs w:val="24"/>
        </w:rPr>
        <w:t>.</w:t>
      </w:r>
      <w:bookmarkEnd w:id="101"/>
    </w:p>
    <w:p w:rsidR="004D1034" w:rsidRPr="00C5396C" w:rsidRDefault="001531F1">
      <w:pPr>
        <w:rPr>
          <w:sz w:val="24"/>
          <w:szCs w:val="24"/>
        </w:rPr>
      </w:pPr>
      <w:r w:rsidRPr="00C5396C">
        <w:rPr>
          <w:i/>
          <w:sz w:val="24"/>
          <w:szCs w:val="24"/>
        </w:rPr>
        <w:t xml:space="preserve">(Основание: </w:t>
      </w:r>
      <w:hyperlink r:id="rId139" w:history="1">
        <w:r w:rsidRPr="00C5396C">
          <w:rPr>
            <w:rStyle w:val="afc"/>
            <w:i/>
            <w:color w:val="auto"/>
            <w:sz w:val="24"/>
            <w:szCs w:val="24"/>
            <w:u w:val="none"/>
          </w:rPr>
          <w:t>п. 257</w:t>
        </w:r>
      </w:hyperlink>
      <w:r w:rsidRPr="00C5396C">
        <w:rPr>
          <w:i/>
          <w:sz w:val="24"/>
          <w:szCs w:val="24"/>
        </w:rPr>
        <w:t xml:space="preserve"> Инструкции № 157н)</w:t>
      </w:r>
    </w:p>
    <w:p w:rsidR="004D1034" w:rsidRPr="00C5396C" w:rsidRDefault="001531F1">
      <w:pPr>
        <w:pStyle w:val="2"/>
        <w:rPr>
          <w:sz w:val="24"/>
          <w:szCs w:val="24"/>
        </w:rPr>
      </w:pPr>
      <w:bookmarkStart w:id="102" w:name="_ref_1-58646ddda2a743"/>
      <w:r w:rsidRPr="00C5396C">
        <w:rPr>
          <w:sz w:val="24"/>
          <w:szCs w:val="24"/>
        </w:rPr>
        <w:t xml:space="preserve">Сверка персонифицированных данных управленческого учета с показателями балансовых счетов осуществляется </w:t>
      </w:r>
      <w:r w:rsidR="00FC26D1" w:rsidRPr="00C5396C">
        <w:rPr>
          <w:sz w:val="24"/>
          <w:szCs w:val="24"/>
        </w:rPr>
        <w:t>ежеквартально</w:t>
      </w:r>
      <w:r w:rsidRPr="00C5396C">
        <w:rPr>
          <w:sz w:val="24"/>
          <w:szCs w:val="24"/>
        </w:rPr>
        <w:t>.</w:t>
      </w:r>
      <w:bookmarkEnd w:id="102"/>
    </w:p>
    <w:p w:rsidR="004D1034" w:rsidRPr="00C5396C" w:rsidRDefault="001531F1">
      <w:pPr>
        <w:rPr>
          <w:sz w:val="24"/>
          <w:szCs w:val="24"/>
        </w:rPr>
      </w:pPr>
      <w:r w:rsidRPr="00C5396C">
        <w:rPr>
          <w:i/>
          <w:sz w:val="24"/>
          <w:szCs w:val="24"/>
        </w:rPr>
        <w:t xml:space="preserve">(Основание: </w:t>
      </w:r>
      <w:hyperlink r:id="rId140" w:history="1">
        <w:r w:rsidRPr="00C5396C">
          <w:rPr>
            <w:rStyle w:val="afc"/>
            <w:i/>
            <w:color w:val="auto"/>
            <w:sz w:val="24"/>
            <w:szCs w:val="24"/>
            <w:u w:val="none"/>
          </w:rPr>
          <w:t>п. п. 200</w:t>
        </w:r>
      </w:hyperlink>
      <w:r w:rsidRPr="00C5396C">
        <w:rPr>
          <w:i/>
          <w:sz w:val="24"/>
          <w:szCs w:val="24"/>
        </w:rPr>
        <w:t xml:space="preserve">, </w:t>
      </w:r>
      <w:hyperlink r:id="rId141" w:history="1">
        <w:r w:rsidRPr="00C5396C">
          <w:rPr>
            <w:rStyle w:val="afc"/>
            <w:i/>
            <w:color w:val="auto"/>
            <w:sz w:val="24"/>
            <w:szCs w:val="24"/>
            <w:u w:val="none"/>
          </w:rPr>
          <w:t>257</w:t>
        </w:r>
      </w:hyperlink>
      <w:r w:rsidRPr="00C5396C">
        <w:rPr>
          <w:i/>
          <w:sz w:val="24"/>
          <w:szCs w:val="24"/>
        </w:rPr>
        <w:t xml:space="preserve"> Инструкции № 157н)</w:t>
      </w:r>
    </w:p>
    <w:p w:rsidR="004D1034" w:rsidRPr="00C5396C" w:rsidRDefault="001531F1">
      <w:pPr>
        <w:pStyle w:val="2"/>
        <w:rPr>
          <w:sz w:val="24"/>
          <w:szCs w:val="24"/>
        </w:rPr>
      </w:pPr>
      <w:bookmarkStart w:id="103" w:name="_ref_1-f4c21c54de794e"/>
      <w:r w:rsidRPr="00C5396C">
        <w:rPr>
          <w:sz w:val="24"/>
          <w:szCs w:val="24"/>
        </w:rPr>
        <w:t>В Табеле учета использования рабочего времени (</w:t>
      </w:r>
      <w:hyperlink r:id="rId142" w:history="1">
        <w:r w:rsidRPr="00C5396C">
          <w:rPr>
            <w:rStyle w:val="afc"/>
            <w:color w:val="auto"/>
            <w:sz w:val="24"/>
            <w:szCs w:val="24"/>
            <w:u w:val="none"/>
          </w:rPr>
          <w:t>ф. 0504421</w:t>
        </w:r>
      </w:hyperlink>
      <w:r w:rsidRPr="00C5396C">
        <w:rPr>
          <w:sz w:val="24"/>
          <w:szCs w:val="24"/>
        </w:rPr>
        <w:t>) отражаются фактические затраты рабочего времени.</w:t>
      </w:r>
      <w:bookmarkEnd w:id="103"/>
    </w:p>
    <w:p w:rsidR="004D1034" w:rsidRPr="00C5396C" w:rsidRDefault="001531F1">
      <w:pPr>
        <w:rPr>
          <w:sz w:val="24"/>
          <w:szCs w:val="24"/>
        </w:rPr>
      </w:pPr>
      <w:proofErr w:type="gramStart"/>
      <w:r w:rsidRPr="00C5396C">
        <w:rPr>
          <w:i/>
          <w:sz w:val="24"/>
          <w:szCs w:val="24"/>
        </w:rPr>
        <w:t>(Основание:</w:t>
      </w:r>
      <w:proofErr w:type="gramEnd"/>
      <w:r w:rsidRPr="00C5396C">
        <w:rPr>
          <w:i/>
          <w:sz w:val="24"/>
          <w:szCs w:val="24"/>
        </w:rPr>
        <w:t xml:space="preserve"> </w:t>
      </w:r>
      <w:proofErr w:type="gramStart"/>
      <w:r w:rsidRPr="00C5396C">
        <w:rPr>
          <w:i/>
          <w:sz w:val="24"/>
          <w:szCs w:val="24"/>
        </w:rPr>
        <w:t xml:space="preserve">Методические </w:t>
      </w:r>
      <w:hyperlink r:id="rId143" w:history="1">
        <w:r w:rsidRPr="00C5396C">
          <w:rPr>
            <w:rStyle w:val="afc"/>
            <w:i/>
            <w:color w:val="auto"/>
            <w:sz w:val="24"/>
            <w:szCs w:val="24"/>
            <w:u w:val="none"/>
          </w:rPr>
          <w:t>указания</w:t>
        </w:r>
      </w:hyperlink>
      <w:r w:rsidRPr="00C5396C">
        <w:rPr>
          <w:i/>
          <w:sz w:val="24"/>
          <w:szCs w:val="24"/>
        </w:rPr>
        <w:t xml:space="preserve"> № 52н)</w:t>
      </w:r>
      <w:proofErr w:type="gramEnd"/>
    </w:p>
    <w:p w:rsidR="00952C0A" w:rsidRPr="00C5396C" w:rsidRDefault="001531F1" w:rsidP="00952C0A">
      <w:pPr>
        <w:pStyle w:val="2"/>
        <w:autoSpaceDE w:val="0"/>
        <w:autoSpaceDN w:val="0"/>
        <w:adjustRightInd w:val="0"/>
        <w:spacing w:before="0" w:after="0" w:line="240" w:lineRule="auto"/>
        <w:ind w:firstLine="0"/>
        <w:rPr>
          <w:sz w:val="24"/>
          <w:szCs w:val="24"/>
        </w:rPr>
      </w:pPr>
      <w:bookmarkStart w:id="104" w:name="_ref_1-4d4143956ddf4f"/>
      <w:r w:rsidRPr="00C5396C">
        <w:rPr>
          <w:sz w:val="24"/>
          <w:szCs w:val="24"/>
        </w:rPr>
        <w:t>На счете 0 205 00 000 "Расчеты по доходам" устанавливаются дополнительные аналитические коды номеров счетов бухгалтерского учета - дополнительная группировка расчетов по видам доходов (поступлений</w:t>
      </w:r>
      <w:bookmarkEnd w:id="104"/>
      <w:r w:rsidR="00952C0A" w:rsidRPr="00C5396C">
        <w:rPr>
          <w:sz w:val="24"/>
          <w:szCs w:val="24"/>
        </w:rPr>
        <w:t xml:space="preserve">), предусмотренных </w:t>
      </w:r>
      <w:r w:rsidR="00B51807" w:rsidRPr="00C5396C">
        <w:rPr>
          <w:sz w:val="24"/>
          <w:szCs w:val="24"/>
        </w:rPr>
        <w:t>планом финансово-хозяйственной деятельности</w:t>
      </w:r>
      <w:r w:rsidR="00952C0A" w:rsidRPr="00C5396C">
        <w:rPr>
          <w:sz w:val="24"/>
          <w:szCs w:val="24"/>
        </w:rPr>
        <w:t xml:space="preserve"> учреждения по аналитическим группам синтетического счета объектов учета:</w:t>
      </w:r>
    </w:p>
    <w:p w:rsidR="00952C0A" w:rsidRPr="00C5396C" w:rsidRDefault="004B6DF9" w:rsidP="00952C0A">
      <w:pPr>
        <w:autoSpaceDE w:val="0"/>
        <w:autoSpaceDN w:val="0"/>
        <w:adjustRightInd w:val="0"/>
        <w:spacing w:before="240" w:after="0" w:line="240" w:lineRule="auto"/>
        <w:ind w:firstLine="540"/>
        <w:rPr>
          <w:sz w:val="24"/>
          <w:szCs w:val="24"/>
        </w:rPr>
      </w:pPr>
      <w:hyperlink r:id="rId144" w:history="1">
        <w:r w:rsidR="00952C0A" w:rsidRPr="00C5396C">
          <w:rPr>
            <w:sz w:val="24"/>
            <w:szCs w:val="24"/>
          </w:rPr>
          <w:t>20</w:t>
        </w:r>
      </w:hyperlink>
      <w:r w:rsidR="00952C0A" w:rsidRPr="00C5396C">
        <w:rPr>
          <w:sz w:val="24"/>
          <w:szCs w:val="24"/>
        </w:rPr>
        <w:t xml:space="preserve"> "Расчеты по доходам от собственности";</w:t>
      </w:r>
    </w:p>
    <w:p w:rsidR="00952C0A" w:rsidRPr="00C5396C" w:rsidRDefault="004B6DF9" w:rsidP="00952C0A">
      <w:pPr>
        <w:autoSpaceDE w:val="0"/>
        <w:autoSpaceDN w:val="0"/>
        <w:adjustRightInd w:val="0"/>
        <w:spacing w:before="240" w:after="0" w:line="240" w:lineRule="auto"/>
        <w:ind w:firstLine="540"/>
        <w:rPr>
          <w:sz w:val="24"/>
          <w:szCs w:val="24"/>
        </w:rPr>
      </w:pPr>
      <w:hyperlink r:id="rId145" w:history="1">
        <w:r w:rsidR="00952C0A" w:rsidRPr="00C5396C">
          <w:rPr>
            <w:sz w:val="24"/>
            <w:szCs w:val="24"/>
          </w:rPr>
          <w:t>30</w:t>
        </w:r>
      </w:hyperlink>
      <w:r w:rsidR="00952C0A" w:rsidRPr="00C5396C">
        <w:rPr>
          <w:sz w:val="24"/>
          <w:szCs w:val="24"/>
        </w:rPr>
        <w:t xml:space="preserve"> "Расчеты по доходам от оказания платных услуг (работ), компенсаций затрат";</w:t>
      </w:r>
    </w:p>
    <w:p w:rsidR="00952C0A" w:rsidRPr="00C5396C" w:rsidRDefault="004B6DF9" w:rsidP="00952C0A">
      <w:pPr>
        <w:autoSpaceDE w:val="0"/>
        <w:autoSpaceDN w:val="0"/>
        <w:adjustRightInd w:val="0"/>
        <w:spacing w:before="240" w:after="0" w:line="240" w:lineRule="auto"/>
        <w:ind w:firstLine="540"/>
        <w:rPr>
          <w:sz w:val="24"/>
          <w:szCs w:val="24"/>
        </w:rPr>
      </w:pPr>
      <w:hyperlink r:id="rId146" w:history="1">
        <w:r w:rsidR="00952C0A" w:rsidRPr="00C5396C">
          <w:rPr>
            <w:sz w:val="24"/>
            <w:szCs w:val="24"/>
          </w:rPr>
          <w:t>40</w:t>
        </w:r>
      </w:hyperlink>
      <w:r w:rsidR="00952C0A" w:rsidRPr="00C5396C">
        <w:rPr>
          <w:sz w:val="24"/>
          <w:szCs w:val="24"/>
        </w:rPr>
        <w:t xml:space="preserve"> "Расчеты по суммам штрафов, пеней, неустоек, возмещений ущерба";</w:t>
      </w:r>
    </w:p>
    <w:p w:rsidR="00952C0A" w:rsidRPr="00C5396C" w:rsidRDefault="004B6DF9" w:rsidP="00952C0A">
      <w:pPr>
        <w:autoSpaceDE w:val="0"/>
        <w:autoSpaceDN w:val="0"/>
        <w:adjustRightInd w:val="0"/>
        <w:spacing w:before="240" w:after="0" w:line="240" w:lineRule="auto"/>
        <w:ind w:firstLine="540"/>
        <w:rPr>
          <w:sz w:val="24"/>
          <w:szCs w:val="24"/>
        </w:rPr>
      </w:pPr>
      <w:hyperlink r:id="rId147" w:history="1">
        <w:r w:rsidR="00952C0A" w:rsidRPr="00C5396C">
          <w:rPr>
            <w:sz w:val="24"/>
            <w:szCs w:val="24"/>
          </w:rPr>
          <w:t>50</w:t>
        </w:r>
      </w:hyperlink>
      <w:r w:rsidR="00952C0A" w:rsidRPr="00C5396C">
        <w:rPr>
          <w:sz w:val="24"/>
          <w:szCs w:val="24"/>
        </w:rPr>
        <w:t xml:space="preserve"> "Расчеты по безвозмездным денежным поступлениям текущего характера";</w:t>
      </w:r>
    </w:p>
    <w:p w:rsidR="00952C0A" w:rsidRPr="00C5396C" w:rsidRDefault="004B6DF9" w:rsidP="00952C0A">
      <w:pPr>
        <w:autoSpaceDE w:val="0"/>
        <w:autoSpaceDN w:val="0"/>
        <w:adjustRightInd w:val="0"/>
        <w:spacing w:before="240" w:after="0" w:line="240" w:lineRule="auto"/>
        <w:ind w:firstLine="540"/>
        <w:rPr>
          <w:sz w:val="24"/>
          <w:szCs w:val="24"/>
        </w:rPr>
      </w:pPr>
      <w:hyperlink r:id="rId148" w:history="1">
        <w:r w:rsidR="00952C0A" w:rsidRPr="00C5396C">
          <w:rPr>
            <w:sz w:val="24"/>
            <w:szCs w:val="24"/>
          </w:rPr>
          <w:t>60</w:t>
        </w:r>
      </w:hyperlink>
      <w:r w:rsidR="00952C0A" w:rsidRPr="00C5396C">
        <w:rPr>
          <w:sz w:val="24"/>
          <w:szCs w:val="24"/>
        </w:rPr>
        <w:t xml:space="preserve"> "Расчеты по безвозмездным денежным поступлениям капитального характера";</w:t>
      </w:r>
    </w:p>
    <w:p w:rsidR="00952C0A" w:rsidRPr="00C5396C" w:rsidRDefault="004B6DF9" w:rsidP="00952C0A">
      <w:pPr>
        <w:autoSpaceDE w:val="0"/>
        <w:autoSpaceDN w:val="0"/>
        <w:adjustRightInd w:val="0"/>
        <w:spacing w:before="240" w:after="0" w:line="240" w:lineRule="auto"/>
        <w:ind w:firstLine="540"/>
        <w:rPr>
          <w:sz w:val="24"/>
          <w:szCs w:val="24"/>
        </w:rPr>
      </w:pPr>
      <w:hyperlink r:id="rId149" w:history="1">
        <w:r w:rsidR="00952C0A" w:rsidRPr="00C5396C">
          <w:rPr>
            <w:sz w:val="24"/>
            <w:szCs w:val="24"/>
          </w:rPr>
          <w:t>70</w:t>
        </w:r>
      </w:hyperlink>
      <w:r w:rsidR="00952C0A" w:rsidRPr="00C5396C">
        <w:rPr>
          <w:sz w:val="24"/>
          <w:szCs w:val="24"/>
        </w:rPr>
        <w:t xml:space="preserve"> "Расчеты по доходам от операций с активами";</w:t>
      </w:r>
    </w:p>
    <w:p w:rsidR="00952C0A" w:rsidRPr="00C5396C" w:rsidRDefault="004B6DF9" w:rsidP="00952C0A">
      <w:pPr>
        <w:autoSpaceDE w:val="0"/>
        <w:autoSpaceDN w:val="0"/>
        <w:adjustRightInd w:val="0"/>
        <w:spacing w:before="240" w:after="0" w:line="240" w:lineRule="auto"/>
        <w:ind w:firstLine="540"/>
        <w:rPr>
          <w:sz w:val="24"/>
          <w:szCs w:val="24"/>
        </w:rPr>
      </w:pPr>
      <w:hyperlink r:id="rId150" w:history="1">
        <w:r w:rsidR="00952C0A" w:rsidRPr="00C5396C">
          <w:rPr>
            <w:sz w:val="24"/>
            <w:szCs w:val="24"/>
          </w:rPr>
          <w:t>80</w:t>
        </w:r>
      </w:hyperlink>
      <w:r w:rsidR="00952C0A" w:rsidRPr="00C5396C">
        <w:rPr>
          <w:sz w:val="24"/>
          <w:szCs w:val="24"/>
        </w:rPr>
        <w:t xml:space="preserve"> "Расчеты по прочим доходам".</w:t>
      </w:r>
    </w:p>
    <w:p w:rsidR="00952C0A" w:rsidRPr="00C5396C" w:rsidRDefault="00952C0A" w:rsidP="00952C0A"/>
    <w:p w:rsidR="004D1034" w:rsidRPr="00C5396C" w:rsidRDefault="00952C0A" w:rsidP="00952C0A">
      <w:pPr>
        <w:pStyle w:val="2"/>
        <w:numPr>
          <w:ilvl w:val="0"/>
          <w:numId w:val="0"/>
        </w:numPr>
        <w:rPr>
          <w:sz w:val="24"/>
          <w:szCs w:val="24"/>
        </w:rPr>
      </w:pPr>
      <w:r w:rsidRPr="00C5396C">
        <w:rPr>
          <w:i/>
          <w:sz w:val="24"/>
          <w:szCs w:val="24"/>
        </w:rPr>
        <w:t xml:space="preserve"> </w:t>
      </w:r>
      <w:r w:rsidR="001531F1" w:rsidRPr="00C5396C">
        <w:rPr>
          <w:i/>
          <w:sz w:val="24"/>
          <w:szCs w:val="24"/>
        </w:rPr>
        <w:t xml:space="preserve">(Основание: </w:t>
      </w:r>
      <w:hyperlink r:id="rId151" w:history="1">
        <w:r w:rsidR="001531F1" w:rsidRPr="00C5396C">
          <w:rPr>
            <w:rStyle w:val="afc"/>
            <w:i/>
            <w:color w:val="auto"/>
            <w:sz w:val="24"/>
            <w:szCs w:val="24"/>
            <w:u w:val="none"/>
          </w:rPr>
          <w:t>п. 199</w:t>
        </w:r>
      </w:hyperlink>
      <w:r w:rsidR="001531F1" w:rsidRPr="00C5396C">
        <w:rPr>
          <w:i/>
          <w:sz w:val="24"/>
          <w:szCs w:val="24"/>
        </w:rPr>
        <w:t xml:space="preserve"> Инструкции № 157н)</w:t>
      </w:r>
    </w:p>
    <w:p w:rsidR="004D1034" w:rsidRPr="00C5396C" w:rsidRDefault="001531F1">
      <w:pPr>
        <w:pStyle w:val="2"/>
        <w:rPr>
          <w:sz w:val="24"/>
          <w:szCs w:val="24"/>
        </w:rPr>
      </w:pPr>
      <w:bookmarkStart w:id="105" w:name="_ref_1-8976f010a1084a"/>
      <w:r w:rsidRPr="00C5396C">
        <w:rPr>
          <w:sz w:val="24"/>
          <w:szCs w:val="24"/>
        </w:rPr>
        <w:t>На счете 0 206 00 000 "Расчеты по выданным авансам" устанавливаются дополнительные аналитические коды номеров счетов бухгалтерского учета - дополнительная группировка расчетов по видам расходов (выбытий):</w:t>
      </w:r>
      <w:bookmarkEnd w:id="105"/>
    </w:p>
    <w:p w:rsidR="00952C0A" w:rsidRPr="00C5396C" w:rsidRDefault="004B6DF9" w:rsidP="00952C0A">
      <w:pPr>
        <w:autoSpaceDE w:val="0"/>
        <w:autoSpaceDN w:val="0"/>
        <w:adjustRightInd w:val="0"/>
        <w:spacing w:before="0" w:after="0" w:line="240" w:lineRule="auto"/>
        <w:ind w:firstLine="540"/>
        <w:rPr>
          <w:sz w:val="24"/>
          <w:szCs w:val="24"/>
        </w:rPr>
      </w:pPr>
      <w:hyperlink r:id="rId152" w:history="1">
        <w:r w:rsidR="00952C0A" w:rsidRPr="00C5396C">
          <w:rPr>
            <w:sz w:val="24"/>
            <w:szCs w:val="24"/>
          </w:rPr>
          <w:t>10</w:t>
        </w:r>
      </w:hyperlink>
      <w:r w:rsidR="00952C0A" w:rsidRPr="00C5396C">
        <w:rPr>
          <w:sz w:val="24"/>
          <w:szCs w:val="24"/>
        </w:rPr>
        <w:t xml:space="preserve"> "Расчеты по авансам по оплате труда, начислениям на выплаты по оплате труда";</w:t>
      </w:r>
    </w:p>
    <w:p w:rsidR="00952C0A" w:rsidRPr="00C5396C" w:rsidRDefault="004B6DF9" w:rsidP="00952C0A">
      <w:pPr>
        <w:autoSpaceDE w:val="0"/>
        <w:autoSpaceDN w:val="0"/>
        <w:adjustRightInd w:val="0"/>
        <w:spacing w:before="240" w:after="0" w:line="240" w:lineRule="auto"/>
        <w:ind w:firstLine="540"/>
        <w:rPr>
          <w:sz w:val="24"/>
          <w:szCs w:val="24"/>
        </w:rPr>
      </w:pPr>
      <w:hyperlink r:id="rId153" w:history="1">
        <w:r w:rsidR="00952C0A" w:rsidRPr="00C5396C">
          <w:rPr>
            <w:sz w:val="24"/>
            <w:szCs w:val="24"/>
          </w:rPr>
          <w:t>20</w:t>
        </w:r>
      </w:hyperlink>
      <w:r w:rsidR="00952C0A" w:rsidRPr="00C5396C">
        <w:rPr>
          <w:sz w:val="24"/>
          <w:szCs w:val="24"/>
        </w:rPr>
        <w:t xml:space="preserve"> "Расчеты по авансам по работам, услугам";</w:t>
      </w:r>
    </w:p>
    <w:p w:rsidR="00952C0A" w:rsidRPr="00C5396C" w:rsidRDefault="004B6DF9" w:rsidP="00952C0A">
      <w:pPr>
        <w:autoSpaceDE w:val="0"/>
        <w:autoSpaceDN w:val="0"/>
        <w:adjustRightInd w:val="0"/>
        <w:spacing w:before="240" w:after="0" w:line="240" w:lineRule="auto"/>
        <w:ind w:firstLine="540"/>
        <w:rPr>
          <w:sz w:val="24"/>
          <w:szCs w:val="24"/>
        </w:rPr>
      </w:pPr>
      <w:hyperlink r:id="rId154" w:history="1">
        <w:r w:rsidR="00952C0A" w:rsidRPr="00C5396C">
          <w:rPr>
            <w:sz w:val="24"/>
            <w:szCs w:val="24"/>
          </w:rPr>
          <w:t>30</w:t>
        </w:r>
      </w:hyperlink>
      <w:r w:rsidR="00952C0A" w:rsidRPr="00C5396C">
        <w:rPr>
          <w:sz w:val="24"/>
          <w:szCs w:val="24"/>
        </w:rPr>
        <w:t xml:space="preserve"> "Расчеты по авансам по поступлению нефинансовых активов";</w:t>
      </w:r>
    </w:p>
    <w:p w:rsidR="00952C0A" w:rsidRPr="00C5396C" w:rsidRDefault="004B6DF9" w:rsidP="00952C0A">
      <w:pPr>
        <w:autoSpaceDE w:val="0"/>
        <w:autoSpaceDN w:val="0"/>
        <w:adjustRightInd w:val="0"/>
        <w:spacing w:before="240" w:after="0" w:line="240" w:lineRule="auto"/>
        <w:ind w:firstLine="540"/>
        <w:rPr>
          <w:sz w:val="24"/>
          <w:szCs w:val="24"/>
        </w:rPr>
      </w:pPr>
      <w:hyperlink r:id="rId155" w:history="1">
        <w:r w:rsidR="00952C0A" w:rsidRPr="00C5396C">
          <w:rPr>
            <w:sz w:val="24"/>
            <w:szCs w:val="24"/>
          </w:rPr>
          <w:t>60</w:t>
        </w:r>
      </w:hyperlink>
      <w:r w:rsidR="00952C0A" w:rsidRPr="00C5396C">
        <w:rPr>
          <w:sz w:val="24"/>
          <w:szCs w:val="24"/>
        </w:rPr>
        <w:t xml:space="preserve"> "Расчеты по авансам по социальному обеспечению";</w:t>
      </w:r>
    </w:p>
    <w:p w:rsidR="00952C0A" w:rsidRPr="00C5396C" w:rsidRDefault="004B6DF9" w:rsidP="00952C0A">
      <w:pPr>
        <w:autoSpaceDE w:val="0"/>
        <w:autoSpaceDN w:val="0"/>
        <w:adjustRightInd w:val="0"/>
        <w:spacing w:before="240" w:after="0" w:line="240" w:lineRule="auto"/>
        <w:ind w:firstLine="540"/>
        <w:rPr>
          <w:sz w:val="24"/>
          <w:szCs w:val="24"/>
        </w:rPr>
      </w:pPr>
      <w:hyperlink r:id="rId156" w:history="1">
        <w:r w:rsidR="00952C0A" w:rsidRPr="00C5396C">
          <w:rPr>
            <w:sz w:val="24"/>
            <w:szCs w:val="24"/>
          </w:rPr>
          <w:t>90</w:t>
        </w:r>
      </w:hyperlink>
      <w:r w:rsidR="00952C0A" w:rsidRPr="00C5396C">
        <w:rPr>
          <w:sz w:val="24"/>
          <w:szCs w:val="24"/>
        </w:rPr>
        <w:t xml:space="preserve"> "Расчеты по авансам по прочим расходам".</w:t>
      </w:r>
    </w:p>
    <w:p w:rsidR="004D1034" w:rsidRPr="00C5396C" w:rsidRDefault="001531F1">
      <w:pPr>
        <w:rPr>
          <w:sz w:val="24"/>
          <w:szCs w:val="24"/>
        </w:rPr>
      </w:pPr>
      <w:r w:rsidRPr="00C5396C">
        <w:rPr>
          <w:i/>
          <w:sz w:val="24"/>
          <w:szCs w:val="24"/>
        </w:rPr>
        <w:t xml:space="preserve">(Основание: </w:t>
      </w:r>
      <w:hyperlink r:id="rId157" w:history="1">
        <w:r w:rsidRPr="00C5396C">
          <w:rPr>
            <w:rStyle w:val="afc"/>
            <w:i/>
            <w:color w:val="auto"/>
            <w:sz w:val="24"/>
            <w:szCs w:val="24"/>
            <w:u w:val="none"/>
          </w:rPr>
          <w:t>п. 204</w:t>
        </w:r>
      </w:hyperlink>
      <w:r w:rsidRPr="00C5396C">
        <w:rPr>
          <w:i/>
          <w:sz w:val="24"/>
          <w:szCs w:val="24"/>
        </w:rPr>
        <w:t xml:space="preserve"> Инструкции № 157н)</w:t>
      </w:r>
    </w:p>
    <w:p w:rsidR="00952C0A" w:rsidRPr="00C5396C" w:rsidRDefault="001531F1">
      <w:pPr>
        <w:pStyle w:val="2"/>
        <w:rPr>
          <w:sz w:val="24"/>
          <w:szCs w:val="24"/>
        </w:rPr>
      </w:pPr>
      <w:bookmarkStart w:id="106" w:name="_ref_1-30b58ea6d2144b"/>
      <w:r w:rsidRPr="00C5396C">
        <w:rPr>
          <w:sz w:val="24"/>
          <w:szCs w:val="24"/>
        </w:rPr>
        <w:t xml:space="preserve">На счете 0 302 00 000 "Расчеты по принятым обязательствам" устанавливаются дополнительные аналитические коды номеров счетов бухгалтерского учета - дополнительная группировка расчетов по видам расходов (выбытий): </w:t>
      </w:r>
    </w:p>
    <w:bookmarkEnd w:id="106"/>
    <w:p w:rsidR="00952C0A" w:rsidRPr="00C5396C" w:rsidRDefault="004B6DF9" w:rsidP="00952C0A">
      <w:pPr>
        <w:autoSpaceDE w:val="0"/>
        <w:autoSpaceDN w:val="0"/>
        <w:adjustRightInd w:val="0"/>
        <w:spacing w:before="0" w:after="0" w:line="240" w:lineRule="auto"/>
        <w:ind w:firstLine="540"/>
        <w:rPr>
          <w:sz w:val="24"/>
          <w:szCs w:val="24"/>
        </w:rPr>
      </w:pPr>
      <w:r w:rsidRPr="00C5396C">
        <w:rPr>
          <w:sz w:val="24"/>
          <w:szCs w:val="24"/>
        </w:rPr>
        <w:fldChar w:fldCharType="begin"/>
      </w:r>
      <w:r w:rsidR="00952C0A" w:rsidRPr="00C5396C">
        <w:rPr>
          <w:sz w:val="24"/>
          <w:szCs w:val="24"/>
        </w:rPr>
        <w:instrText xml:space="preserve">HYPERLINK consultantplus://offline/ref=A56B3D2429A51ED7D4632F7E37A71412F0BBAFA2B8814AAE79CC38AE30DC0024859A9AD21C1AEC7DECB7DE7604580CC204A1BD1AAF84o7aAN </w:instrText>
      </w:r>
      <w:r w:rsidRPr="00C5396C">
        <w:rPr>
          <w:sz w:val="24"/>
          <w:szCs w:val="24"/>
        </w:rPr>
        <w:fldChar w:fldCharType="separate"/>
      </w:r>
      <w:r w:rsidR="00952C0A" w:rsidRPr="00C5396C">
        <w:rPr>
          <w:sz w:val="24"/>
          <w:szCs w:val="24"/>
        </w:rPr>
        <w:t>10</w:t>
      </w:r>
      <w:r w:rsidRPr="00C5396C">
        <w:rPr>
          <w:sz w:val="24"/>
          <w:szCs w:val="24"/>
        </w:rPr>
        <w:fldChar w:fldCharType="end"/>
      </w:r>
      <w:r w:rsidR="00952C0A" w:rsidRPr="00C5396C">
        <w:rPr>
          <w:sz w:val="24"/>
          <w:szCs w:val="24"/>
        </w:rPr>
        <w:t xml:space="preserve"> "Расчеты по оплате труда, начислениям на выплаты по оплате труда";</w:t>
      </w:r>
    </w:p>
    <w:p w:rsidR="00952C0A" w:rsidRPr="00C5396C" w:rsidRDefault="004B6DF9" w:rsidP="00952C0A">
      <w:pPr>
        <w:autoSpaceDE w:val="0"/>
        <w:autoSpaceDN w:val="0"/>
        <w:adjustRightInd w:val="0"/>
        <w:spacing w:before="240" w:after="0" w:line="240" w:lineRule="auto"/>
        <w:ind w:firstLine="540"/>
        <w:rPr>
          <w:sz w:val="24"/>
          <w:szCs w:val="24"/>
        </w:rPr>
      </w:pPr>
      <w:hyperlink r:id="rId158" w:history="1">
        <w:r w:rsidR="00952C0A" w:rsidRPr="00C5396C">
          <w:rPr>
            <w:sz w:val="24"/>
            <w:szCs w:val="24"/>
          </w:rPr>
          <w:t>20</w:t>
        </w:r>
      </w:hyperlink>
      <w:r w:rsidR="00952C0A" w:rsidRPr="00C5396C">
        <w:rPr>
          <w:sz w:val="24"/>
          <w:szCs w:val="24"/>
        </w:rPr>
        <w:t xml:space="preserve"> "Расчеты по работам, услугам";</w:t>
      </w:r>
    </w:p>
    <w:p w:rsidR="00952C0A" w:rsidRPr="00C5396C" w:rsidRDefault="004B6DF9" w:rsidP="00952C0A">
      <w:pPr>
        <w:autoSpaceDE w:val="0"/>
        <w:autoSpaceDN w:val="0"/>
        <w:adjustRightInd w:val="0"/>
        <w:spacing w:before="240" w:after="0" w:line="240" w:lineRule="auto"/>
        <w:ind w:firstLine="540"/>
        <w:rPr>
          <w:sz w:val="24"/>
          <w:szCs w:val="24"/>
        </w:rPr>
      </w:pPr>
      <w:hyperlink r:id="rId159" w:history="1">
        <w:r w:rsidR="00952C0A" w:rsidRPr="00C5396C">
          <w:rPr>
            <w:sz w:val="24"/>
            <w:szCs w:val="24"/>
          </w:rPr>
          <w:t>30</w:t>
        </w:r>
      </w:hyperlink>
      <w:r w:rsidR="00952C0A" w:rsidRPr="00C5396C">
        <w:rPr>
          <w:sz w:val="24"/>
          <w:szCs w:val="24"/>
        </w:rPr>
        <w:t xml:space="preserve"> "Расчеты по поступлению нефинансовых активов";</w:t>
      </w:r>
    </w:p>
    <w:p w:rsidR="00952C0A" w:rsidRPr="00C5396C" w:rsidRDefault="004B6DF9" w:rsidP="00952C0A">
      <w:pPr>
        <w:autoSpaceDE w:val="0"/>
        <w:autoSpaceDN w:val="0"/>
        <w:adjustRightInd w:val="0"/>
        <w:spacing w:before="240" w:after="0" w:line="240" w:lineRule="auto"/>
        <w:ind w:firstLine="540"/>
        <w:rPr>
          <w:sz w:val="24"/>
          <w:szCs w:val="24"/>
        </w:rPr>
      </w:pPr>
      <w:hyperlink r:id="rId160" w:history="1">
        <w:r w:rsidR="00952C0A" w:rsidRPr="00C5396C">
          <w:rPr>
            <w:sz w:val="24"/>
            <w:szCs w:val="24"/>
          </w:rPr>
          <w:t>60</w:t>
        </w:r>
      </w:hyperlink>
      <w:r w:rsidR="00952C0A" w:rsidRPr="00C5396C">
        <w:rPr>
          <w:sz w:val="24"/>
          <w:szCs w:val="24"/>
        </w:rPr>
        <w:t xml:space="preserve"> "Расчеты по социальному обеспечению";</w:t>
      </w:r>
    </w:p>
    <w:p w:rsidR="00952C0A" w:rsidRPr="00C5396C" w:rsidRDefault="004B6DF9" w:rsidP="00952C0A">
      <w:pPr>
        <w:autoSpaceDE w:val="0"/>
        <w:autoSpaceDN w:val="0"/>
        <w:adjustRightInd w:val="0"/>
        <w:spacing w:before="240" w:after="0" w:line="240" w:lineRule="auto"/>
        <w:ind w:firstLine="540"/>
        <w:rPr>
          <w:sz w:val="24"/>
          <w:szCs w:val="24"/>
        </w:rPr>
      </w:pPr>
      <w:hyperlink r:id="rId161" w:history="1">
        <w:r w:rsidR="00952C0A" w:rsidRPr="00C5396C">
          <w:rPr>
            <w:sz w:val="24"/>
            <w:szCs w:val="24"/>
          </w:rPr>
          <w:t>90</w:t>
        </w:r>
      </w:hyperlink>
      <w:r w:rsidR="00952C0A" w:rsidRPr="00C5396C">
        <w:rPr>
          <w:sz w:val="24"/>
          <w:szCs w:val="24"/>
        </w:rPr>
        <w:t xml:space="preserve"> "Расчеты по прочим расходам".</w:t>
      </w:r>
    </w:p>
    <w:p w:rsidR="004D1034" w:rsidRPr="00C5396C" w:rsidRDefault="001531F1">
      <w:pPr>
        <w:rPr>
          <w:sz w:val="24"/>
          <w:szCs w:val="24"/>
        </w:rPr>
      </w:pPr>
      <w:r w:rsidRPr="00C5396C">
        <w:rPr>
          <w:i/>
          <w:sz w:val="24"/>
          <w:szCs w:val="24"/>
        </w:rPr>
        <w:t xml:space="preserve">(Основание: </w:t>
      </w:r>
      <w:hyperlink r:id="rId162" w:history="1">
        <w:r w:rsidRPr="00C5396C">
          <w:rPr>
            <w:rStyle w:val="afc"/>
            <w:i/>
            <w:color w:val="auto"/>
            <w:sz w:val="24"/>
            <w:szCs w:val="24"/>
            <w:u w:val="none"/>
          </w:rPr>
          <w:t>п. 256</w:t>
        </w:r>
      </w:hyperlink>
      <w:r w:rsidRPr="00C5396C">
        <w:rPr>
          <w:i/>
          <w:sz w:val="24"/>
          <w:szCs w:val="24"/>
        </w:rPr>
        <w:t xml:space="preserve"> Инструкции № 157н)</w:t>
      </w:r>
    </w:p>
    <w:p w:rsidR="004D1034" w:rsidRPr="00C5396C" w:rsidRDefault="001531F1">
      <w:pPr>
        <w:pStyle w:val="2"/>
        <w:rPr>
          <w:sz w:val="24"/>
          <w:szCs w:val="24"/>
        </w:rPr>
      </w:pPr>
      <w:bookmarkStart w:id="107" w:name="_ref_1-1d3797c7af0540"/>
      <w:r w:rsidRPr="00C5396C">
        <w:rPr>
          <w:sz w:val="24"/>
          <w:szCs w:val="24"/>
        </w:rPr>
        <w:t>По не исполненной в срок и не соответствующей критериям признания актива дебиторской задолженности создается резерв.</w:t>
      </w:r>
      <w:bookmarkEnd w:id="107"/>
    </w:p>
    <w:p w:rsidR="004D1034" w:rsidRPr="00C5396C" w:rsidRDefault="001531F1">
      <w:pPr>
        <w:rPr>
          <w:sz w:val="24"/>
          <w:szCs w:val="24"/>
        </w:rPr>
      </w:pPr>
      <w:r w:rsidRPr="00C5396C">
        <w:rPr>
          <w:sz w:val="24"/>
          <w:szCs w:val="24"/>
        </w:rPr>
        <w:t>Величина резерва определяется комиссией по поступлению и выбытию активов отдельно по каждому сомнительному долгу в зависимости от финансового состояния (платежеспособности) должника и оценки вероятности погашения долга полностью или частично.</w:t>
      </w:r>
    </w:p>
    <w:p w:rsidR="004D1034" w:rsidRPr="00C5396C" w:rsidRDefault="001531F1">
      <w:pPr>
        <w:rPr>
          <w:sz w:val="24"/>
          <w:szCs w:val="24"/>
        </w:rPr>
      </w:pPr>
      <w:r w:rsidRPr="00C5396C">
        <w:rPr>
          <w:i/>
          <w:sz w:val="24"/>
          <w:szCs w:val="24"/>
        </w:rPr>
        <w:t xml:space="preserve">(Основание: </w:t>
      </w:r>
      <w:hyperlink r:id="rId163" w:history="1">
        <w:r w:rsidRPr="00C5396C">
          <w:rPr>
            <w:rStyle w:val="afc"/>
            <w:i/>
            <w:color w:val="auto"/>
            <w:sz w:val="24"/>
            <w:szCs w:val="24"/>
            <w:u w:val="none"/>
          </w:rPr>
          <w:t>п. 11</w:t>
        </w:r>
      </w:hyperlink>
      <w:r w:rsidRPr="00C5396C">
        <w:rPr>
          <w:i/>
          <w:sz w:val="24"/>
          <w:szCs w:val="24"/>
        </w:rPr>
        <w:t xml:space="preserve"> СГС "Доходы", </w:t>
      </w:r>
      <w:hyperlink r:id="rId164"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108" w:name="_ref_1-61b634ba8fc149"/>
      <w:r w:rsidRPr="00C5396C">
        <w:rPr>
          <w:sz w:val="24"/>
          <w:szCs w:val="24"/>
        </w:rPr>
        <w:t>Резерв по сомнительной задолженности формируется (корректируется) один раз в год - на конец отчетного года.</w:t>
      </w:r>
      <w:bookmarkEnd w:id="108"/>
    </w:p>
    <w:p w:rsidR="004D1034" w:rsidRPr="00C5396C" w:rsidRDefault="001531F1">
      <w:pPr>
        <w:pStyle w:val="1"/>
        <w:rPr>
          <w:szCs w:val="24"/>
        </w:rPr>
      </w:pPr>
      <w:bookmarkStart w:id="109" w:name="_ref_1-f8de209f15c34c"/>
      <w:r w:rsidRPr="00C5396C">
        <w:rPr>
          <w:szCs w:val="24"/>
        </w:rPr>
        <w:t>Финансовый результат</w:t>
      </w:r>
      <w:bookmarkEnd w:id="109"/>
    </w:p>
    <w:p w:rsidR="004D1034" w:rsidRPr="00C5396C" w:rsidRDefault="001531F1">
      <w:pPr>
        <w:pStyle w:val="2"/>
        <w:rPr>
          <w:sz w:val="24"/>
          <w:szCs w:val="24"/>
        </w:rPr>
      </w:pPr>
      <w:bookmarkStart w:id="110" w:name="_ref_1-cd39ec971d784d"/>
      <w:r w:rsidRPr="00C5396C">
        <w:rPr>
          <w:sz w:val="24"/>
          <w:szCs w:val="24"/>
        </w:rPr>
        <w:t>Доходы от реализации нефинансовых активов признаются на дату их реализации (перехода права собственности).</w:t>
      </w:r>
      <w:bookmarkEnd w:id="110"/>
    </w:p>
    <w:p w:rsidR="004D1034" w:rsidRPr="00C5396C" w:rsidRDefault="001531F1">
      <w:pPr>
        <w:rPr>
          <w:i/>
          <w:sz w:val="24"/>
          <w:szCs w:val="24"/>
        </w:rPr>
      </w:pPr>
      <w:r w:rsidRPr="00C5396C">
        <w:rPr>
          <w:i/>
          <w:sz w:val="24"/>
          <w:szCs w:val="24"/>
        </w:rPr>
        <w:t xml:space="preserve">(Основание: </w:t>
      </w:r>
      <w:hyperlink r:id="rId165"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rPr>
          <w:sz w:val="24"/>
          <w:szCs w:val="24"/>
        </w:rPr>
      </w:pPr>
      <w:r w:rsidRPr="00C5396C">
        <w:rPr>
          <w:sz w:val="24"/>
          <w:szCs w:val="24"/>
        </w:rPr>
        <w:lastRenderedPageBreak/>
        <w:t>Доходы по условным арендным платежам (возмещение затрат по содержанию) и соответствующая задолженность дебиторов определяются с учетом условий договора аренды (безвозмездного пользования), счетов поставщиков (подрядчиков) и признаются в учете на основании Бухгалтерской справки (</w:t>
      </w:r>
      <w:hyperlink r:id="rId166" w:history="1">
        <w:r w:rsidRPr="00C5396C">
          <w:rPr>
            <w:rStyle w:val="afc"/>
            <w:color w:val="auto"/>
            <w:sz w:val="24"/>
            <w:szCs w:val="24"/>
            <w:u w:val="none"/>
          </w:rPr>
          <w:t>ф. 0504833</w:t>
        </w:r>
      </w:hyperlink>
      <w:r w:rsidRPr="00C5396C">
        <w:rPr>
          <w:sz w:val="24"/>
          <w:szCs w:val="24"/>
        </w:rPr>
        <w:t>).</w:t>
      </w:r>
    </w:p>
    <w:p w:rsidR="004D1034" w:rsidRPr="00C5396C" w:rsidRDefault="001531F1">
      <w:pPr>
        <w:rPr>
          <w:sz w:val="24"/>
          <w:szCs w:val="24"/>
        </w:rPr>
      </w:pPr>
      <w:r w:rsidRPr="00C5396C">
        <w:rPr>
          <w:i/>
          <w:sz w:val="24"/>
          <w:szCs w:val="24"/>
        </w:rPr>
        <w:t xml:space="preserve">(Основание: </w:t>
      </w:r>
      <w:hyperlink r:id="rId167" w:history="1">
        <w:r w:rsidRPr="00C5396C">
          <w:rPr>
            <w:rStyle w:val="afc"/>
            <w:i/>
            <w:color w:val="auto"/>
            <w:sz w:val="24"/>
            <w:szCs w:val="24"/>
            <w:u w:val="none"/>
          </w:rPr>
          <w:t>п. 25</w:t>
        </w:r>
      </w:hyperlink>
      <w:r w:rsidRPr="00C5396C">
        <w:rPr>
          <w:i/>
          <w:sz w:val="24"/>
          <w:szCs w:val="24"/>
        </w:rPr>
        <w:t xml:space="preserve"> СГС "Аренда", </w:t>
      </w:r>
      <w:hyperlink r:id="rId168" w:history="1">
        <w:r w:rsidRPr="00C5396C">
          <w:rPr>
            <w:rStyle w:val="afc"/>
            <w:i/>
            <w:color w:val="auto"/>
            <w:sz w:val="24"/>
            <w:szCs w:val="24"/>
            <w:u w:val="none"/>
          </w:rPr>
          <w:t>п. 9</w:t>
        </w:r>
      </w:hyperlink>
      <w:r w:rsidRPr="00C5396C">
        <w:rPr>
          <w:i/>
          <w:sz w:val="24"/>
          <w:szCs w:val="24"/>
        </w:rPr>
        <w:t xml:space="preserve"> СГС "Учетная политика")</w:t>
      </w:r>
    </w:p>
    <w:p w:rsidR="004D1034" w:rsidRPr="00C5396C" w:rsidRDefault="001531F1">
      <w:pPr>
        <w:pStyle w:val="2"/>
        <w:rPr>
          <w:sz w:val="24"/>
          <w:szCs w:val="24"/>
        </w:rPr>
      </w:pPr>
      <w:bookmarkStart w:id="111" w:name="_ref_1-611c7aa3f72d42"/>
      <w:r w:rsidRPr="00C5396C">
        <w:rPr>
          <w:sz w:val="24"/>
          <w:szCs w:val="24"/>
        </w:rPr>
        <w:t xml:space="preserve">Для учета доходов будущих периодов применяются счета 0 401 41 000 "Доходы будущих периодов к признанию в текущем году", 0 401 49 000 "Доходы будущих периодов к признанию </w:t>
      </w:r>
      <w:proofErr w:type="gramStart"/>
      <w:r w:rsidRPr="00C5396C">
        <w:rPr>
          <w:sz w:val="24"/>
          <w:szCs w:val="24"/>
        </w:rPr>
        <w:t>в</w:t>
      </w:r>
      <w:proofErr w:type="gramEnd"/>
      <w:r w:rsidRPr="00C5396C">
        <w:rPr>
          <w:sz w:val="24"/>
          <w:szCs w:val="24"/>
        </w:rPr>
        <w:t xml:space="preserve"> очередные года".</w:t>
      </w:r>
      <w:bookmarkEnd w:id="111"/>
    </w:p>
    <w:p w:rsidR="004D1034" w:rsidRPr="00C5396C" w:rsidRDefault="001531F1">
      <w:pPr>
        <w:rPr>
          <w:sz w:val="24"/>
          <w:szCs w:val="24"/>
        </w:rPr>
      </w:pPr>
      <w:r w:rsidRPr="00C5396C">
        <w:rPr>
          <w:i/>
          <w:sz w:val="24"/>
          <w:szCs w:val="24"/>
        </w:rPr>
        <w:t xml:space="preserve">(Основание: </w:t>
      </w:r>
      <w:hyperlink r:id="rId169" w:history="1">
        <w:r w:rsidRPr="00C5396C">
          <w:rPr>
            <w:rStyle w:val="afc"/>
            <w:i/>
            <w:color w:val="auto"/>
            <w:sz w:val="24"/>
            <w:szCs w:val="24"/>
            <w:u w:val="none"/>
          </w:rPr>
          <w:t>п. 301</w:t>
        </w:r>
      </w:hyperlink>
      <w:r w:rsidRPr="00C5396C">
        <w:rPr>
          <w:i/>
          <w:sz w:val="24"/>
          <w:szCs w:val="24"/>
        </w:rPr>
        <w:t xml:space="preserve"> Инструкции № 157н)</w:t>
      </w:r>
    </w:p>
    <w:p w:rsidR="004D1034" w:rsidRPr="00C5396C" w:rsidRDefault="001531F1">
      <w:pPr>
        <w:pStyle w:val="2"/>
        <w:rPr>
          <w:sz w:val="24"/>
          <w:szCs w:val="24"/>
        </w:rPr>
      </w:pPr>
      <w:bookmarkStart w:id="112" w:name="_ref_1-4c671d0474494a"/>
      <w:r w:rsidRPr="00C5396C">
        <w:rPr>
          <w:sz w:val="24"/>
          <w:szCs w:val="24"/>
        </w:rPr>
        <w:t xml:space="preserve">Как расходы будущих периодов учитываются расходы </w:t>
      </w:r>
      <w:proofErr w:type="gramStart"/>
      <w:r w:rsidRPr="00C5396C">
        <w:rPr>
          <w:sz w:val="24"/>
          <w:szCs w:val="24"/>
        </w:rPr>
        <w:t>на</w:t>
      </w:r>
      <w:proofErr w:type="gramEnd"/>
      <w:r w:rsidRPr="00C5396C">
        <w:rPr>
          <w:sz w:val="24"/>
          <w:szCs w:val="24"/>
        </w:rPr>
        <w:t>:</w:t>
      </w:r>
      <w:bookmarkEnd w:id="112"/>
    </w:p>
    <w:p w:rsidR="004D1034" w:rsidRPr="00C5396C" w:rsidRDefault="001531F1" w:rsidP="0001280E">
      <w:pPr>
        <w:pStyle w:val="ab"/>
        <w:numPr>
          <w:ilvl w:val="1"/>
          <w:numId w:val="15"/>
        </w:numPr>
        <w:spacing w:after="0"/>
        <w:ind w:left="964"/>
        <w:jc w:val="both"/>
        <w:rPr>
          <w:sz w:val="24"/>
          <w:szCs w:val="24"/>
        </w:rPr>
      </w:pPr>
      <w:r w:rsidRPr="00C5396C">
        <w:rPr>
          <w:sz w:val="24"/>
          <w:szCs w:val="24"/>
        </w:rPr>
        <w:t>страхование имущества, гражданской ответственности;</w:t>
      </w:r>
    </w:p>
    <w:p w:rsidR="004D1034" w:rsidRPr="00C5396C" w:rsidRDefault="001531F1" w:rsidP="0001280E">
      <w:pPr>
        <w:pStyle w:val="ab"/>
        <w:numPr>
          <w:ilvl w:val="1"/>
          <w:numId w:val="15"/>
        </w:numPr>
        <w:spacing w:after="0"/>
        <w:ind w:left="964"/>
        <w:jc w:val="both"/>
        <w:rPr>
          <w:sz w:val="24"/>
          <w:szCs w:val="24"/>
        </w:rPr>
      </w:pPr>
      <w:r w:rsidRPr="00C5396C">
        <w:rPr>
          <w:sz w:val="24"/>
          <w:szCs w:val="24"/>
        </w:rPr>
        <w:t>неравномерно производимый ремонт основных средств;</w:t>
      </w:r>
    </w:p>
    <w:p w:rsidR="004D1034" w:rsidRPr="00C5396C" w:rsidRDefault="001531F1" w:rsidP="0001280E">
      <w:pPr>
        <w:pStyle w:val="ab"/>
        <w:numPr>
          <w:ilvl w:val="1"/>
          <w:numId w:val="15"/>
        </w:numPr>
        <w:spacing w:after="0"/>
        <w:ind w:left="964"/>
        <w:jc w:val="both"/>
        <w:rPr>
          <w:sz w:val="24"/>
          <w:szCs w:val="24"/>
        </w:rPr>
      </w:pPr>
      <w:r w:rsidRPr="00C5396C">
        <w:rPr>
          <w:sz w:val="24"/>
          <w:szCs w:val="24"/>
        </w:rPr>
        <w:t xml:space="preserve">иные расходы, начисленные в отчетном периоде, но относящиеся </w:t>
      </w:r>
      <w:proofErr w:type="gramStart"/>
      <w:r w:rsidRPr="00C5396C">
        <w:rPr>
          <w:sz w:val="24"/>
          <w:szCs w:val="24"/>
        </w:rPr>
        <w:t>к</w:t>
      </w:r>
      <w:proofErr w:type="gramEnd"/>
      <w:r w:rsidRPr="00C5396C">
        <w:rPr>
          <w:sz w:val="24"/>
          <w:szCs w:val="24"/>
        </w:rPr>
        <w:t xml:space="preserve"> будущим.</w:t>
      </w:r>
    </w:p>
    <w:p w:rsidR="004D1034" w:rsidRPr="00C5396C" w:rsidRDefault="001531F1">
      <w:pPr>
        <w:rPr>
          <w:sz w:val="24"/>
          <w:szCs w:val="24"/>
        </w:rPr>
      </w:pPr>
      <w:r w:rsidRPr="00C5396C">
        <w:rPr>
          <w:i/>
          <w:sz w:val="24"/>
          <w:szCs w:val="24"/>
        </w:rPr>
        <w:t xml:space="preserve">(Основание: </w:t>
      </w:r>
      <w:hyperlink r:id="rId170" w:history="1">
        <w:r w:rsidRPr="00C5396C">
          <w:rPr>
            <w:rStyle w:val="afc"/>
            <w:i/>
            <w:color w:val="auto"/>
            <w:sz w:val="24"/>
            <w:szCs w:val="24"/>
            <w:u w:val="none"/>
          </w:rPr>
          <w:t>п. 302</w:t>
        </w:r>
      </w:hyperlink>
      <w:r w:rsidRPr="00C5396C">
        <w:rPr>
          <w:i/>
          <w:sz w:val="24"/>
          <w:szCs w:val="24"/>
        </w:rPr>
        <w:t xml:space="preserve"> Инструкции № 157н)</w:t>
      </w:r>
    </w:p>
    <w:p w:rsidR="00622B9D" w:rsidRPr="00C5396C" w:rsidRDefault="001531F1" w:rsidP="00622B9D">
      <w:pPr>
        <w:pStyle w:val="2"/>
        <w:rPr>
          <w:sz w:val="24"/>
          <w:szCs w:val="24"/>
        </w:rPr>
      </w:pPr>
      <w:bookmarkStart w:id="113" w:name="_ref_1-7b766f6e05004a"/>
      <w:r w:rsidRPr="00C5396C">
        <w:rPr>
          <w:sz w:val="24"/>
          <w:szCs w:val="24"/>
        </w:rPr>
        <w:t>Расходы на страхование имущества (гражданской ответственности) относятся на финансовый результат текущего финансового года равномерно по 1/</w:t>
      </w:r>
      <w:r w:rsidR="00622B9D" w:rsidRPr="00C5396C">
        <w:rPr>
          <w:sz w:val="24"/>
          <w:szCs w:val="24"/>
        </w:rPr>
        <w:t>12</w:t>
      </w:r>
      <w:r w:rsidRPr="00C5396C">
        <w:rPr>
          <w:sz w:val="24"/>
          <w:szCs w:val="24"/>
        </w:rPr>
        <w:t xml:space="preserve"> за месяц в течение периода, к которому они относятся</w:t>
      </w:r>
      <w:bookmarkEnd w:id="113"/>
      <w:r w:rsidR="00622B9D" w:rsidRPr="00C5396C">
        <w:rPr>
          <w:sz w:val="24"/>
          <w:szCs w:val="24"/>
        </w:rPr>
        <w:t>.</w:t>
      </w:r>
    </w:p>
    <w:p w:rsidR="004D1034" w:rsidRPr="00C5396C" w:rsidRDefault="001531F1" w:rsidP="00622B9D">
      <w:pPr>
        <w:pStyle w:val="2"/>
        <w:numPr>
          <w:ilvl w:val="0"/>
          <w:numId w:val="0"/>
        </w:numPr>
        <w:ind w:firstLine="426"/>
        <w:rPr>
          <w:sz w:val="24"/>
          <w:szCs w:val="24"/>
        </w:rPr>
      </w:pPr>
      <w:r w:rsidRPr="00C5396C">
        <w:rPr>
          <w:i/>
          <w:sz w:val="24"/>
          <w:szCs w:val="24"/>
        </w:rPr>
        <w:t xml:space="preserve">(Основание: </w:t>
      </w:r>
      <w:hyperlink r:id="rId171" w:history="1">
        <w:r w:rsidRPr="00C5396C">
          <w:rPr>
            <w:rStyle w:val="afc"/>
            <w:i/>
            <w:color w:val="auto"/>
            <w:sz w:val="24"/>
            <w:szCs w:val="24"/>
            <w:u w:val="none"/>
          </w:rPr>
          <w:t>п. 302</w:t>
        </w:r>
      </w:hyperlink>
      <w:r w:rsidRPr="00C5396C">
        <w:rPr>
          <w:i/>
          <w:sz w:val="24"/>
          <w:szCs w:val="24"/>
        </w:rPr>
        <w:t xml:space="preserve"> Инструкции № 157н)</w:t>
      </w:r>
    </w:p>
    <w:p w:rsidR="004D1034" w:rsidRPr="00C5396C" w:rsidRDefault="001531F1">
      <w:pPr>
        <w:pStyle w:val="2"/>
        <w:rPr>
          <w:sz w:val="24"/>
          <w:szCs w:val="24"/>
        </w:rPr>
      </w:pPr>
      <w:bookmarkStart w:id="114" w:name="_ref_1-9acfb7b8eb8b4a"/>
      <w:r w:rsidRPr="00C5396C">
        <w:rPr>
          <w:sz w:val="24"/>
          <w:szCs w:val="24"/>
        </w:rPr>
        <w:t>Расходы на выплату отпускных за неотработанные дни отпуска относятся на финансовый результат текущего финансового года ежемесячно в размере</w:t>
      </w:r>
      <w:r w:rsidR="00B51807" w:rsidRPr="00C5396C">
        <w:rPr>
          <w:sz w:val="24"/>
          <w:szCs w:val="24"/>
        </w:rPr>
        <w:t xml:space="preserve"> фактически начисленных отпускных</w:t>
      </w:r>
      <w:r w:rsidRPr="00C5396C">
        <w:rPr>
          <w:sz w:val="24"/>
          <w:szCs w:val="24"/>
        </w:rPr>
        <w:t>.</w:t>
      </w:r>
      <w:bookmarkEnd w:id="114"/>
    </w:p>
    <w:p w:rsidR="004D1034" w:rsidRPr="00C5396C" w:rsidRDefault="001531F1">
      <w:pPr>
        <w:rPr>
          <w:sz w:val="24"/>
          <w:szCs w:val="24"/>
        </w:rPr>
      </w:pPr>
      <w:r w:rsidRPr="00C5396C">
        <w:rPr>
          <w:i/>
          <w:sz w:val="24"/>
          <w:szCs w:val="24"/>
        </w:rPr>
        <w:t xml:space="preserve">(Основание: </w:t>
      </w:r>
      <w:hyperlink r:id="rId172" w:history="1">
        <w:r w:rsidRPr="00C5396C">
          <w:rPr>
            <w:rStyle w:val="afc"/>
            <w:i/>
            <w:color w:val="auto"/>
            <w:sz w:val="24"/>
            <w:szCs w:val="24"/>
            <w:u w:val="none"/>
          </w:rPr>
          <w:t>п. 302</w:t>
        </w:r>
      </w:hyperlink>
      <w:r w:rsidRPr="00C5396C">
        <w:rPr>
          <w:i/>
          <w:sz w:val="24"/>
          <w:szCs w:val="24"/>
        </w:rPr>
        <w:t xml:space="preserve"> Инструкции № 157н)</w:t>
      </w:r>
    </w:p>
    <w:p w:rsidR="004D1034" w:rsidRPr="00C5396C" w:rsidRDefault="001531F1">
      <w:pPr>
        <w:pStyle w:val="2"/>
        <w:rPr>
          <w:sz w:val="24"/>
          <w:szCs w:val="24"/>
        </w:rPr>
      </w:pPr>
      <w:bookmarkStart w:id="115" w:name="_ref_1-519e87ececfe4d"/>
      <w:r w:rsidRPr="00C5396C">
        <w:rPr>
          <w:sz w:val="24"/>
          <w:szCs w:val="24"/>
        </w:rPr>
        <w:t>Расходы на неравномерно производимый ремонт основных средств относятся на финансовый результат текущего финансового года </w:t>
      </w:r>
      <w:r w:rsidR="001E4D1F" w:rsidRPr="00C5396C">
        <w:rPr>
          <w:sz w:val="24"/>
          <w:szCs w:val="24"/>
        </w:rPr>
        <w:t>в сумме фактически произведенных расходов</w:t>
      </w:r>
      <w:r w:rsidRPr="00C5396C">
        <w:rPr>
          <w:sz w:val="24"/>
          <w:szCs w:val="24"/>
        </w:rPr>
        <w:t>.</w:t>
      </w:r>
      <w:bookmarkEnd w:id="115"/>
    </w:p>
    <w:p w:rsidR="004D1034" w:rsidRPr="00C5396C" w:rsidRDefault="001531F1">
      <w:pPr>
        <w:rPr>
          <w:sz w:val="24"/>
          <w:szCs w:val="24"/>
        </w:rPr>
      </w:pPr>
      <w:r w:rsidRPr="00C5396C">
        <w:rPr>
          <w:i/>
          <w:sz w:val="24"/>
          <w:szCs w:val="24"/>
        </w:rPr>
        <w:t xml:space="preserve">(Основание: </w:t>
      </w:r>
      <w:hyperlink r:id="rId173" w:history="1">
        <w:r w:rsidRPr="00C5396C">
          <w:rPr>
            <w:rStyle w:val="afc"/>
            <w:i/>
            <w:color w:val="auto"/>
            <w:sz w:val="24"/>
            <w:szCs w:val="24"/>
            <w:u w:val="none"/>
          </w:rPr>
          <w:t>п. 302</w:t>
        </w:r>
      </w:hyperlink>
      <w:r w:rsidRPr="00C5396C">
        <w:rPr>
          <w:i/>
          <w:sz w:val="24"/>
          <w:szCs w:val="24"/>
        </w:rPr>
        <w:t xml:space="preserve"> Инструкции № 157н)</w:t>
      </w:r>
    </w:p>
    <w:p w:rsidR="004D1034" w:rsidRPr="00C5396C" w:rsidRDefault="001531F1">
      <w:pPr>
        <w:pStyle w:val="2"/>
        <w:rPr>
          <w:sz w:val="24"/>
          <w:szCs w:val="24"/>
        </w:rPr>
      </w:pPr>
      <w:bookmarkStart w:id="116" w:name="_ref_1-70b7b8c0814e49"/>
      <w:r w:rsidRPr="00C5396C">
        <w:rPr>
          <w:sz w:val="24"/>
          <w:szCs w:val="24"/>
        </w:rPr>
        <w:t>В учете формируется резерв предстоящих расходов - резерв для оплаты отпусков за фактически отработанное время и выплаты компенсаций за неиспользованный отпуск, включая страховые взносы.</w:t>
      </w:r>
      <w:bookmarkEnd w:id="116"/>
    </w:p>
    <w:p w:rsidR="004D1034" w:rsidRPr="00C5396C" w:rsidRDefault="001531F1">
      <w:pPr>
        <w:rPr>
          <w:sz w:val="24"/>
          <w:szCs w:val="24"/>
        </w:rPr>
      </w:pPr>
      <w:r w:rsidRPr="00C5396C">
        <w:rPr>
          <w:i/>
          <w:sz w:val="24"/>
          <w:szCs w:val="24"/>
        </w:rPr>
        <w:t xml:space="preserve">(Основание: </w:t>
      </w:r>
      <w:hyperlink r:id="rId174" w:history="1">
        <w:r w:rsidRPr="00C5396C">
          <w:rPr>
            <w:rStyle w:val="afc"/>
            <w:i/>
            <w:color w:val="auto"/>
            <w:sz w:val="24"/>
            <w:szCs w:val="24"/>
            <w:u w:val="none"/>
          </w:rPr>
          <w:t>п. 302.1</w:t>
        </w:r>
      </w:hyperlink>
      <w:r w:rsidRPr="00C5396C">
        <w:rPr>
          <w:i/>
          <w:sz w:val="24"/>
          <w:szCs w:val="24"/>
        </w:rPr>
        <w:t xml:space="preserve"> Инструкции № 157н, </w:t>
      </w:r>
      <w:hyperlink r:id="rId175" w:history="1">
        <w:r w:rsidRPr="00C5396C">
          <w:rPr>
            <w:rStyle w:val="afc"/>
            <w:i/>
            <w:color w:val="auto"/>
            <w:sz w:val="24"/>
            <w:szCs w:val="24"/>
            <w:u w:val="none"/>
          </w:rPr>
          <w:t>п. 6</w:t>
        </w:r>
      </w:hyperlink>
      <w:r w:rsidRPr="00C5396C">
        <w:rPr>
          <w:i/>
          <w:sz w:val="24"/>
          <w:szCs w:val="24"/>
        </w:rPr>
        <w:t xml:space="preserve"> СГС "Резервы</w:t>
      </w:r>
      <w:r w:rsidRPr="00C5396C">
        <w:rPr>
          <w:sz w:val="24"/>
          <w:szCs w:val="24"/>
        </w:rPr>
        <w:t>"</w:t>
      </w:r>
      <w:r w:rsidRPr="00C5396C">
        <w:rPr>
          <w:i/>
          <w:sz w:val="24"/>
          <w:szCs w:val="24"/>
        </w:rPr>
        <w:t>)</w:t>
      </w:r>
    </w:p>
    <w:p w:rsidR="004D1034" w:rsidRPr="00C5396C" w:rsidRDefault="001531F1">
      <w:pPr>
        <w:pStyle w:val="2"/>
        <w:rPr>
          <w:sz w:val="24"/>
          <w:szCs w:val="24"/>
        </w:rPr>
      </w:pPr>
      <w:bookmarkStart w:id="117" w:name="_ref_1-571227ca99514a"/>
      <w:r w:rsidRPr="00C5396C">
        <w:rPr>
          <w:sz w:val="24"/>
          <w:szCs w:val="24"/>
        </w:rPr>
        <w:t xml:space="preserve">Резерв для оплаты отпусков за фактически отработанное время и выплаты компенсаций за неиспользованный отпуск, включая страховые взносы, рассчитывается исходя из среднедневного заработка каждого работника. Сумма резерва определяется по формуле, приведенной в п. 2.5 Приложения № </w:t>
      </w:r>
      <w:fldSimple w:instr=" REF _ref_1-3bdcd53da2c440 \h \n \!  \* MERGEFORMAT " w:fldLock="1">
        <w:r w:rsidRPr="00C5396C">
          <w:rPr>
            <w:sz w:val="24"/>
            <w:szCs w:val="24"/>
          </w:rPr>
          <w:t>14</w:t>
        </w:r>
      </w:fldSimple>
      <w:r w:rsidRPr="00C5396C">
        <w:rPr>
          <w:sz w:val="24"/>
          <w:szCs w:val="24"/>
        </w:rPr>
        <w:t xml:space="preserve"> к настоящей Учетной политике.</w:t>
      </w:r>
      <w:bookmarkEnd w:id="117"/>
    </w:p>
    <w:p w:rsidR="004D1034" w:rsidRPr="00C5396C" w:rsidRDefault="001531F1">
      <w:pPr>
        <w:rPr>
          <w:sz w:val="24"/>
          <w:szCs w:val="24"/>
        </w:rPr>
      </w:pPr>
      <w:r w:rsidRPr="00C5396C">
        <w:rPr>
          <w:i/>
          <w:sz w:val="24"/>
          <w:szCs w:val="24"/>
        </w:rPr>
        <w:t xml:space="preserve">(Основание: </w:t>
      </w:r>
      <w:hyperlink r:id="rId176" w:history="1">
        <w:r w:rsidRPr="00C5396C">
          <w:rPr>
            <w:rStyle w:val="afc"/>
            <w:i/>
            <w:color w:val="auto"/>
            <w:sz w:val="24"/>
            <w:szCs w:val="24"/>
            <w:u w:val="none"/>
          </w:rPr>
          <w:t>п. 10</w:t>
        </w:r>
      </w:hyperlink>
      <w:r w:rsidRPr="00C5396C">
        <w:rPr>
          <w:i/>
          <w:sz w:val="24"/>
          <w:szCs w:val="24"/>
        </w:rPr>
        <w:t xml:space="preserve"> СГС "Выплаты персоналу")</w:t>
      </w:r>
    </w:p>
    <w:p w:rsidR="004D1034" w:rsidRPr="00C5396C" w:rsidRDefault="001531F1">
      <w:pPr>
        <w:pStyle w:val="2"/>
        <w:rPr>
          <w:sz w:val="24"/>
          <w:szCs w:val="24"/>
        </w:rPr>
      </w:pPr>
      <w:bookmarkStart w:id="118" w:name="_ref_1-c1a65cda3f114f"/>
      <w:r w:rsidRPr="00C5396C">
        <w:rPr>
          <w:sz w:val="24"/>
          <w:szCs w:val="24"/>
        </w:rPr>
        <w:t xml:space="preserve">Аналитический учет резервов предстоящих расходов ведется в Карточке учета средств и расчетов </w:t>
      </w:r>
      <w:hyperlink r:id="rId177" w:history="1">
        <w:r w:rsidRPr="00C5396C">
          <w:rPr>
            <w:rStyle w:val="afc"/>
            <w:color w:val="auto"/>
            <w:sz w:val="24"/>
            <w:szCs w:val="24"/>
            <w:u w:val="none"/>
          </w:rPr>
          <w:t>(ф. 0504051)</w:t>
        </w:r>
      </w:hyperlink>
      <w:r w:rsidRPr="00C5396C">
        <w:rPr>
          <w:sz w:val="24"/>
          <w:szCs w:val="24"/>
        </w:rPr>
        <w:t>.</w:t>
      </w:r>
      <w:bookmarkEnd w:id="118"/>
    </w:p>
    <w:p w:rsidR="004D1034" w:rsidRPr="00C5396C" w:rsidRDefault="001531F1">
      <w:pPr>
        <w:rPr>
          <w:sz w:val="24"/>
          <w:szCs w:val="24"/>
        </w:rPr>
      </w:pPr>
      <w:r w:rsidRPr="00C5396C">
        <w:rPr>
          <w:i/>
          <w:sz w:val="24"/>
          <w:szCs w:val="24"/>
        </w:rPr>
        <w:t xml:space="preserve">(Основание: </w:t>
      </w:r>
      <w:hyperlink r:id="rId178" w:history="1">
        <w:r w:rsidRPr="00C5396C">
          <w:rPr>
            <w:rStyle w:val="afc"/>
            <w:i/>
            <w:color w:val="auto"/>
            <w:sz w:val="24"/>
            <w:szCs w:val="24"/>
            <w:u w:val="none"/>
          </w:rPr>
          <w:t>п. 302.1</w:t>
        </w:r>
      </w:hyperlink>
      <w:r w:rsidRPr="00C5396C">
        <w:rPr>
          <w:i/>
          <w:sz w:val="24"/>
          <w:szCs w:val="24"/>
        </w:rPr>
        <w:t xml:space="preserve"> Инструкции № 157н)</w:t>
      </w:r>
    </w:p>
    <w:p w:rsidR="004D1034" w:rsidRPr="00C5396C" w:rsidRDefault="001531F1">
      <w:pPr>
        <w:pStyle w:val="2"/>
        <w:rPr>
          <w:sz w:val="24"/>
          <w:szCs w:val="24"/>
        </w:rPr>
      </w:pPr>
      <w:bookmarkStart w:id="119" w:name="_ref_1-94c49cdb51ab40"/>
      <w:r w:rsidRPr="00C5396C">
        <w:rPr>
          <w:sz w:val="24"/>
          <w:szCs w:val="24"/>
        </w:rPr>
        <w:lastRenderedPageBreak/>
        <w:t>Раздельный учет по видам доходов (расходов) на счетах финансового результата текущего финансового года (в том числе для целей налогового (управленческого) учета) ведется в порядке, установленном органом, осуществляющим функции и полномочия учредителя.</w:t>
      </w:r>
      <w:bookmarkEnd w:id="119"/>
    </w:p>
    <w:p w:rsidR="004D1034" w:rsidRPr="00C5396C" w:rsidRDefault="001E4D1F">
      <w:pPr>
        <w:rPr>
          <w:sz w:val="24"/>
          <w:szCs w:val="24"/>
        </w:rPr>
      </w:pPr>
      <w:r w:rsidRPr="00C5396C">
        <w:rPr>
          <w:i/>
          <w:sz w:val="24"/>
          <w:szCs w:val="24"/>
        </w:rPr>
        <w:t xml:space="preserve"> </w:t>
      </w:r>
      <w:r w:rsidR="001531F1" w:rsidRPr="00C5396C">
        <w:rPr>
          <w:i/>
          <w:sz w:val="24"/>
          <w:szCs w:val="24"/>
        </w:rPr>
        <w:t xml:space="preserve">(Основание: </w:t>
      </w:r>
      <w:hyperlink r:id="rId179" w:history="1">
        <w:r w:rsidR="001531F1" w:rsidRPr="00C5396C">
          <w:rPr>
            <w:rStyle w:val="afc"/>
            <w:i/>
            <w:color w:val="auto"/>
            <w:sz w:val="24"/>
            <w:szCs w:val="24"/>
            <w:u w:val="none"/>
          </w:rPr>
          <w:t>п. 299</w:t>
        </w:r>
      </w:hyperlink>
      <w:r w:rsidR="001531F1" w:rsidRPr="00C5396C">
        <w:rPr>
          <w:i/>
          <w:sz w:val="24"/>
          <w:szCs w:val="24"/>
        </w:rPr>
        <w:t xml:space="preserve"> Инструкции № 157н)</w:t>
      </w:r>
    </w:p>
    <w:p w:rsidR="004D1034" w:rsidRPr="00C5396C" w:rsidRDefault="001531F1">
      <w:pPr>
        <w:pStyle w:val="1"/>
        <w:rPr>
          <w:szCs w:val="24"/>
        </w:rPr>
      </w:pPr>
      <w:bookmarkStart w:id="120" w:name="_ref_1-74b24bac06b84f"/>
      <w:r w:rsidRPr="00C5396C">
        <w:rPr>
          <w:szCs w:val="24"/>
        </w:rPr>
        <w:t>Санкционирование расходов</w:t>
      </w:r>
      <w:bookmarkEnd w:id="120"/>
    </w:p>
    <w:p w:rsidR="004D1034" w:rsidRPr="00C5396C" w:rsidRDefault="001531F1">
      <w:pPr>
        <w:pStyle w:val="2"/>
        <w:rPr>
          <w:sz w:val="24"/>
          <w:szCs w:val="24"/>
        </w:rPr>
      </w:pPr>
      <w:bookmarkStart w:id="121" w:name="_ref_1-e5c3201eeb7540"/>
      <w:r w:rsidRPr="00C5396C">
        <w:rPr>
          <w:sz w:val="24"/>
          <w:szCs w:val="24"/>
        </w:rPr>
        <w:t xml:space="preserve">Учет принимаемых обязательств </w:t>
      </w:r>
      <w:r w:rsidRPr="00616929">
        <w:rPr>
          <w:sz w:val="24"/>
          <w:szCs w:val="24"/>
        </w:rPr>
        <w:t>осуществляется</w:t>
      </w:r>
      <w:r w:rsidRPr="00C5396C">
        <w:rPr>
          <w:sz w:val="24"/>
          <w:szCs w:val="24"/>
        </w:rPr>
        <w:t xml:space="preserve"> на основании:</w:t>
      </w:r>
      <w:bookmarkEnd w:id="121"/>
    </w:p>
    <w:p w:rsidR="004D1034" w:rsidRPr="00C5396C" w:rsidRDefault="001531F1" w:rsidP="0001280E">
      <w:pPr>
        <w:pStyle w:val="ab"/>
        <w:numPr>
          <w:ilvl w:val="1"/>
          <w:numId w:val="16"/>
        </w:numPr>
        <w:spacing w:after="0"/>
        <w:ind w:left="964"/>
        <w:jc w:val="both"/>
        <w:rPr>
          <w:sz w:val="24"/>
          <w:szCs w:val="24"/>
        </w:rPr>
      </w:pPr>
      <w:r w:rsidRPr="00C5396C">
        <w:rPr>
          <w:sz w:val="24"/>
          <w:szCs w:val="24"/>
        </w:rPr>
        <w:t>извещения о проведении конкурса, аукциона, торгов, запроса</w:t>
      </w:r>
      <w:r w:rsidR="001E4D1F" w:rsidRPr="00C5396C">
        <w:rPr>
          <w:sz w:val="24"/>
          <w:szCs w:val="24"/>
        </w:rPr>
        <w:t xml:space="preserve"> котировок, запроса предложений.</w:t>
      </w:r>
    </w:p>
    <w:p w:rsidR="004D1034" w:rsidRPr="00C5396C" w:rsidRDefault="001E4D1F">
      <w:pPr>
        <w:rPr>
          <w:sz w:val="24"/>
          <w:szCs w:val="24"/>
        </w:rPr>
      </w:pPr>
      <w:r w:rsidRPr="00C5396C">
        <w:rPr>
          <w:i/>
          <w:sz w:val="24"/>
          <w:szCs w:val="24"/>
        </w:rPr>
        <w:t xml:space="preserve"> </w:t>
      </w:r>
      <w:r w:rsidR="001531F1" w:rsidRPr="00C5396C">
        <w:rPr>
          <w:i/>
          <w:sz w:val="24"/>
          <w:szCs w:val="24"/>
        </w:rPr>
        <w:t>(Основание:</w:t>
      </w:r>
      <w:r w:rsidR="001531F1" w:rsidRPr="00C5396C">
        <w:rPr>
          <w:sz w:val="24"/>
          <w:szCs w:val="24"/>
        </w:rPr>
        <w:t xml:space="preserve"> </w:t>
      </w:r>
      <w:hyperlink r:id="rId180" w:history="1">
        <w:r w:rsidR="001531F1" w:rsidRPr="00C5396C">
          <w:rPr>
            <w:rStyle w:val="afc"/>
            <w:i/>
            <w:color w:val="auto"/>
            <w:sz w:val="24"/>
            <w:szCs w:val="24"/>
            <w:u w:val="none"/>
          </w:rPr>
          <w:t>п. 3 ст. 219</w:t>
        </w:r>
      </w:hyperlink>
      <w:r w:rsidR="001531F1" w:rsidRPr="00C5396C">
        <w:rPr>
          <w:i/>
          <w:sz w:val="24"/>
          <w:szCs w:val="24"/>
        </w:rPr>
        <w:t xml:space="preserve"> БК РФ, </w:t>
      </w:r>
      <w:hyperlink r:id="rId181" w:history="1">
        <w:r w:rsidR="001531F1" w:rsidRPr="00C5396C">
          <w:rPr>
            <w:rStyle w:val="afc"/>
            <w:i/>
            <w:color w:val="auto"/>
            <w:sz w:val="24"/>
            <w:szCs w:val="24"/>
            <w:u w:val="none"/>
          </w:rPr>
          <w:t>п. 318</w:t>
        </w:r>
      </w:hyperlink>
      <w:r w:rsidR="001531F1" w:rsidRPr="00C5396C">
        <w:rPr>
          <w:i/>
          <w:sz w:val="24"/>
          <w:szCs w:val="24"/>
        </w:rPr>
        <w:t xml:space="preserve"> Инструкции № 157н, </w:t>
      </w:r>
      <w:hyperlink r:id="rId182" w:history="1">
        <w:r w:rsidR="001531F1" w:rsidRPr="00C5396C">
          <w:rPr>
            <w:rStyle w:val="afc"/>
            <w:i/>
            <w:color w:val="auto"/>
            <w:sz w:val="24"/>
            <w:szCs w:val="24"/>
            <w:u w:val="none"/>
          </w:rPr>
          <w:t>п. 9</w:t>
        </w:r>
      </w:hyperlink>
      <w:r w:rsidR="001531F1" w:rsidRPr="00C5396C">
        <w:rPr>
          <w:i/>
          <w:sz w:val="24"/>
          <w:szCs w:val="24"/>
        </w:rPr>
        <w:t xml:space="preserve"> СГС "Учетная политика")</w:t>
      </w:r>
    </w:p>
    <w:p w:rsidR="004D1034" w:rsidRPr="001853BE" w:rsidRDefault="001531F1">
      <w:pPr>
        <w:pStyle w:val="2"/>
        <w:rPr>
          <w:sz w:val="24"/>
          <w:szCs w:val="24"/>
        </w:rPr>
      </w:pPr>
      <w:bookmarkStart w:id="122" w:name="_ref_1-731c7ac1727547"/>
      <w:r w:rsidRPr="001853BE">
        <w:rPr>
          <w:sz w:val="24"/>
          <w:szCs w:val="24"/>
        </w:rPr>
        <w:t>Учет обязательств осуществляется на основании:</w:t>
      </w:r>
      <w:bookmarkEnd w:id="122"/>
    </w:p>
    <w:p w:rsidR="004D1034" w:rsidRPr="001853BE" w:rsidRDefault="001531F1" w:rsidP="0001280E">
      <w:pPr>
        <w:pStyle w:val="ab"/>
        <w:numPr>
          <w:ilvl w:val="1"/>
          <w:numId w:val="17"/>
        </w:numPr>
        <w:spacing w:after="0"/>
        <w:ind w:left="964"/>
        <w:jc w:val="both"/>
        <w:rPr>
          <w:sz w:val="24"/>
          <w:szCs w:val="24"/>
        </w:rPr>
      </w:pPr>
      <w:r w:rsidRPr="001853BE">
        <w:rPr>
          <w:sz w:val="24"/>
          <w:szCs w:val="24"/>
        </w:rPr>
        <w:t>договора (контракта) на поставку товаров, выполнение работ, оказание услуг;</w:t>
      </w:r>
    </w:p>
    <w:p w:rsidR="004D1034" w:rsidRPr="001853BE" w:rsidRDefault="001531F1" w:rsidP="0001280E">
      <w:pPr>
        <w:pStyle w:val="ab"/>
        <w:numPr>
          <w:ilvl w:val="1"/>
          <w:numId w:val="17"/>
        </w:numPr>
        <w:spacing w:after="0"/>
        <w:ind w:left="964"/>
        <w:jc w:val="both"/>
        <w:rPr>
          <w:sz w:val="24"/>
          <w:szCs w:val="24"/>
        </w:rPr>
      </w:pPr>
      <w:r w:rsidRPr="001853BE">
        <w:rPr>
          <w:sz w:val="24"/>
          <w:szCs w:val="24"/>
        </w:rPr>
        <w:t>исполнительного листа, судебного приказа;</w:t>
      </w:r>
    </w:p>
    <w:p w:rsidR="004D1034" w:rsidRPr="001853BE" w:rsidRDefault="001531F1" w:rsidP="0001280E">
      <w:pPr>
        <w:pStyle w:val="ab"/>
        <w:numPr>
          <w:ilvl w:val="1"/>
          <w:numId w:val="17"/>
        </w:numPr>
        <w:spacing w:after="0"/>
        <w:ind w:left="964"/>
        <w:jc w:val="both"/>
        <w:rPr>
          <w:sz w:val="24"/>
          <w:szCs w:val="24"/>
        </w:rPr>
      </w:pPr>
      <w:r w:rsidRPr="001853BE">
        <w:rPr>
          <w:sz w:val="24"/>
          <w:szCs w:val="24"/>
        </w:rPr>
        <w:t>налоговой декларации, налогового расчета (расчета авансовых платежей), расчета по страховым взносам;</w:t>
      </w:r>
    </w:p>
    <w:p w:rsidR="004D1034" w:rsidRPr="001853BE" w:rsidRDefault="001531F1" w:rsidP="0001280E">
      <w:pPr>
        <w:pStyle w:val="ab"/>
        <w:numPr>
          <w:ilvl w:val="1"/>
          <w:numId w:val="17"/>
        </w:numPr>
        <w:spacing w:after="0"/>
        <w:ind w:left="964"/>
        <w:jc w:val="both"/>
        <w:rPr>
          <w:sz w:val="24"/>
          <w:szCs w:val="24"/>
        </w:rPr>
      </w:pPr>
      <w:r w:rsidRPr="001853BE">
        <w:rPr>
          <w:sz w:val="24"/>
          <w:szCs w:val="24"/>
        </w:rPr>
        <w:t>решения налогового органа о взыскании задолженности;</w:t>
      </w:r>
    </w:p>
    <w:p w:rsidR="004D1034" w:rsidRPr="001853BE" w:rsidRDefault="001531F1" w:rsidP="0001280E">
      <w:pPr>
        <w:pStyle w:val="ab"/>
        <w:numPr>
          <w:ilvl w:val="1"/>
          <w:numId w:val="17"/>
        </w:numPr>
        <w:spacing w:after="0"/>
        <w:ind w:left="964"/>
        <w:jc w:val="both"/>
        <w:rPr>
          <w:sz w:val="24"/>
          <w:szCs w:val="24"/>
        </w:rPr>
      </w:pPr>
      <w:r w:rsidRPr="001853BE">
        <w:rPr>
          <w:sz w:val="24"/>
          <w:szCs w:val="24"/>
        </w:rPr>
        <w:t>согласованного руководителем заявления о выдаче под отчет денежных средств или авансового отчета;</w:t>
      </w:r>
    </w:p>
    <w:p w:rsidR="004D1034" w:rsidRPr="001853BE" w:rsidRDefault="001E4D1F" w:rsidP="0001280E">
      <w:pPr>
        <w:pStyle w:val="ab"/>
        <w:numPr>
          <w:ilvl w:val="1"/>
          <w:numId w:val="17"/>
        </w:numPr>
        <w:spacing w:after="0"/>
        <w:ind w:left="964"/>
        <w:jc w:val="both"/>
        <w:rPr>
          <w:sz w:val="24"/>
          <w:szCs w:val="24"/>
        </w:rPr>
      </w:pPr>
      <w:r>
        <w:rPr>
          <w:sz w:val="24"/>
          <w:szCs w:val="24"/>
        </w:rPr>
        <w:t>плановых (сметных) назначений по расчетам с сотрудниками.</w:t>
      </w:r>
    </w:p>
    <w:p w:rsidR="004D1034" w:rsidRPr="004D7B60" w:rsidRDefault="001531F1">
      <w:pPr>
        <w:rPr>
          <w:sz w:val="24"/>
          <w:szCs w:val="24"/>
        </w:rPr>
      </w:pPr>
      <w:r w:rsidRPr="001853BE">
        <w:rPr>
          <w:i/>
          <w:sz w:val="24"/>
          <w:szCs w:val="24"/>
        </w:rPr>
        <w:t>(Основание:</w:t>
      </w:r>
      <w:r w:rsidRPr="001853BE">
        <w:rPr>
          <w:sz w:val="24"/>
          <w:szCs w:val="24"/>
        </w:rPr>
        <w:t xml:space="preserve"> </w:t>
      </w:r>
      <w:hyperlink r:id="rId183" w:history="1">
        <w:r w:rsidRPr="004D7B60">
          <w:rPr>
            <w:rStyle w:val="afc"/>
            <w:i/>
            <w:color w:val="auto"/>
            <w:sz w:val="24"/>
            <w:szCs w:val="24"/>
            <w:u w:val="none"/>
          </w:rPr>
          <w:t>п. 3 ст. 219</w:t>
        </w:r>
      </w:hyperlink>
      <w:r w:rsidRPr="004D7B60">
        <w:rPr>
          <w:i/>
          <w:sz w:val="24"/>
          <w:szCs w:val="24"/>
        </w:rPr>
        <w:t xml:space="preserve"> БК РФ, </w:t>
      </w:r>
      <w:hyperlink r:id="rId184" w:history="1">
        <w:r w:rsidRPr="004D7B60">
          <w:rPr>
            <w:rStyle w:val="afc"/>
            <w:i/>
            <w:color w:val="auto"/>
            <w:sz w:val="24"/>
            <w:szCs w:val="24"/>
            <w:u w:val="none"/>
          </w:rPr>
          <w:t>п. 318</w:t>
        </w:r>
      </w:hyperlink>
      <w:r w:rsidRPr="004D7B60">
        <w:rPr>
          <w:i/>
          <w:sz w:val="24"/>
          <w:szCs w:val="24"/>
        </w:rPr>
        <w:t xml:space="preserve"> Инструкции № 157н, </w:t>
      </w:r>
      <w:hyperlink r:id="rId185" w:history="1">
        <w:r w:rsidRPr="004D7B60">
          <w:rPr>
            <w:rStyle w:val="afc"/>
            <w:i/>
            <w:color w:val="auto"/>
            <w:sz w:val="24"/>
            <w:szCs w:val="24"/>
            <w:u w:val="none"/>
          </w:rPr>
          <w:t>п. 9</w:t>
        </w:r>
      </w:hyperlink>
      <w:r w:rsidRPr="004D7B60">
        <w:rPr>
          <w:i/>
          <w:sz w:val="24"/>
          <w:szCs w:val="24"/>
        </w:rPr>
        <w:t xml:space="preserve"> СГС "Учетная политика")</w:t>
      </w:r>
    </w:p>
    <w:p w:rsidR="004D1034" w:rsidRPr="004D7B60" w:rsidRDefault="001531F1">
      <w:pPr>
        <w:pStyle w:val="2"/>
        <w:rPr>
          <w:sz w:val="24"/>
          <w:szCs w:val="24"/>
        </w:rPr>
      </w:pPr>
      <w:bookmarkStart w:id="123" w:name="_ref_1-0fc9698131ea4c"/>
      <w:r w:rsidRPr="004D7B60">
        <w:rPr>
          <w:sz w:val="24"/>
          <w:szCs w:val="24"/>
        </w:rPr>
        <w:t>Учет денежных обязательств осуществляется на основании:</w:t>
      </w:r>
      <w:bookmarkEnd w:id="123"/>
    </w:p>
    <w:p w:rsidR="004D1034" w:rsidRPr="004D7B60" w:rsidRDefault="001531F1" w:rsidP="0001280E">
      <w:pPr>
        <w:pStyle w:val="ab"/>
        <w:numPr>
          <w:ilvl w:val="1"/>
          <w:numId w:val="18"/>
        </w:numPr>
        <w:spacing w:after="0"/>
        <w:ind w:left="964"/>
        <w:jc w:val="both"/>
        <w:rPr>
          <w:sz w:val="24"/>
          <w:szCs w:val="24"/>
        </w:rPr>
      </w:pPr>
      <w:r w:rsidRPr="004D7B60">
        <w:rPr>
          <w:sz w:val="24"/>
          <w:szCs w:val="24"/>
        </w:rPr>
        <w:t>расчетно-платежной ведомости (</w:t>
      </w:r>
      <w:hyperlink r:id="rId186" w:history="1">
        <w:r w:rsidRPr="004D7B60">
          <w:rPr>
            <w:rStyle w:val="afc"/>
            <w:color w:val="auto"/>
            <w:sz w:val="24"/>
            <w:szCs w:val="24"/>
            <w:u w:val="none"/>
          </w:rPr>
          <w:t>ф. 0504401</w:t>
        </w:r>
      </w:hyperlink>
      <w:r w:rsidRPr="004D7B60">
        <w:rPr>
          <w:sz w:val="24"/>
          <w:szCs w:val="24"/>
        </w:rPr>
        <w:t>);</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бухгалтерской справки (</w:t>
      </w:r>
      <w:hyperlink r:id="rId187" w:history="1">
        <w:r w:rsidRPr="004D7B60">
          <w:rPr>
            <w:rStyle w:val="afc"/>
            <w:color w:val="auto"/>
            <w:sz w:val="24"/>
            <w:szCs w:val="24"/>
            <w:u w:val="none"/>
          </w:rPr>
          <w:t>ф. 0504833</w:t>
        </w:r>
      </w:hyperlink>
      <w:r w:rsidRPr="004D7B60">
        <w:rPr>
          <w:sz w:val="24"/>
          <w:szCs w:val="24"/>
        </w:rPr>
        <w:t>);</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акта выполненных работ;</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акта об оказании услуг;</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акта приема-передачи;</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договора в случае осуществления авансовых платежей в соответствии с его условиями;</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авансового отчета;</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счета;</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счета-фактуры;</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товарной накладной (ТОРГ-12) (</w:t>
      </w:r>
      <w:hyperlink r:id="rId188" w:history="1">
        <w:r w:rsidRPr="004D7B60">
          <w:rPr>
            <w:rStyle w:val="afc"/>
            <w:color w:val="auto"/>
            <w:sz w:val="24"/>
            <w:szCs w:val="24"/>
            <w:u w:val="none"/>
          </w:rPr>
          <w:t>ф. 0330212</w:t>
        </w:r>
      </w:hyperlink>
      <w:r w:rsidRPr="004D7B60">
        <w:rPr>
          <w:sz w:val="24"/>
          <w:szCs w:val="24"/>
        </w:rPr>
        <w:t>);</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универсального передаточного документа;</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чека;</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квитанции;</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исполнительного листа, судебного приказа;</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налоговой декларации, налогового расчета (расчета авансовых платежей), расчета по страховым взносам;</w:t>
      </w:r>
    </w:p>
    <w:p w:rsidR="004D1034" w:rsidRPr="004D7B60" w:rsidRDefault="001531F1" w:rsidP="0001280E">
      <w:pPr>
        <w:pStyle w:val="ab"/>
        <w:numPr>
          <w:ilvl w:val="1"/>
          <w:numId w:val="18"/>
        </w:numPr>
        <w:spacing w:after="0"/>
        <w:ind w:left="964"/>
        <w:jc w:val="both"/>
        <w:rPr>
          <w:sz w:val="24"/>
          <w:szCs w:val="24"/>
        </w:rPr>
      </w:pPr>
      <w:r w:rsidRPr="004D7B60">
        <w:rPr>
          <w:sz w:val="24"/>
          <w:szCs w:val="24"/>
        </w:rPr>
        <w:t>решения налогового о</w:t>
      </w:r>
      <w:r w:rsidR="001E4D1F" w:rsidRPr="004D7B60">
        <w:rPr>
          <w:sz w:val="24"/>
          <w:szCs w:val="24"/>
        </w:rPr>
        <w:t>ргана о взыскании задолженности.</w:t>
      </w:r>
    </w:p>
    <w:p w:rsidR="004D1034" w:rsidRPr="004D7B60" w:rsidRDefault="001E4D1F">
      <w:pPr>
        <w:rPr>
          <w:sz w:val="24"/>
          <w:szCs w:val="24"/>
        </w:rPr>
      </w:pPr>
      <w:r w:rsidRPr="004D7B60">
        <w:rPr>
          <w:i/>
          <w:sz w:val="24"/>
          <w:szCs w:val="24"/>
        </w:rPr>
        <w:t xml:space="preserve"> </w:t>
      </w:r>
      <w:r w:rsidR="001531F1" w:rsidRPr="004D7B60">
        <w:rPr>
          <w:i/>
          <w:sz w:val="24"/>
          <w:szCs w:val="24"/>
        </w:rPr>
        <w:t>(Основание:</w:t>
      </w:r>
      <w:r w:rsidR="001531F1" w:rsidRPr="004D7B60">
        <w:rPr>
          <w:sz w:val="24"/>
          <w:szCs w:val="24"/>
        </w:rPr>
        <w:t xml:space="preserve"> </w:t>
      </w:r>
      <w:hyperlink r:id="rId189" w:history="1">
        <w:r w:rsidR="001531F1" w:rsidRPr="004D7B60">
          <w:rPr>
            <w:rStyle w:val="afc"/>
            <w:i/>
            <w:color w:val="auto"/>
            <w:sz w:val="24"/>
            <w:szCs w:val="24"/>
            <w:u w:val="none"/>
          </w:rPr>
          <w:t>п. 4 ст. 219</w:t>
        </w:r>
      </w:hyperlink>
      <w:r w:rsidR="001531F1" w:rsidRPr="004D7B60">
        <w:rPr>
          <w:i/>
          <w:sz w:val="24"/>
          <w:szCs w:val="24"/>
        </w:rPr>
        <w:t xml:space="preserve"> БК РФ, </w:t>
      </w:r>
      <w:hyperlink r:id="rId190" w:history="1">
        <w:r w:rsidR="001531F1" w:rsidRPr="004D7B60">
          <w:rPr>
            <w:rStyle w:val="afc"/>
            <w:i/>
            <w:color w:val="auto"/>
            <w:sz w:val="24"/>
            <w:szCs w:val="24"/>
            <w:u w:val="none"/>
          </w:rPr>
          <w:t>п. 318</w:t>
        </w:r>
      </w:hyperlink>
      <w:r w:rsidR="001531F1" w:rsidRPr="004D7B60">
        <w:rPr>
          <w:i/>
          <w:sz w:val="24"/>
          <w:szCs w:val="24"/>
        </w:rPr>
        <w:t xml:space="preserve"> Инструкции № 157н)</w:t>
      </w:r>
    </w:p>
    <w:p w:rsidR="004D1034" w:rsidRPr="004D7B60" w:rsidRDefault="001531F1">
      <w:pPr>
        <w:pStyle w:val="2"/>
        <w:rPr>
          <w:sz w:val="24"/>
          <w:szCs w:val="24"/>
        </w:rPr>
      </w:pPr>
      <w:bookmarkStart w:id="124" w:name="_ref_1-19b08ba7d16448"/>
      <w:proofErr w:type="gramStart"/>
      <w:r w:rsidRPr="004D7B60">
        <w:rPr>
          <w:sz w:val="24"/>
          <w:szCs w:val="24"/>
        </w:rPr>
        <w:lastRenderedPageBreak/>
        <w:t xml:space="preserve">Аналитический учет операций по счету </w:t>
      </w:r>
      <w:hyperlink r:id="rId191" w:history="1">
        <w:r w:rsidRPr="004D7B60">
          <w:rPr>
            <w:rStyle w:val="afc"/>
            <w:color w:val="auto"/>
            <w:sz w:val="24"/>
            <w:szCs w:val="24"/>
            <w:u w:val="none"/>
          </w:rPr>
          <w:t>0 504 00 000</w:t>
        </w:r>
      </w:hyperlink>
      <w:r w:rsidRPr="004D7B60">
        <w:rPr>
          <w:sz w:val="24"/>
          <w:szCs w:val="24"/>
        </w:rPr>
        <w:t xml:space="preserve"> "Сметные (плановые, прогнозные) назначения" ведется в регистре (регистрах) - Карточка учета сметных (плановых) назначений по форме (формам), приведенной (приведенным) в Приложении № </w:t>
      </w:r>
      <w:fldSimple w:instr=" REF _ref_1-72f8f8713a4142 \h \n \!  \* MERGEFORMAT " w:fldLock="1">
        <w:r w:rsidRPr="004D7B60">
          <w:rPr>
            <w:sz w:val="24"/>
            <w:szCs w:val="24"/>
          </w:rPr>
          <w:t>4</w:t>
        </w:r>
      </w:fldSimple>
      <w:r w:rsidRPr="004D7B60">
        <w:rPr>
          <w:sz w:val="24"/>
          <w:szCs w:val="24"/>
        </w:rPr>
        <w:t> к настоящей Учетной политике.</w:t>
      </w:r>
      <w:bookmarkEnd w:id="124"/>
      <w:proofErr w:type="gramEnd"/>
    </w:p>
    <w:p w:rsidR="004D1034" w:rsidRPr="004D7B60" w:rsidRDefault="001531F1">
      <w:pPr>
        <w:rPr>
          <w:sz w:val="24"/>
          <w:szCs w:val="24"/>
        </w:rPr>
      </w:pPr>
      <w:r w:rsidRPr="004D7B60">
        <w:rPr>
          <w:i/>
          <w:sz w:val="24"/>
          <w:szCs w:val="24"/>
        </w:rPr>
        <w:t xml:space="preserve">(Основание: </w:t>
      </w:r>
      <w:hyperlink r:id="rId192" w:history="1">
        <w:r w:rsidRPr="004D7B60">
          <w:rPr>
            <w:rStyle w:val="afc"/>
            <w:i/>
            <w:color w:val="auto"/>
            <w:sz w:val="24"/>
            <w:szCs w:val="24"/>
            <w:u w:val="none"/>
          </w:rPr>
          <w:t>п. 170</w:t>
        </w:r>
      </w:hyperlink>
      <w:r w:rsidRPr="004D7B60">
        <w:rPr>
          <w:i/>
          <w:sz w:val="24"/>
          <w:szCs w:val="24"/>
        </w:rPr>
        <w:t xml:space="preserve"> Инструкции № 174н)</w:t>
      </w:r>
    </w:p>
    <w:p w:rsidR="004D1034" w:rsidRPr="004D7B60" w:rsidRDefault="001531F1">
      <w:pPr>
        <w:pStyle w:val="1"/>
        <w:rPr>
          <w:szCs w:val="24"/>
        </w:rPr>
      </w:pPr>
      <w:bookmarkStart w:id="125" w:name="_ref_1-cd5bee3996f042"/>
      <w:r w:rsidRPr="004D7B60">
        <w:rPr>
          <w:szCs w:val="24"/>
        </w:rPr>
        <w:t>Обесценение активов</w:t>
      </w:r>
      <w:bookmarkEnd w:id="125"/>
    </w:p>
    <w:p w:rsidR="004D1034" w:rsidRPr="004D7B60" w:rsidRDefault="001531F1">
      <w:pPr>
        <w:pStyle w:val="2"/>
        <w:rPr>
          <w:sz w:val="24"/>
          <w:szCs w:val="24"/>
        </w:rPr>
      </w:pPr>
      <w:bookmarkStart w:id="126" w:name="_ref_1-9e53b0f59f6746"/>
      <w:r w:rsidRPr="004D7B60">
        <w:rPr>
          <w:sz w:val="24"/>
          <w:szCs w:val="24"/>
        </w:rPr>
        <w:t>Наличие признаков возможного обесценения (снижения убытка) проверяется при инвентаризации соответствующих активов, проводимой при составлении годовой отчетности.</w:t>
      </w:r>
      <w:bookmarkEnd w:id="126"/>
    </w:p>
    <w:p w:rsidR="004D1034" w:rsidRPr="004D7B60" w:rsidRDefault="001531F1">
      <w:pPr>
        <w:rPr>
          <w:sz w:val="24"/>
          <w:szCs w:val="24"/>
        </w:rPr>
      </w:pPr>
      <w:r w:rsidRPr="004D7B60">
        <w:rPr>
          <w:sz w:val="24"/>
          <w:szCs w:val="24"/>
        </w:rPr>
        <w:t xml:space="preserve">Решение о проведении такой проверки в иных случаях принимает </w:t>
      </w:r>
      <w:r w:rsidR="001E4D1F" w:rsidRPr="004D7B60">
        <w:rPr>
          <w:sz w:val="24"/>
          <w:szCs w:val="24"/>
        </w:rPr>
        <w:t>директор</w:t>
      </w:r>
      <w:r w:rsidRPr="004D7B60">
        <w:rPr>
          <w:sz w:val="24"/>
          <w:szCs w:val="24"/>
        </w:rPr>
        <w:t xml:space="preserve"> по представлению </w:t>
      </w:r>
      <w:r w:rsidR="001E4D1F" w:rsidRPr="004D7B60">
        <w:rPr>
          <w:sz w:val="24"/>
          <w:szCs w:val="24"/>
        </w:rPr>
        <w:t>комиссии по поступлению и выбытию нефинансовых активов</w:t>
      </w:r>
      <w:r w:rsidRPr="004D7B60">
        <w:rPr>
          <w:i/>
          <w:sz w:val="24"/>
          <w:szCs w:val="24"/>
        </w:rPr>
        <w:t>.</w:t>
      </w:r>
    </w:p>
    <w:p w:rsidR="004D1034" w:rsidRPr="004D7B60" w:rsidRDefault="001531F1">
      <w:pPr>
        <w:rPr>
          <w:sz w:val="24"/>
          <w:szCs w:val="24"/>
        </w:rPr>
      </w:pPr>
      <w:r w:rsidRPr="004D7B60">
        <w:rPr>
          <w:i/>
          <w:sz w:val="24"/>
          <w:szCs w:val="24"/>
        </w:rPr>
        <w:t xml:space="preserve">(Основание: </w:t>
      </w:r>
      <w:hyperlink r:id="rId193" w:history="1">
        <w:r w:rsidRPr="004D7B60">
          <w:rPr>
            <w:rStyle w:val="afc"/>
            <w:i/>
            <w:color w:val="auto"/>
            <w:sz w:val="24"/>
            <w:szCs w:val="24"/>
            <w:u w:val="none"/>
          </w:rPr>
          <w:t>п. 9</w:t>
        </w:r>
      </w:hyperlink>
      <w:r w:rsidRPr="004D7B60">
        <w:rPr>
          <w:i/>
          <w:sz w:val="24"/>
          <w:szCs w:val="24"/>
        </w:rPr>
        <w:t xml:space="preserve"> СГС "Учетная политика", </w:t>
      </w:r>
      <w:hyperlink r:id="rId194" w:history="1">
        <w:r w:rsidRPr="004D7B60">
          <w:rPr>
            <w:rStyle w:val="afc"/>
            <w:i/>
            <w:color w:val="auto"/>
            <w:sz w:val="24"/>
            <w:szCs w:val="24"/>
            <w:u w:val="none"/>
          </w:rPr>
          <w:t>п. п. 5</w:t>
        </w:r>
      </w:hyperlink>
      <w:r w:rsidRPr="004D7B60">
        <w:rPr>
          <w:i/>
          <w:sz w:val="24"/>
          <w:szCs w:val="24"/>
        </w:rPr>
        <w:t xml:space="preserve">, </w:t>
      </w:r>
      <w:hyperlink r:id="rId195" w:history="1">
        <w:r w:rsidRPr="004D7B60">
          <w:rPr>
            <w:rStyle w:val="afc"/>
            <w:i/>
            <w:color w:val="auto"/>
            <w:sz w:val="24"/>
            <w:szCs w:val="24"/>
            <w:u w:val="none"/>
          </w:rPr>
          <w:t>6</w:t>
        </w:r>
      </w:hyperlink>
      <w:r w:rsidRPr="004D7B60">
        <w:rPr>
          <w:i/>
          <w:sz w:val="24"/>
          <w:szCs w:val="24"/>
        </w:rPr>
        <w:t xml:space="preserve"> СГС "Обесценение активов")</w:t>
      </w:r>
    </w:p>
    <w:p w:rsidR="004D1034" w:rsidRPr="004D7B60" w:rsidRDefault="001531F1">
      <w:pPr>
        <w:pStyle w:val="2"/>
        <w:rPr>
          <w:sz w:val="24"/>
          <w:szCs w:val="24"/>
        </w:rPr>
      </w:pPr>
      <w:bookmarkStart w:id="127" w:name="_ref_1-6e81dd5844cc4d"/>
      <w:r w:rsidRPr="004D7B60">
        <w:rPr>
          <w:sz w:val="24"/>
          <w:szCs w:val="24"/>
        </w:rPr>
        <w:t xml:space="preserve">Информация о признаках возможного обесценения (снижения убытка), выявленных в рамках инвентаризации, отражается в </w:t>
      </w:r>
      <w:r w:rsidR="001E4D1F" w:rsidRPr="004D7B60">
        <w:rPr>
          <w:sz w:val="24"/>
          <w:szCs w:val="24"/>
        </w:rPr>
        <w:t>сводной ведомости результатов инвентаризации</w:t>
      </w:r>
      <w:r w:rsidRPr="004D7B60">
        <w:rPr>
          <w:sz w:val="24"/>
          <w:szCs w:val="24"/>
        </w:rPr>
        <w:t>.</w:t>
      </w:r>
      <w:bookmarkEnd w:id="127"/>
    </w:p>
    <w:p w:rsidR="004D1034" w:rsidRPr="004D7B60" w:rsidRDefault="001531F1">
      <w:pPr>
        <w:rPr>
          <w:sz w:val="24"/>
          <w:szCs w:val="24"/>
        </w:rPr>
      </w:pPr>
      <w:r w:rsidRPr="004D7B60">
        <w:rPr>
          <w:i/>
          <w:sz w:val="24"/>
          <w:szCs w:val="24"/>
        </w:rPr>
        <w:t xml:space="preserve">(Основание: </w:t>
      </w:r>
      <w:hyperlink r:id="rId196" w:history="1">
        <w:r w:rsidRPr="004D7B60">
          <w:rPr>
            <w:rStyle w:val="afc"/>
            <w:i/>
            <w:color w:val="auto"/>
            <w:sz w:val="24"/>
            <w:szCs w:val="24"/>
            <w:u w:val="none"/>
          </w:rPr>
          <w:t>п. п. 6</w:t>
        </w:r>
      </w:hyperlink>
      <w:r w:rsidRPr="004D7B60">
        <w:rPr>
          <w:i/>
          <w:sz w:val="24"/>
          <w:szCs w:val="24"/>
        </w:rPr>
        <w:t xml:space="preserve">, </w:t>
      </w:r>
      <w:hyperlink r:id="rId197" w:history="1">
        <w:r w:rsidRPr="004D7B60">
          <w:rPr>
            <w:rStyle w:val="afc"/>
            <w:i/>
            <w:color w:val="auto"/>
            <w:sz w:val="24"/>
            <w:szCs w:val="24"/>
            <w:u w:val="none"/>
          </w:rPr>
          <w:t>18</w:t>
        </w:r>
      </w:hyperlink>
      <w:r w:rsidRPr="004D7B60">
        <w:rPr>
          <w:i/>
          <w:sz w:val="24"/>
          <w:szCs w:val="24"/>
        </w:rPr>
        <w:t xml:space="preserve"> СГС "Обесценение активов")</w:t>
      </w:r>
    </w:p>
    <w:p w:rsidR="004D1034" w:rsidRPr="004D7B60" w:rsidRDefault="001531F1">
      <w:pPr>
        <w:pStyle w:val="2"/>
        <w:rPr>
          <w:sz w:val="24"/>
          <w:szCs w:val="24"/>
        </w:rPr>
      </w:pPr>
      <w:bookmarkStart w:id="128" w:name="_ref_1-e18c0ab4586a45"/>
      <w:r w:rsidRPr="004D7B60">
        <w:rPr>
          <w:sz w:val="24"/>
          <w:szCs w:val="24"/>
        </w:rPr>
        <w:t>Рассмотрение результатов проведения теста на обесценение и оценку необходимости определения справедливой стоимости актива осуществляет комиссия по поступлению и выбытию активов.</w:t>
      </w:r>
      <w:bookmarkEnd w:id="128"/>
    </w:p>
    <w:p w:rsidR="004D1034" w:rsidRPr="004D7B60" w:rsidRDefault="001531F1">
      <w:pPr>
        <w:rPr>
          <w:sz w:val="24"/>
          <w:szCs w:val="24"/>
        </w:rPr>
      </w:pPr>
      <w:r w:rsidRPr="004D7B60">
        <w:rPr>
          <w:i/>
          <w:sz w:val="24"/>
          <w:szCs w:val="24"/>
        </w:rPr>
        <w:t xml:space="preserve">(Основание: </w:t>
      </w:r>
      <w:hyperlink r:id="rId198" w:history="1">
        <w:r w:rsidRPr="004D7B60">
          <w:rPr>
            <w:rStyle w:val="afc"/>
            <w:i/>
            <w:color w:val="auto"/>
            <w:sz w:val="24"/>
            <w:szCs w:val="24"/>
            <w:u w:val="none"/>
          </w:rPr>
          <w:t>п. 9</w:t>
        </w:r>
      </w:hyperlink>
      <w:r w:rsidRPr="004D7B60">
        <w:rPr>
          <w:i/>
          <w:sz w:val="24"/>
          <w:szCs w:val="24"/>
        </w:rPr>
        <w:t xml:space="preserve"> СГС "Учетная политика")</w:t>
      </w:r>
    </w:p>
    <w:p w:rsidR="004D1034" w:rsidRPr="004D7B60" w:rsidRDefault="001531F1">
      <w:pPr>
        <w:pStyle w:val="2"/>
        <w:rPr>
          <w:sz w:val="24"/>
          <w:szCs w:val="24"/>
        </w:rPr>
      </w:pPr>
      <w:bookmarkStart w:id="129" w:name="_ref_1-234e9829458a46"/>
      <w:r w:rsidRPr="004D7B60">
        <w:rPr>
          <w:sz w:val="24"/>
          <w:szCs w:val="24"/>
        </w:rPr>
        <w:t>По итогам рассмотрения результатов теста на обесценение оформляется протокол, в котором указывается предлагаемое решение (проводить или не проводить оценку справедливой стоимости актива).</w:t>
      </w:r>
      <w:bookmarkEnd w:id="129"/>
    </w:p>
    <w:p w:rsidR="004D1034" w:rsidRPr="004D7B60" w:rsidRDefault="001531F1">
      <w:pPr>
        <w:rPr>
          <w:sz w:val="24"/>
          <w:szCs w:val="24"/>
        </w:rPr>
      </w:pPr>
      <w:r w:rsidRPr="004D7B60">
        <w:rPr>
          <w:sz w:val="24"/>
          <w:szCs w:val="24"/>
        </w:rPr>
        <w:t>В случае если предлагается решение о проведении оценки, также указывается оптимальный метод определения справедливой стоимости актива.</w:t>
      </w:r>
    </w:p>
    <w:p w:rsidR="004D1034" w:rsidRPr="004D7B60" w:rsidRDefault="001531F1">
      <w:pPr>
        <w:rPr>
          <w:sz w:val="24"/>
          <w:szCs w:val="24"/>
        </w:rPr>
      </w:pPr>
      <w:r w:rsidRPr="004D7B60">
        <w:rPr>
          <w:i/>
          <w:sz w:val="24"/>
          <w:szCs w:val="24"/>
        </w:rPr>
        <w:t xml:space="preserve">(Основание: </w:t>
      </w:r>
      <w:hyperlink r:id="rId199" w:history="1">
        <w:r w:rsidRPr="004D7B60">
          <w:rPr>
            <w:rStyle w:val="afc"/>
            <w:i/>
            <w:color w:val="auto"/>
            <w:sz w:val="24"/>
            <w:szCs w:val="24"/>
            <w:u w:val="none"/>
          </w:rPr>
          <w:t>п. 9</w:t>
        </w:r>
      </w:hyperlink>
      <w:r w:rsidRPr="004D7B60">
        <w:rPr>
          <w:i/>
          <w:sz w:val="24"/>
          <w:szCs w:val="24"/>
        </w:rPr>
        <w:t xml:space="preserve"> СГС "Учетная политика", </w:t>
      </w:r>
      <w:hyperlink r:id="rId200" w:history="1">
        <w:r w:rsidRPr="004D7B60">
          <w:rPr>
            <w:rStyle w:val="afc"/>
            <w:i/>
            <w:color w:val="auto"/>
            <w:sz w:val="24"/>
            <w:szCs w:val="24"/>
            <w:u w:val="none"/>
          </w:rPr>
          <w:t>п. п. 10</w:t>
        </w:r>
      </w:hyperlink>
      <w:r w:rsidRPr="004D7B60">
        <w:rPr>
          <w:i/>
          <w:sz w:val="24"/>
          <w:szCs w:val="24"/>
        </w:rPr>
        <w:t xml:space="preserve">, </w:t>
      </w:r>
      <w:hyperlink r:id="rId201" w:history="1">
        <w:r w:rsidRPr="004D7B60">
          <w:rPr>
            <w:rStyle w:val="afc"/>
            <w:i/>
            <w:color w:val="auto"/>
            <w:sz w:val="24"/>
            <w:szCs w:val="24"/>
            <w:u w:val="none"/>
          </w:rPr>
          <w:t>11</w:t>
        </w:r>
      </w:hyperlink>
      <w:r w:rsidRPr="004D7B60">
        <w:rPr>
          <w:i/>
          <w:sz w:val="24"/>
          <w:szCs w:val="24"/>
        </w:rPr>
        <w:t xml:space="preserve"> СГС "Обесценение активов")</w:t>
      </w:r>
    </w:p>
    <w:p w:rsidR="004D1034" w:rsidRPr="004D7B60" w:rsidRDefault="001531F1">
      <w:pPr>
        <w:pStyle w:val="2"/>
        <w:rPr>
          <w:sz w:val="24"/>
          <w:szCs w:val="24"/>
        </w:rPr>
      </w:pPr>
      <w:bookmarkStart w:id="130" w:name="_ref_1-b9a1ad4195284f"/>
      <w:r w:rsidRPr="004D7B60">
        <w:rPr>
          <w:sz w:val="24"/>
          <w:szCs w:val="24"/>
        </w:rPr>
        <w:t xml:space="preserve">При выявлении признаков возможного обесценения (снижения убытка) </w:t>
      </w:r>
      <w:r w:rsidR="00FC26D1" w:rsidRPr="004D7B60">
        <w:rPr>
          <w:sz w:val="24"/>
          <w:szCs w:val="24"/>
        </w:rPr>
        <w:t>комиссия по поступлению и выбытию активов</w:t>
      </w:r>
      <w:r w:rsidRPr="004D7B60">
        <w:rPr>
          <w:sz w:val="24"/>
          <w:szCs w:val="24"/>
        </w:rPr>
        <w:t xml:space="preserve"> принимает решение о необходимости (об отсутствии необходимости) определения справедливой стоимости такого актива.</w:t>
      </w:r>
      <w:bookmarkEnd w:id="130"/>
    </w:p>
    <w:p w:rsidR="004D1034" w:rsidRPr="004D7B60" w:rsidRDefault="001531F1">
      <w:pPr>
        <w:pStyle w:val="2"/>
        <w:rPr>
          <w:sz w:val="24"/>
          <w:szCs w:val="24"/>
        </w:rPr>
      </w:pPr>
      <w:bookmarkStart w:id="131" w:name="_ref_1-f41b250cef1342"/>
      <w:r w:rsidRPr="004D7B60">
        <w:rPr>
          <w:sz w:val="24"/>
          <w:szCs w:val="24"/>
        </w:rPr>
        <w:t xml:space="preserve">Это решение оформляется </w:t>
      </w:r>
      <w:r w:rsidR="00FC26D1" w:rsidRPr="004D7B60">
        <w:rPr>
          <w:sz w:val="24"/>
          <w:szCs w:val="24"/>
        </w:rPr>
        <w:t>протоколом</w:t>
      </w:r>
      <w:r w:rsidRPr="004D7B60">
        <w:rPr>
          <w:sz w:val="24"/>
          <w:szCs w:val="24"/>
        </w:rPr>
        <w:t xml:space="preserve"> с указанием метода, которым стоимость будет определена.</w:t>
      </w:r>
      <w:bookmarkEnd w:id="131"/>
    </w:p>
    <w:p w:rsidR="004D1034" w:rsidRPr="004D7B60" w:rsidRDefault="001531F1">
      <w:pPr>
        <w:rPr>
          <w:sz w:val="24"/>
          <w:szCs w:val="24"/>
        </w:rPr>
      </w:pPr>
      <w:r w:rsidRPr="004D7B60">
        <w:rPr>
          <w:i/>
          <w:sz w:val="24"/>
          <w:szCs w:val="24"/>
        </w:rPr>
        <w:t xml:space="preserve">(Основание: </w:t>
      </w:r>
      <w:hyperlink r:id="rId202" w:history="1">
        <w:r w:rsidRPr="004D7B60">
          <w:rPr>
            <w:rStyle w:val="afc"/>
            <w:i/>
            <w:color w:val="auto"/>
            <w:sz w:val="24"/>
            <w:szCs w:val="24"/>
            <w:u w:val="none"/>
          </w:rPr>
          <w:t>п. п. 10</w:t>
        </w:r>
      </w:hyperlink>
      <w:r w:rsidRPr="004D7B60">
        <w:rPr>
          <w:i/>
          <w:sz w:val="24"/>
          <w:szCs w:val="24"/>
        </w:rPr>
        <w:t xml:space="preserve">, </w:t>
      </w:r>
      <w:hyperlink r:id="rId203" w:history="1">
        <w:r w:rsidRPr="004D7B60">
          <w:rPr>
            <w:rStyle w:val="afc"/>
            <w:i/>
            <w:color w:val="auto"/>
            <w:sz w:val="24"/>
            <w:szCs w:val="24"/>
            <w:u w:val="none"/>
          </w:rPr>
          <w:t>22</w:t>
        </w:r>
      </w:hyperlink>
      <w:r w:rsidRPr="004D7B60">
        <w:rPr>
          <w:i/>
          <w:sz w:val="24"/>
          <w:szCs w:val="24"/>
        </w:rPr>
        <w:t xml:space="preserve"> СГС "Обесценение активов")</w:t>
      </w:r>
    </w:p>
    <w:p w:rsidR="004D1034" w:rsidRPr="004D7B60" w:rsidRDefault="001531F1">
      <w:pPr>
        <w:pStyle w:val="2"/>
        <w:rPr>
          <w:sz w:val="24"/>
          <w:szCs w:val="24"/>
        </w:rPr>
      </w:pPr>
      <w:bookmarkStart w:id="132" w:name="_ref_1-82eba409a29d43"/>
      <w:r w:rsidRPr="004D7B60">
        <w:rPr>
          <w:sz w:val="24"/>
          <w:szCs w:val="24"/>
        </w:rPr>
        <w:t>При определении справедливой стоимости актива также оценивается необходимость изменения оставшегося срока полезного использования актива.</w:t>
      </w:r>
      <w:bookmarkEnd w:id="132"/>
    </w:p>
    <w:p w:rsidR="004D1034" w:rsidRPr="004D7B60" w:rsidRDefault="001531F1">
      <w:pPr>
        <w:rPr>
          <w:sz w:val="24"/>
          <w:szCs w:val="24"/>
        </w:rPr>
      </w:pPr>
      <w:r w:rsidRPr="004D7B60">
        <w:rPr>
          <w:i/>
          <w:sz w:val="24"/>
          <w:szCs w:val="24"/>
        </w:rPr>
        <w:t xml:space="preserve">(Основание: </w:t>
      </w:r>
      <w:hyperlink r:id="rId204" w:history="1">
        <w:r w:rsidRPr="004D7B60">
          <w:rPr>
            <w:rStyle w:val="afc"/>
            <w:i/>
            <w:color w:val="auto"/>
            <w:sz w:val="24"/>
            <w:szCs w:val="24"/>
            <w:u w:val="none"/>
          </w:rPr>
          <w:t>п. 13</w:t>
        </w:r>
      </w:hyperlink>
      <w:r w:rsidRPr="004D7B60">
        <w:rPr>
          <w:i/>
          <w:sz w:val="24"/>
          <w:szCs w:val="24"/>
        </w:rPr>
        <w:t xml:space="preserve"> СГС "Обесценение активов")</w:t>
      </w:r>
    </w:p>
    <w:p w:rsidR="004D1034" w:rsidRPr="004D7B60" w:rsidRDefault="001531F1">
      <w:pPr>
        <w:pStyle w:val="2"/>
        <w:rPr>
          <w:sz w:val="24"/>
          <w:szCs w:val="24"/>
        </w:rPr>
      </w:pPr>
      <w:bookmarkStart w:id="133" w:name="_ref_1-3247905911cc48"/>
      <w:r w:rsidRPr="004D7B60">
        <w:rPr>
          <w:sz w:val="24"/>
          <w:szCs w:val="24"/>
        </w:rPr>
        <w:t>Если по результатам определения справедливой стоимости актива выявлен убыток от обесценения, то он подлежит признанию в учете.</w:t>
      </w:r>
      <w:bookmarkEnd w:id="133"/>
    </w:p>
    <w:p w:rsidR="004D1034" w:rsidRPr="004D7B60" w:rsidRDefault="001531F1">
      <w:pPr>
        <w:rPr>
          <w:sz w:val="24"/>
          <w:szCs w:val="24"/>
        </w:rPr>
      </w:pPr>
      <w:r w:rsidRPr="004D7B60">
        <w:rPr>
          <w:i/>
          <w:sz w:val="24"/>
          <w:szCs w:val="24"/>
        </w:rPr>
        <w:t xml:space="preserve">(Основание: </w:t>
      </w:r>
      <w:hyperlink r:id="rId205" w:history="1">
        <w:r w:rsidRPr="004D7B60">
          <w:rPr>
            <w:rStyle w:val="afc"/>
            <w:i/>
            <w:color w:val="auto"/>
            <w:sz w:val="24"/>
            <w:szCs w:val="24"/>
            <w:u w:val="none"/>
          </w:rPr>
          <w:t>п. 15</w:t>
        </w:r>
      </w:hyperlink>
      <w:r w:rsidRPr="004D7B60">
        <w:rPr>
          <w:i/>
          <w:sz w:val="24"/>
          <w:szCs w:val="24"/>
        </w:rPr>
        <w:t xml:space="preserve"> СГС "Обесценение активов")</w:t>
      </w:r>
    </w:p>
    <w:p w:rsidR="004D1034" w:rsidRPr="004D7B60" w:rsidRDefault="001531F1">
      <w:pPr>
        <w:pStyle w:val="2"/>
        <w:rPr>
          <w:sz w:val="24"/>
          <w:szCs w:val="24"/>
        </w:rPr>
      </w:pPr>
      <w:bookmarkStart w:id="134" w:name="_ref_1-6307a6b3ee7c44"/>
      <w:r w:rsidRPr="004D7B60">
        <w:rPr>
          <w:sz w:val="24"/>
          <w:szCs w:val="24"/>
        </w:rPr>
        <w:lastRenderedPageBreak/>
        <w:t xml:space="preserve">Убыток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206" w:history="1">
        <w:r w:rsidRPr="004D7B60">
          <w:rPr>
            <w:rStyle w:val="afc"/>
            <w:color w:val="auto"/>
            <w:sz w:val="24"/>
            <w:szCs w:val="24"/>
            <w:u w:val="none"/>
          </w:rPr>
          <w:t>(ф. 0504833)</w:t>
        </w:r>
      </w:hyperlink>
      <w:r w:rsidRPr="004D7B60">
        <w:rPr>
          <w:sz w:val="24"/>
          <w:szCs w:val="24"/>
        </w:rPr>
        <w:t>.</w:t>
      </w:r>
      <w:bookmarkEnd w:id="134"/>
    </w:p>
    <w:p w:rsidR="004D1034" w:rsidRPr="004D7B60" w:rsidRDefault="001531F1">
      <w:pPr>
        <w:rPr>
          <w:sz w:val="24"/>
          <w:szCs w:val="24"/>
        </w:rPr>
      </w:pPr>
      <w:r w:rsidRPr="004D7B60">
        <w:rPr>
          <w:i/>
          <w:sz w:val="24"/>
          <w:szCs w:val="24"/>
        </w:rPr>
        <w:t xml:space="preserve">(Основание: </w:t>
      </w:r>
      <w:hyperlink r:id="rId207" w:history="1">
        <w:r w:rsidRPr="004D7B60">
          <w:rPr>
            <w:rStyle w:val="afc"/>
            <w:i/>
            <w:color w:val="auto"/>
            <w:sz w:val="24"/>
            <w:szCs w:val="24"/>
            <w:u w:val="none"/>
          </w:rPr>
          <w:t>п. 9</w:t>
        </w:r>
      </w:hyperlink>
      <w:r w:rsidRPr="004D7B60">
        <w:rPr>
          <w:i/>
          <w:sz w:val="24"/>
          <w:szCs w:val="24"/>
        </w:rPr>
        <w:t xml:space="preserve"> СГС "Учетная политика")</w:t>
      </w:r>
    </w:p>
    <w:p w:rsidR="004D1034" w:rsidRPr="004D7B60" w:rsidRDefault="001531F1">
      <w:pPr>
        <w:pStyle w:val="2"/>
        <w:rPr>
          <w:sz w:val="24"/>
          <w:szCs w:val="24"/>
        </w:rPr>
      </w:pPr>
      <w:bookmarkStart w:id="135" w:name="_ref_1-dfd62af0a63349"/>
      <w:r w:rsidRPr="004D7B60">
        <w:rPr>
          <w:sz w:val="24"/>
          <w:szCs w:val="24"/>
        </w:rPr>
        <w:t>Восстановление убытка от обесценения отражается в учете только в том случае, если с момента последнего признания убытка от обесценения актива был изменен метод определения справедливой стоимости актива.</w:t>
      </w:r>
      <w:bookmarkEnd w:id="135"/>
    </w:p>
    <w:p w:rsidR="004D1034" w:rsidRPr="004D7B60" w:rsidRDefault="001531F1">
      <w:pPr>
        <w:rPr>
          <w:sz w:val="24"/>
          <w:szCs w:val="24"/>
        </w:rPr>
      </w:pPr>
      <w:r w:rsidRPr="004D7B60">
        <w:rPr>
          <w:i/>
          <w:sz w:val="24"/>
          <w:szCs w:val="24"/>
        </w:rPr>
        <w:t xml:space="preserve">(Основание: </w:t>
      </w:r>
      <w:hyperlink r:id="rId208" w:history="1">
        <w:r w:rsidRPr="004D7B60">
          <w:rPr>
            <w:rStyle w:val="afc"/>
            <w:i/>
            <w:color w:val="auto"/>
            <w:sz w:val="24"/>
            <w:szCs w:val="24"/>
            <w:u w:val="none"/>
          </w:rPr>
          <w:t>п. 24</w:t>
        </w:r>
      </w:hyperlink>
      <w:r w:rsidRPr="004D7B60">
        <w:rPr>
          <w:i/>
          <w:sz w:val="24"/>
          <w:szCs w:val="24"/>
        </w:rPr>
        <w:t xml:space="preserve"> СГС "Обесценение активов")</w:t>
      </w:r>
    </w:p>
    <w:p w:rsidR="004D1034" w:rsidRPr="004D7B60" w:rsidRDefault="001531F1">
      <w:pPr>
        <w:pStyle w:val="2"/>
        <w:rPr>
          <w:sz w:val="24"/>
          <w:szCs w:val="24"/>
        </w:rPr>
      </w:pPr>
      <w:bookmarkStart w:id="136" w:name="_ref_1-d8c0590a3b5849"/>
      <w:r w:rsidRPr="004D7B60">
        <w:rPr>
          <w:sz w:val="24"/>
          <w:szCs w:val="24"/>
        </w:rPr>
        <w:t xml:space="preserve">Снижение убытка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209" w:history="1">
        <w:r w:rsidRPr="004D7B60">
          <w:rPr>
            <w:rStyle w:val="afc"/>
            <w:color w:val="auto"/>
            <w:sz w:val="24"/>
            <w:szCs w:val="24"/>
            <w:u w:val="none"/>
          </w:rPr>
          <w:t>(ф. 0504833)</w:t>
        </w:r>
      </w:hyperlink>
      <w:r w:rsidRPr="004D7B60">
        <w:rPr>
          <w:sz w:val="24"/>
          <w:szCs w:val="24"/>
        </w:rPr>
        <w:t>.</w:t>
      </w:r>
      <w:bookmarkEnd w:id="136"/>
    </w:p>
    <w:p w:rsidR="004D1034" w:rsidRPr="004D7B60" w:rsidRDefault="001531F1">
      <w:pPr>
        <w:rPr>
          <w:sz w:val="24"/>
          <w:szCs w:val="24"/>
        </w:rPr>
      </w:pPr>
      <w:r w:rsidRPr="004D7B60">
        <w:rPr>
          <w:i/>
          <w:sz w:val="24"/>
          <w:szCs w:val="24"/>
        </w:rPr>
        <w:t xml:space="preserve">(Основание: </w:t>
      </w:r>
      <w:hyperlink r:id="rId210" w:history="1">
        <w:r w:rsidRPr="004D7B60">
          <w:rPr>
            <w:rStyle w:val="afc"/>
            <w:i/>
            <w:color w:val="auto"/>
            <w:sz w:val="24"/>
            <w:szCs w:val="24"/>
            <w:u w:val="none"/>
          </w:rPr>
          <w:t>п. 9</w:t>
        </w:r>
      </w:hyperlink>
      <w:r w:rsidRPr="004D7B60">
        <w:rPr>
          <w:i/>
          <w:sz w:val="24"/>
          <w:szCs w:val="24"/>
        </w:rPr>
        <w:t xml:space="preserve"> СГС "Учетная политика")</w:t>
      </w:r>
    </w:p>
    <w:p w:rsidR="004D1034" w:rsidRPr="004D7B60" w:rsidRDefault="001531F1">
      <w:pPr>
        <w:pStyle w:val="1"/>
        <w:rPr>
          <w:szCs w:val="24"/>
        </w:rPr>
      </w:pPr>
      <w:bookmarkStart w:id="137" w:name="_ref_1-8c74398a4b8742"/>
      <w:proofErr w:type="spellStart"/>
      <w:r w:rsidRPr="004D7B60">
        <w:rPr>
          <w:szCs w:val="24"/>
        </w:rPr>
        <w:t>Забалансовый</w:t>
      </w:r>
      <w:proofErr w:type="spellEnd"/>
      <w:r w:rsidRPr="004D7B60">
        <w:rPr>
          <w:szCs w:val="24"/>
        </w:rPr>
        <w:t xml:space="preserve"> учет</w:t>
      </w:r>
      <w:bookmarkEnd w:id="137"/>
    </w:p>
    <w:p w:rsidR="004D1034" w:rsidRPr="004D7B60" w:rsidRDefault="001531F1">
      <w:pPr>
        <w:pStyle w:val="2"/>
        <w:rPr>
          <w:sz w:val="24"/>
          <w:szCs w:val="24"/>
        </w:rPr>
      </w:pPr>
      <w:bookmarkStart w:id="138" w:name="_ref_1-17ec0406dd5442"/>
      <w:r w:rsidRPr="004D7B60">
        <w:rPr>
          <w:sz w:val="24"/>
          <w:szCs w:val="24"/>
        </w:rPr>
        <w:t xml:space="preserve">Учет на </w:t>
      </w:r>
      <w:proofErr w:type="spellStart"/>
      <w:r w:rsidRPr="004D7B60">
        <w:rPr>
          <w:sz w:val="24"/>
          <w:szCs w:val="24"/>
        </w:rPr>
        <w:t>забалансовых</w:t>
      </w:r>
      <w:proofErr w:type="spellEnd"/>
      <w:r w:rsidRPr="004D7B60">
        <w:rPr>
          <w:sz w:val="24"/>
          <w:szCs w:val="24"/>
        </w:rPr>
        <w:t xml:space="preserve"> счетах ведется в разрезе кодов вида финансового обеспечения (деятельности).</w:t>
      </w:r>
      <w:bookmarkEnd w:id="138"/>
    </w:p>
    <w:p w:rsidR="004D1034" w:rsidRPr="004D7B60" w:rsidRDefault="001531F1">
      <w:pPr>
        <w:rPr>
          <w:sz w:val="24"/>
          <w:szCs w:val="24"/>
        </w:rPr>
      </w:pPr>
      <w:r w:rsidRPr="004D7B60">
        <w:rPr>
          <w:i/>
          <w:sz w:val="24"/>
          <w:szCs w:val="24"/>
        </w:rPr>
        <w:t xml:space="preserve">(Основание: </w:t>
      </w:r>
      <w:hyperlink r:id="rId211" w:history="1">
        <w:r w:rsidRPr="004D7B60">
          <w:rPr>
            <w:rStyle w:val="afc"/>
            <w:i/>
            <w:color w:val="auto"/>
            <w:sz w:val="24"/>
            <w:szCs w:val="24"/>
            <w:u w:val="none"/>
          </w:rPr>
          <w:t>п. 9</w:t>
        </w:r>
      </w:hyperlink>
      <w:r w:rsidRPr="004D7B60">
        <w:rPr>
          <w:i/>
          <w:sz w:val="24"/>
          <w:szCs w:val="24"/>
        </w:rPr>
        <w:t xml:space="preserve"> СГС "Учетная политика")</w:t>
      </w:r>
    </w:p>
    <w:p w:rsidR="004D1034" w:rsidRPr="004D7B60" w:rsidRDefault="001531F1">
      <w:pPr>
        <w:pStyle w:val="2"/>
        <w:rPr>
          <w:sz w:val="24"/>
          <w:szCs w:val="24"/>
        </w:rPr>
      </w:pPr>
      <w:bookmarkStart w:id="139" w:name="_ref_1-416b3f3e2fde4b"/>
      <w:r w:rsidRPr="004D7B60">
        <w:rPr>
          <w:sz w:val="24"/>
          <w:szCs w:val="24"/>
        </w:rPr>
        <w:t xml:space="preserve">В аналитическом учете по </w:t>
      </w:r>
      <w:hyperlink r:id="rId212" w:history="1">
        <w:r w:rsidRPr="004D7B60">
          <w:rPr>
            <w:rStyle w:val="afc"/>
            <w:color w:val="auto"/>
            <w:sz w:val="24"/>
            <w:szCs w:val="24"/>
            <w:u w:val="none"/>
          </w:rPr>
          <w:t>счету 01</w:t>
        </w:r>
      </w:hyperlink>
      <w:r w:rsidRPr="004D7B60">
        <w:rPr>
          <w:sz w:val="24"/>
          <w:szCs w:val="24"/>
        </w:rPr>
        <w:t xml:space="preserve"> "Имущество, полученное в пользование" выделяются следующие группы имущества:</w:t>
      </w:r>
      <w:bookmarkEnd w:id="139"/>
    </w:p>
    <w:p w:rsidR="004D1034" w:rsidRPr="004D7B60" w:rsidRDefault="00DA0FA5" w:rsidP="0001280E">
      <w:pPr>
        <w:pStyle w:val="ab"/>
        <w:numPr>
          <w:ilvl w:val="1"/>
          <w:numId w:val="19"/>
        </w:numPr>
        <w:spacing w:after="0"/>
        <w:ind w:left="964"/>
        <w:jc w:val="both"/>
        <w:rPr>
          <w:sz w:val="24"/>
          <w:szCs w:val="24"/>
        </w:rPr>
      </w:pPr>
      <w:r w:rsidRPr="004D7B60">
        <w:rPr>
          <w:sz w:val="24"/>
          <w:szCs w:val="24"/>
        </w:rPr>
        <w:t>недвижимое имущество в пользовании</w:t>
      </w:r>
      <w:r w:rsidR="001531F1" w:rsidRPr="004D7B60">
        <w:rPr>
          <w:sz w:val="24"/>
          <w:szCs w:val="24"/>
        </w:rPr>
        <w:t>;</w:t>
      </w:r>
    </w:p>
    <w:p w:rsidR="004D1034" w:rsidRPr="004D7B60" w:rsidRDefault="001531F1" w:rsidP="0001280E">
      <w:pPr>
        <w:pStyle w:val="ab"/>
        <w:numPr>
          <w:ilvl w:val="1"/>
          <w:numId w:val="19"/>
        </w:numPr>
        <w:spacing w:after="0"/>
        <w:ind w:left="0" w:firstLine="964"/>
        <w:jc w:val="both"/>
        <w:rPr>
          <w:sz w:val="24"/>
          <w:szCs w:val="24"/>
        </w:rPr>
      </w:pPr>
      <w:r w:rsidRPr="004D7B60">
        <w:rPr>
          <w:sz w:val="24"/>
          <w:szCs w:val="24"/>
        </w:rPr>
        <w:t>имущество, которое используется по решению собственника (учредителя) без закрепления права оперативного управления;</w:t>
      </w:r>
    </w:p>
    <w:p w:rsidR="004D1034" w:rsidRPr="004D7B60" w:rsidRDefault="001531F1" w:rsidP="0001280E">
      <w:pPr>
        <w:pStyle w:val="ab"/>
        <w:numPr>
          <w:ilvl w:val="1"/>
          <w:numId w:val="19"/>
        </w:numPr>
        <w:spacing w:after="0"/>
        <w:ind w:left="0" w:firstLine="964"/>
        <w:jc w:val="both"/>
        <w:rPr>
          <w:sz w:val="24"/>
          <w:szCs w:val="24"/>
        </w:rPr>
      </w:pPr>
      <w:r w:rsidRPr="004D7B60">
        <w:rPr>
          <w:sz w:val="24"/>
          <w:szCs w:val="24"/>
        </w:rPr>
        <w:t xml:space="preserve">объекты, </w:t>
      </w:r>
      <w:r w:rsidR="00DA0FA5" w:rsidRPr="004D7B60">
        <w:rPr>
          <w:sz w:val="24"/>
          <w:szCs w:val="24"/>
        </w:rPr>
        <w:t>полученные по различным основаниям</w:t>
      </w:r>
      <w:r w:rsidRPr="004D7B60">
        <w:rPr>
          <w:sz w:val="24"/>
          <w:szCs w:val="24"/>
        </w:rPr>
        <w:t xml:space="preserve">, но </w:t>
      </w:r>
      <w:r w:rsidR="00DA0FA5" w:rsidRPr="004D7B60">
        <w:rPr>
          <w:sz w:val="24"/>
          <w:szCs w:val="24"/>
        </w:rPr>
        <w:t xml:space="preserve">по которым ещё </w:t>
      </w:r>
      <w:r w:rsidRPr="004D7B60">
        <w:rPr>
          <w:sz w:val="24"/>
          <w:szCs w:val="24"/>
        </w:rPr>
        <w:t>не получено право оперативного управления;</w:t>
      </w:r>
    </w:p>
    <w:p w:rsidR="004D1034" w:rsidRPr="004D7B60" w:rsidRDefault="00DA0FA5" w:rsidP="0001280E">
      <w:pPr>
        <w:pStyle w:val="ab"/>
        <w:numPr>
          <w:ilvl w:val="1"/>
          <w:numId w:val="19"/>
        </w:numPr>
        <w:spacing w:after="0"/>
        <w:ind w:left="0" w:firstLine="964"/>
        <w:jc w:val="both"/>
        <w:rPr>
          <w:sz w:val="24"/>
          <w:szCs w:val="24"/>
        </w:rPr>
      </w:pPr>
      <w:r w:rsidRPr="004D7B60">
        <w:rPr>
          <w:sz w:val="24"/>
          <w:szCs w:val="24"/>
        </w:rPr>
        <w:t>иное движимое имущество, полученное в пользование по договорам безвозмездного пользования</w:t>
      </w:r>
      <w:r w:rsidR="001531F1" w:rsidRPr="004D7B60">
        <w:rPr>
          <w:sz w:val="24"/>
          <w:szCs w:val="24"/>
        </w:rPr>
        <w:t>.</w:t>
      </w:r>
    </w:p>
    <w:p w:rsidR="004D1034" w:rsidRPr="004D7B60" w:rsidRDefault="001531F1">
      <w:pPr>
        <w:rPr>
          <w:sz w:val="24"/>
          <w:szCs w:val="24"/>
        </w:rPr>
      </w:pPr>
      <w:r w:rsidRPr="004D7B60">
        <w:rPr>
          <w:i/>
          <w:sz w:val="24"/>
          <w:szCs w:val="24"/>
        </w:rPr>
        <w:t xml:space="preserve">(Основание: </w:t>
      </w:r>
      <w:hyperlink r:id="rId213" w:history="1">
        <w:r w:rsidRPr="004D7B60">
          <w:rPr>
            <w:rStyle w:val="afc"/>
            <w:i/>
            <w:color w:val="auto"/>
            <w:sz w:val="24"/>
            <w:szCs w:val="24"/>
            <w:u w:val="none"/>
          </w:rPr>
          <w:t>п. 9</w:t>
        </w:r>
      </w:hyperlink>
      <w:r w:rsidRPr="004D7B60">
        <w:rPr>
          <w:i/>
          <w:sz w:val="24"/>
          <w:szCs w:val="24"/>
        </w:rPr>
        <w:t xml:space="preserve"> СГС "Учетная политика")</w:t>
      </w:r>
    </w:p>
    <w:p w:rsidR="00DA0FA5" w:rsidRPr="004D7B60" w:rsidRDefault="001531F1">
      <w:pPr>
        <w:pStyle w:val="2"/>
        <w:rPr>
          <w:sz w:val="24"/>
          <w:szCs w:val="24"/>
        </w:rPr>
      </w:pPr>
      <w:bookmarkStart w:id="140" w:name="_ref_1-a2da713f52574a"/>
      <w:r w:rsidRPr="004D7B60">
        <w:rPr>
          <w:sz w:val="24"/>
          <w:szCs w:val="24"/>
        </w:rPr>
        <w:t xml:space="preserve">Устанавливается следующая группировка имущества на </w:t>
      </w:r>
      <w:hyperlink r:id="rId214" w:history="1">
        <w:r w:rsidRPr="004D7B60">
          <w:rPr>
            <w:rStyle w:val="afc"/>
            <w:color w:val="auto"/>
            <w:sz w:val="24"/>
            <w:szCs w:val="24"/>
            <w:u w:val="none"/>
          </w:rPr>
          <w:t>счете 02</w:t>
        </w:r>
      </w:hyperlink>
      <w:r w:rsidRPr="004D7B60">
        <w:rPr>
          <w:sz w:val="24"/>
          <w:szCs w:val="24"/>
        </w:rPr>
        <w:t xml:space="preserve"> "Материальные ценности на хранении":</w:t>
      </w:r>
    </w:p>
    <w:p w:rsidR="004F7338" w:rsidRPr="004D7B60" w:rsidRDefault="004F7338" w:rsidP="004F7338">
      <w:pPr>
        <w:autoSpaceDE w:val="0"/>
        <w:autoSpaceDN w:val="0"/>
        <w:adjustRightInd w:val="0"/>
        <w:spacing w:before="0" w:after="0" w:line="240" w:lineRule="auto"/>
        <w:ind w:firstLine="993"/>
        <w:rPr>
          <w:sz w:val="24"/>
          <w:szCs w:val="24"/>
        </w:rPr>
      </w:pPr>
      <w:r w:rsidRPr="004D7B60">
        <w:rPr>
          <w:sz w:val="24"/>
          <w:szCs w:val="24"/>
        </w:rPr>
        <w:t>- материальные ценности, не соответствующие критериям активов;</w:t>
      </w:r>
    </w:p>
    <w:p w:rsidR="004D1034" w:rsidRPr="004D7B60" w:rsidRDefault="004F7338" w:rsidP="004F7338">
      <w:pPr>
        <w:autoSpaceDE w:val="0"/>
        <w:autoSpaceDN w:val="0"/>
        <w:adjustRightInd w:val="0"/>
        <w:spacing w:before="0" w:after="0" w:line="240" w:lineRule="auto"/>
        <w:ind w:firstLine="993"/>
        <w:rPr>
          <w:sz w:val="24"/>
          <w:szCs w:val="24"/>
        </w:rPr>
      </w:pPr>
      <w:r w:rsidRPr="004D7B60">
        <w:rPr>
          <w:sz w:val="24"/>
          <w:szCs w:val="24"/>
        </w:rPr>
        <w:t>- имущество, полученное в качестве дара.</w:t>
      </w:r>
      <w:bookmarkEnd w:id="140"/>
    </w:p>
    <w:p w:rsidR="004D1034" w:rsidRPr="004D7B60" w:rsidRDefault="001531F1">
      <w:pPr>
        <w:rPr>
          <w:sz w:val="24"/>
          <w:szCs w:val="24"/>
        </w:rPr>
      </w:pPr>
      <w:r w:rsidRPr="004D7B60">
        <w:rPr>
          <w:i/>
          <w:sz w:val="24"/>
          <w:szCs w:val="24"/>
        </w:rPr>
        <w:t xml:space="preserve">(Основание: </w:t>
      </w:r>
      <w:hyperlink r:id="rId215" w:history="1">
        <w:r w:rsidRPr="004D7B60">
          <w:rPr>
            <w:rStyle w:val="afc"/>
            <w:i/>
            <w:color w:val="auto"/>
            <w:sz w:val="24"/>
            <w:szCs w:val="24"/>
            <w:u w:val="none"/>
          </w:rPr>
          <w:t>п. 9</w:t>
        </w:r>
      </w:hyperlink>
      <w:r w:rsidRPr="004D7B60">
        <w:rPr>
          <w:i/>
          <w:sz w:val="24"/>
          <w:szCs w:val="24"/>
        </w:rPr>
        <w:t xml:space="preserve"> СГС "Учетная политика")</w:t>
      </w:r>
    </w:p>
    <w:p w:rsidR="004D1034" w:rsidRPr="004D7B60" w:rsidRDefault="001531F1">
      <w:pPr>
        <w:pStyle w:val="2"/>
        <w:rPr>
          <w:sz w:val="24"/>
          <w:szCs w:val="24"/>
        </w:rPr>
      </w:pPr>
      <w:bookmarkStart w:id="141" w:name="_ref_1-58f525501a994c"/>
      <w:r w:rsidRPr="004D7B60">
        <w:rPr>
          <w:sz w:val="24"/>
          <w:szCs w:val="24"/>
        </w:rPr>
        <w:t xml:space="preserve">На </w:t>
      </w:r>
      <w:proofErr w:type="spellStart"/>
      <w:r w:rsidRPr="004D7B60">
        <w:rPr>
          <w:sz w:val="24"/>
          <w:szCs w:val="24"/>
        </w:rPr>
        <w:t>забалансовом</w:t>
      </w:r>
      <w:proofErr w:type="spellEnd"/>
      <w:r w:rsidRPr="004D7B60">
        <w:rPr>
          <w:sz w:val="24"/>
          <w:szCs w:val="24"/>
        </w:rPr>
        <w:t xml:space="preserve"> </w:t>
      </w:r>
      <w:hyperlink r:id="rId216" w:history="1">
        <w:r w:rsidRPr="004D7B60">
          <w:rPr>
            <w:rStyle w:val="afc"/>
            <w:color w:val="auto"/>
            <w:sz w:val="24"/>
            <w:szCs w:val="24"/>
            <w:u w:val="none"/>
          </w:rPr>
          <w:t>счете 03</w:t>
        </w:r>
      </w:hyperlink>
      <w:r w:rsidRPr="004D7B60">
        <w:rPr>
          <w:sz w:val="24"/>
          <w:szCs w:val="24"/>
        </w:rPr>
        <w:t xml:space="preserve"> "Бланки строгой отчетности" учет ведется по группам:</w:t>
      </w:r>
      <w:bookmarkEnd w:id="141"/>
    </w:p>
    <w:p w:rsidR="004D1034" w:rsidRPr="004D7B60" w:rsidRDefault="001531F1" w:rsidP="0001280E">
      <w:pPr>
        <w:pStyle w:val="ab"/>
        <w:numPr>
          <w:ilvl w:val="1"/>
          <w:numId w:val="20"/>
        </w:numPr>
        <w:spacing w:after="0"/>
        <w:ind w:left="964"/>
        <w:jc w:val="both"/>
        <w:rPr>
          <w:sz w:val="24"/>
          <w:szCs w:val="24"/>
        </w:rPr>
      </w:pPr>
      <w:r w:rsidRPr="004D7B60">
        <w:rPr>
          <w:sz w:val="24"/>
          <w:szCs w:val="24"/>
        </w:rPr>
        <w:t>трудовые книжки;</w:t>
      </w:r>
    </w:p>
    <w:p w:rsidR="004D1034" w:rsidRPr="004D7B60" w:rsidRDefault="001531F1" w:rsidP="0001280E">
      <w:pPr>
        <w:pStyle w:val="ab"/>
        <w:numPr>
          <w:ilvl w:val="1"/>
          <w:numId w:val="20"/>
        </w:numPr>
        <w:spacing w:after="0"/>
        <w:ind w:left="964"/>
        <w:jc w:val="both"/>
        <w:rPr>
          <w:sz w:val="24"/>
          <w:szCs w:val="24"/>
        </w:rPr>
      </w:pPr>
      <w:r w:rsidRPr="004D7B60">
        <w:rPr>
          <w:sz w:val="24"/>
          <w:szCs w:val="24"/>
        </w:rPr>
        <w:t>вкладыши в трудовые книжки;</w:t>
      </w:r>
    </w:p>
    <w:p w:rsidR="004D1034" w:rsidRPr="004D7B60" w:rsidRDefault="001531F1" w:rsidP="0001280E">
      <w:pPr>
        <w:pStyle w:val="ab"/>
        <w:numPr>
          <w:ilvl w:val="1"/>
          <w:numId w:val="20"/>
        </w:numPr>
        <w:spacing w:after="0"/>
        <w:ind w:left="964"/>
        <w:jc w:val="both"/>
        <w:rPr>
          <w:sz w:val="24"/>
          <w:szCs w:val="24"/>
        </w:rPr>
      </w:pPr>
      <w:r w:rsidRPr="004D7B60">
        <w:rPr>
          <w:sz w:val="24"/>
          <w:szCs w:val="24"/>
        </w:rPr>
        <w:t>квитанции;</w:t>
      </w:r>
    </w:p>
    <w:p w:rsidR="004D1034" w:rsidRPr="004D7B60" w:rsidRDefault="004F7338" w:rsidP="0001280E">
      <w:pPr>
        <w:pStyle w:val="ab"/>
        <w:numPr>
          <w:ilvl w:val="1"/>
          <w:numId w:val="20"/>
        </w:numPr>
        <w:spacing w:after="0"/>
        <w:ind w:left="964"/>
        <w:jc w:val="both"/>
        <w:rPr>
          <w:sz w:val="24"/>
          <w:szCs w:val="24"/>
        </w:rPr>
      </w:pPr>
      <w:r w:rsidRPr="004D7B60">
        <w:rPr>
          <w:sz w:val="24"/>
          <w:szCs w:val="24"/>
        </w:rPr>
        <w:t>специальные рецептурные бланки, подлежащие количественному учету</w:t>
      </w:r>
      <w:r w:rsidR="001531F1" w:rsidRPr="004D7B60">
        <w:rPr>
          <w:sz w:val="24"/>
          <w:szCs w:val="24"/>
        </w:rPr>
        <w:t>;</w:t>
      </w:r>
    </w:p>
    <w:p w:rsidR="004D1034" w:rsidRPr="004D7B60" w:rsidRDefault="004F7338" w:rsidP="0001280E">
      <w:pPr>
        <w:pStyle w:val="ab"/>
        <w:numPr>
          <w:ilvl w:val="1"/>
          <w:numId w:val="20"/>
        </w:numPr>
        <w:spacing w:after="0"/>
        <w:ind w:left="0" w:firstLine="964"/>
        <w:jc w:val="both"/>
        <w:rPr>
          <w:sz w:val="24"/>
          <w:szCs w:val="24"/>
        </w:rPr>
      </w:pPr>
      <w:r w:rsidRPr="004D7B60">
        <w:rPr>
          <w:sz w:val="24"/>
          <w:szCs w:val="24"/>
        </w:rPr>
        <w:t xml:space="preserve">бланки медицинского заключения </w:t>
      </w:r>
      <w:r w:rsidR="00731ED9" w:rsidRPr="004D7B60">
        <w:rPr>
          <w:sz w:val="24"/>
          <w:szCs w:val="24"/>
        </w:rPr>
        <w:t>о наличии (</w:t>
      </w:r>
      <w:r w:rsidRPr="004D7B60">
        <w:rPr>
          <w:sz w:val="24"/>
          <w:szCs w:val="24"/>
        </w:rPr>
        <w:t>об отсутствии</w:t>
      </w:r>
      <w:r w:rsidR="00731ED9" w:rsidRPr="004D7B60">
        <w:rPr>
          <w:sz w:val="24"/>
          <w:szCs w:val="24"/>
        </w:rPr>
        <w:t>)</w:t>
      </w:r>
      <w:r w:rsidRPr="004D7B60">
        <w:rPr>
          <w:sz w:val="24"/>
          <w:szCs w:val="24"/>
        </w:rPr>
        <w:t xml:space="preserve"> медицинских противопоказаний к владению оружием</w:t>
      </w:r>
      <w:r w:rsidR="00731ED9" w:rsidRPr="004D7B60">
        <w:rPr>
          <w:sz w:val="24"/>
          <w:szCs w:val="24"/>
        </w:rPr>
        <w:t>;</w:t>
      </w:r>
    </w:p>
    <w:p w:rsidR="00731ED9" w:rsidRPr="004D7B60" w:rsidRDefault="00731ED9" w:rsidP="0001280E">
      <w:pPr>
        <w:pStyle w:val="ab"/>
        <w:numPr>
          <w:ilvl w:val="1"/>
          <w:numId w:val="20"/>
        </w:numPr>
        <w:spacing w:after="0"/>
        <w:ind w:left="0" w:firstLine="964"/>
        <w:jc w:val="both"/>
        <w:rPr>
          <w:sz w:val="24"/>
          <w:szCs w:val="24"/>
        </w:rPr>
      </w:pPr>
      <w:r w:rsidRPr="004D7B60">
        <w:rPr>
          <w:sz w:val="24"/>
          <w:szCs w:val="24"/>
        </w:rPr>
        <w:lastRenderedPageBreak/>
        <w:t>бланки медицинского заключения о наличии (об отсутствии) у водителей транспортных средств (кандидатов в водители) медицинских противопоказаний к вождению транспортных средств;</w:t>
      </w:r>
    </w:p>
    <w:p w:rsidR="00731ED9" w:rsidRPr="004D7B60" w:rsidRDefault="00731ED9" w:rsidP="0001280E">
      <w:pPr>
        <w:pStyle w:val="ab"/>
        <w:numPr>
          <w:ilvl w:val="1"/>
          <w:numId w:val="20"/>
        </w:numPr>
        <w:spacing w:after="0"/>
        <w:ind w:left="0" w:firstLine="964"/>
        <w:jc w:val="both"/>
        <w:rPr>
          <w:sz w:val="24"/>
          <w:szCs w:val="24"/>
        </w:rPr>
      </w:pPr>
      <w:r w:rsidRPr="004D7B60">
        <w:rPr>
          <w:sz w:val="24"/>
          <w:szCs w:val="24"/>
        </w:rPr>
        <w:t>путевки на санаторно-курортное лечение не оплаченные;</w:t>
      </w:r>
    </w:p>
    <w:p w:rsidR="00731ED9" w:rsidRPr="004D7B60" w:rsidRDefault="00731ED9" w:rsidP="0001280E">
      <w:pPr>
        <w:pStyle w:val="ab"/>
        <w:numPr>
          <w:ilvl w:val="1"/>
          <w:numId w:val="20"/>
        </w:numPr>
        <w:spacing w:after="0"/>
        <w:ind w:left="0" w:firstLine="964"/>
        <w:jc w:val="both"/>
        <w:rPr>
          <w:sz w:val="24"/>
          <w:szCs w:val="24"/>
        </w:rPr>
      </w:pPr>
      <w:r w:rsidRPr="004D7B60">
        <w:rPr>
          <w:sz w:val="24"/>
          <w:szCs w:val="24"/>
        </w:rPr>
        <w:t>топливные карты;</w:t>
      </w:r>
    </w:p>
    <w:p w:rsidR="00731ED9" w:rsidRPr="004D7B60" w:rsidRDefault="00731ED9" w:rsidP="0001280E">
      <w:pPr>
        <w:pStyle w:val="ab"/>
        <w:numPr>
          <w:ilvl w:val="1"/>
          <w:numId w:val="20"/>
        </w:numPr>
        <w:spacing w:after="0"/>
        <w:ind w:left="0" w:firstLine="964"/>
        <w:jc w:val="both"/>
        <w:rPr>
          <w:sz w:val="24"/>
          <w:szCs w:val="24"/>
        </w:rPr>
      </w:pPr>
      <w:r w:rsidRPr="004D7B60">
        <w:rPr>
          <w:sz w:val="24"/>
          <w:szCs w:val="24"/>
        </w:rPr>
        <w:t>корпоративные банковские карты.</w:t>
      </w:r>
    </w:p>
    <w:p w:rsidR="004D1034" w:rsidRPr="004D7B60" w:rsidRDefault="001531F1">
      <w:pPr>
        <w:rPr>
          <w:sz w:val="24"/>
          <w:szCs w:val="24"/>
        </w:rPr>
      </w:pPr>
      <w:r w:rsidRPr="004D7B60">
        <w:rPr>
          <w:i/>
          <w:sz w:val="24"/>
          <w:szCs w:val="24"/>
        </w:rPr>
        <w:t xml:space="preserve">(Основание: </w:t>
      </w:r>
      <w:hyperlink r:id="rId217" w:history="1">
        <w:r w:rsidRPr="004D7B60">
          <w:rPr>
            <w:rStyle w:val="afc"/>
            <w:i/>
            <w:color w:val="auto"/>
            <w:sz w:val="24"/>
            <w:szCs w:val="24"/>
            <w:u w:val="none"/>
          </w:rPr>
          <w:t>п. 337</w:t>
        </w:r>
      </w:hyperlink>
      <w:r w:rsidRPr="004D7B60">
        <w:rPr>
          <w:i/>
          <w:sz w:val="24"/>
          <w:szCs w:val="24"/>
        </w:rPr>
        <w:t xml:space="preserve"> Инструкции № 157н)</w:t>
      </w:r>
    </w:p>
    <w:p w:rsidR="004D1034" w:rsidRPr="004D7B60" w:rsidRDefault="001531F1">
      <w:pPr>
        <w:pStyle w:val="2"/>
        <w:rPr>
          <w:sz w:val="24"/>
          <w:szCs w:val="24"/>
        </w:rPr>
      </w:pPr>
      <w:bookmarkStart w:id="142" w:name="_ref_1-3acddb9e6e8d48"/>
      <w:r w:rsidRPr="004D7B60">
        <w:rPr>
          <w:sz w:val="24"/>
          <w:szCs w:val="24"/>
        </w:rPr>
        <w:t>Бланки строгой отчетности учитываются по стоимости приобретения.</w:t>
      </w:r>
      <w:bookmarkEnd w:id="142"/>
      <w:r w:rsidR="00731ED9" w:rsidRPr="004D7B60">
        <w:rPr>
          <w:sz w:val="24"/>
          <w:szCs w:val="24"/>
        </w:rPr>
        <w:t xml:space="preserve"> Бланки строгой отчетности, полученные безвозмездно, учитываются по цене 1 рубль за каждый бланк.</w:t>
      </w:r>
    </w:p>
    <w:p w:rsidR="004D1034" w:rsidRPr="004D7B60" w:rsidRDefault="001531F1">
      <w:pPr>
        <w:rPr>
          <w:sz w:val="24"/>
          <w:szCs w:val="24"/>
        </w:rPr>
      </w:pPr>
      <w:r w:rsidRPr="004D7B60">
        <w:rPr>
          <w:i/>
          <w:sz w:val="24"/>
          <w:szCs w:val="24"/>
        </w:rPr>
        <w:t xml:space="preserve">(Основание: </w:t>
      </w:r>
      <w:hyperlink r:id="rId218" w:history="1">
        <w:r w:rsidRPr="004D7B60">
          <w:rPr>
            <w:rStyle w:val="afc"/>
            <w:i/>
            <w:color w:val="auto"/>
            <w:sz w:val="24"/>
            <w:szCs w:val="24"/>
            <w:u w:val="none"/>
          </w:rPr>
          <w:t>п. 337</w:t>
        </w:r>
      </w:hyperlink>
      <w:r w:rsidRPr="004D7B60">
        <w:rPr>
          <w:i/>
          <w:sz w:val="24"/>
          <w:szCs w:val="24"/>
        </w:rPr>
        <w:t xml:space="preserve"> Инструкции № 157н)</w:t>
      </w:r>
    </w:p>
    <w:p w:rsidR="004D1034" w:rsidRPr="004D7B60" w:rsidRDefault="001531F1">
      <w:pPr>
        <w:pStyle w:val="2"/>
        <w:rPr>
          <w:sz w:val="24"/>
          <w:szCs w:val="24"/>
        </w:rPr>
      </w:pPr>
      <w:bookmarkStart w:id="143" w:name="_ref_1-e42c7f3eebe24f"/>
      <w:r w:rsidRPr="004D7B60">
        <w:rPr>
          <w:sz w:val="24"/>
          <w:szCs w:val="24"/>
        </w:rPr>
        <w:t xml:space="preserve">На </w:t>
      </w:r>
      <w:proofErr w:type="spellStart"/>
      <w:r w:rsidRPr="004D7B60">
        <w:rPr>
          <w:sz w:val="24"/>
          <w:szCs w:val="24"/>
        </w:rPr>
        <w:t>забалансовом</w:t>
      </w:r>
      <w:proofErr w:type="spellEnd"/>
      <w:r w:rsidRPr="004D7B60">
        <w:rPr>
          <w:sz w:val="24"/>
          <w:szCs w:val="24"/>
        </w:rPr>
        <w:t xml:space="preserve"> </w:t>
      </w:r>
      <w:hyperlink r:id="rId219" w:history="1">
        <w:r w:rsidRPr="004D7B60">
          <w:rPr>
            <w:rStyle w:val="afc"/>
            <w:color w:val="auto"/>
            <w:sz w:val="24"/>
            <w:szCs w:val="24"/>
            <w:u w:val="none"/>
          </w:rPr>
          <w:t>счете 04</w:t>
        </w:r>
      </w:hyperlink>
      <w:r w:rsidRPr="004D7B60">
        <w:rPr>
          <w:sz w:val="24"/>
          <w:szCs w:val="24"/>
        </w:rPr>
        <w:t xml:space="preserve"> "Сомнительная задолженность" учет ведется по </w:t>
      </w:r>
      <w:r w:rsidR="004F0DC9" w:rsidRPr="004D7B60">
        <w:rPr>
          <w:sz w:val="24"/>
          <w:szCs w:val="24"/>
        </w:rPr>
        <w:t>счетам</w:t>
      </w:r>
      <w:r w:rsidRPr="004D7B60">
        <w:rPr>
          <w:sz w:val="24"/>
          <w:szCs w:val="24"/>
        </w:rPr>
        <w:t>:</w:t>
      </w:r>
      <w:bookmarkEnd w:id="143"/>
    </w:p>
    <w:p w:rsidR="004D1034" w:rsidRPr="004D7B60" w:rsidRDefault="004F0DC9" w:rsidP="0001280E">
      <w:pPr>
        <w:pStyle w:val="ab"/>
        <w:numPr>
          <w:ilvl w:val="1"/>
          <w:numId w:val="21"/>
        </w:numPr>
        <w:spacing w:after="0"/>
        <w:ind w:left="964"/>
        <w:jc w:val="both"/>
        <w:rPr>
          <w:sz w:val="24"/>
          <w:szCs w:val="24"/>
        </w:rPr>
      </w:pPr>
      <w:r w:rsidRPr="004D7B60">
        <w:rPr>
          <w:sz w:val="24"/>
          <w:szCs w:val="24"/>
        </w:rPr>
        <w:t xml:space="preserve">04.1 </w:t>
      </w:r>
      <w:r w:rsidR="001531F1" w:rsidRPr="004D7B60">
        <w:rPr>
          <w:sz w:val="24"/>
          <w:szCs w:val="24"/>
        </w:rPr>
        <w:t>задолженность по доходам;</w:t>
      </w:r>
    </w:p>
    <w:p w:rsidR="004D1034" w:rsidRPr="001853BE" w:rsidRDefault="004F0DC9" w:rsidP="0001280E">
      <w:pPr>
        <w:pStyle w:val="ab"/>
        <w:numPr>
          <w:ilvl w:val="1"/>
          <w:numId w:val="21"/>
        </w:numPr>
        <w:spacing w:after="0"/>
        <w:ind w:left="964"/>
        <w:jc w:val="both"/>
        <w:rPr>
          <w:sz w:val="24"/>
          <w:szCs w:val="24"/>
        </w:rPr>
      </w:pPr>
      <w:r>
        <w:rPr>
          <w:sz w:val="24"/>
          <w:szCs w:val="24"/>
        </w:rPr>
        <w:t xml:space="preserve">04.2 </w:t>
      </w:r>
      <w:r w:rsidR="001531F1" w:rsidRPr="001853BE">
        <w:rPr>
          <w:sz w:val="24"/>
          <w:szCs w:val="24"/>
        </w:rPr>
        <w:t>задолженность по авансам;</w:t>
      </w:r>
    </w:p>
    <w:p w:rsidR="004D1034" w:rsidRPr="001853BE" w:rsidRDefault="004F0DC9" w:rsidP="0001280E">
      <w:pPr>
        <w:pStyle w:val="ab"/>
        <w:numPr>
          <w:ilvl w:val="1"/>
          <w:numId w:val="21"/>
        </w:numPr>
        <w:spacing w:after="0"/>
        <w:ind w:left="964"/>
        <w:jc w:val="both"/>
        <w:rPr>
          <w:sz w:val="24"/>
          <w:szCs w:val="24"/>
        </w:rPr>
      </w:pPr>
      <w:r>
        <w:rPr>
          <w:sz w:val="24"/>
          <w:szCs w:val="24"/>
        </w:rPr>
        <w:t xml:space="preserve">04.3 </w:t>
      </w:r>
      <w:r w:rsidR="001531F1" w:rsidRPr="001853BE">
        <w:rPr>
          <w:sz w:val="24"/>
          <w:szCs w:val="24"/>
        </w:rPr>
        <w:t>задолженность подотчетных лиц;</w:t>
      </w:r>
    </w:p>
    <w:p w:rsidR="004D1034" w:rsidRPr="001853BE" w:rsidRDefault="004F0DC9" w:rsidP="0001280E">
      <w:pPr>
        <w:pStyle w:val="ab"/>
        <w:numPr>
          <w:ilvl w:val="1"/>
          <w:numId w:val="21"/>
        </w:numPr>
        <w:spacing w:after="0"/>
        <w:ind w:left="964"/>
        <w:jc w:val="both"/>
        <w:rPr>
          <w:sz w:val="24"/>
          <w:szCs w:val="24"/>
        </w:rPr>
      </w:pPr>
      <w:r>
        <w:rPr>
          <w:sz w:val="24"/>
          <w:szCs w:val="24"/>
        </w:rPr>
        <w:t xml:space="preserve">04.4 </w:t>
      </w:r>
      <w:r w:rsidR="001531F1" w:rsidRPr="001853BE">
        <w:rPr>
          <w:sz w:val="24"/>
          <w:szCs w:val="24"/>
        </w:rPr>
        <w:t>задолженность по недостачам</w:t>
      </w:r>
      <w:r>
        <w:rPr>
          <w:sz w:val="24"/>
          <w:szCs w:val="24"/>
        </w:rPr>
        <w:t>.</w:t>
      </w:r>
    </w:p>
    <w:p w:rsidR="004D1034" w:rsidRPr="004D7B60" w:rsidRDefault="001531F1">
      <w:pPr>
        <w:rPr>
          <w:sz w:val="24"/>
          <w:szCs w:val="24"/>
        </w:rPr>
      </w:pPr>
      <w:r w:rsidRPr="001853BE">
        <w:rPr>
          <w:i/>
          <w:sz w:val="24"/>
          <w:szCs w:val="24"/>
        </w:rPr>
        <w:t>(Основание</w:t>
      </w:r>
      <w:r w:rsidRPr="004D7B60">
        <w:rPr>
          <w:i/>
          <w:sz w:val="24"/>
          <w:szCs w:val="24"/>
        </w:rPr>
        <w:t xml:space="preserve">: </w:t>
      </w:r>
      <w:hyperlink r:id="rId220" w:history="1">
        <w:r w:rsidRPr="004D7B60">
          <w:rPr>
            <w:rStyle w:val="afc"/>
            <w:i/>
            <w:color w:val="auto"/>
            <w:sz w:val="24"/>
            <w:szCs w:val="24"/>
            <w:u w:val="none"/>
          </w:rPr>
          <w:t>п. 9</w:t>
        </w:r>
      </w:hyperlink>
      <w:r w:rsidRPr="004D7B60">
        <w:rPr>
          <w:i/>
          <w:sz w:val="24"/>
          <w:szCs w:val="24"/>
        </w:rPr>
        <w:t xml:space="preserve"> СГС "Учетная политика"</w:t>
      </w:r>
      <w:r w:rsidRPr="004D7B60">
        <w:rPr>
          <w:sz w:val="24"/>
          <w:szCs w:val="24"/>
        </w:rPr>
        <w:t xml:space="preserve">, </w:t>
      </w:r>
      <w:hyperlink r:id="rId221" w:history="1">
        <w:r w:rsidRPr="004D7B60">
          <w:rPr>
            <w:rStyle w:val="afc"/>
            <w:i/>
            <w:color w:val="auto"/>
            <w:sz w:val="24"/>
            <w:szCs w:val="24"/>
            <w:u w:val="none"/>
          </w:rPr>
          <w:t>п. 21</w:t>
        </w:r>
      </w:hyperlink>
      <w:r w:rsidRPr="004D7B60">
        <w:rPr>
          <w:i/>
          <w:sz w:val="24"/>
          <w:szCs w:val="24"/>
        </w:rPr>
        <w:t xml:space="preserve"> Инструкции № 33н</w:t>
      </w:r>
      <w:r w:rsidRPr="004D7B60">
        <w:rPr>
          <w:sz w:val="24"/>
          <w:szCs w:val="24"/>
        </w:rPr>
        <w:t>)</w:t>
      </w:r>
    </w:p>
    <w:p w:rsidR="004D1034" w:rsidRPr="004D7B60" w:rsidRDefault="001531F1">
      <w:pPr>
        <w:pStyle w:val="2"/>
        <w:rPr>
          <w:sz w:val="24"/>
          <w:szCs w:val="24"/>
        </w:rPr>
      </w:pPr>
      <w:bookmarkStart w:id="144" w:name="_ref_1-2d3ffdabfaf04c"/>
      <w:r w:rsidRPr="004D7B60">
        <w:rPr>
          <w:sz w:val="24"/>
          <w:szCs w:val="24"/>
        </w:rPr>
        <w:t xml:space="preserve">На </w:t>
      </w:r>
      <w:proofErr w:type="spellStart"/>
      <w:r w:rsidRPr="004D7B60">
        <w:rPr>
          <w:sz w:val="24"/>
          <w:szCs w:val="24"/>
        </w:rPr>
        <w:t>забалансовом</w:t>
      </w:r>
      <w:proofErr w:type="spellEnd"/>
      <w:r w:rsidRPr="004D7B60">
        <w:rPr>
          <w:sz w:val="24"/>
          <w:szCs w:val="24"/>
        </w:rPr>
        <w:t xml:space="preserve"> </w:t>
      </w:r>
      <w:hyperlink r:id="rId222" w:history="1">
        <w:r w:rsidRPr="004D7B60">
          <w:rPr>
            <w:rStyle w:val="afc"/>
            <w:color w:val="auto"/>
            <w:sz w:val="24"/>
            <w:szCs w:val="24"/>
            <w:u w:val="none"/>
          </w:rPr>
          <w:t>счете 09</w:t>
        </w:r>
      </w:hyperlink>
      <w:r w:rsidRPr="004D7B60">
        <w:rPr>
          <w:sz w:val="24"/>
          <w:szCs w:val="24"/>
        </w:rPr>
        <w:t xml:space="preserve"> "Запасные части к транспортным средствам, выданные взамен </w:t>
      </w:r>
      <w:proofErr w:type="gramStart"/>
      <w:r w:rsidRPr="004D7B60">
        <w:rPr>
          <w:sz w:val="24"/>
          <w:szCs w:val="24"/>
        </w:rPr>
        <w:t>изношенных</w:t>
      </w:r>
      <w:proofErr w:type="gramEnd"/>
      <w:r w:rsidRPr="004D7B60">
        <w:rPr>
          <w:sz w:val="24"/>
          <w:szCs w:val="24"/>
        </w:rPr>
        <w:t>" учет ведется по группам:</w:t>
      </w:r>
      <w:bookmarkEnd w:id="144"/>
    </w:p>
    <w:p w:rsidR="004D1034" w:rsidRPr="004D7B60" w:rsidRDefault="001531F1" w:rsidP="0001280E">
      <w:pPr>
        <w:pStyle w:val="ab"/>
        <w:numPr>
          <w:ilvl w:val="1"/>
          <w:numId w:val="22"/>
        </w:numPr>
        <w:spacing w:after="0"/>
        <w:ind w:left="964"/>
        <w:jc w:val="both"/>
        <w:rPr>
          <w:sz w:val="24"/>
          <w:szCs w:val="24"/>
        </w:rPr>
      </w:pPr>
      <w:r w:rsidRPr="004D7B60">
        <w:rPr>
          <w:sz w:val="24"/>
          <w:szCs w:val="24"/>
        </w:rPr>
        <w:t>двигатели, турбокомпрессоры;</w:t>
      </w:r>
    </w:p>
    <w:p w:rsidR="004D1034" w:rsidRPr="004D7B60" w:rsidRDefault="001531F1" w:rsidP="0001280E">
      <w:pPr>
        <w:pStyle w:val="ab"/>
        <w:numPr>
          <w:ilvl w:val="1"/>
          <w:numId w:val="22"/>
        </w:numPr>
        <w:spacing w:after="0"/>
        <w:ind w:left="964"/>
        <w:jc w:val="both"/>
        <w:rPr>
          <w:sz w:val="24"/>
          <w:szCs w:val="24"/>
        </w:rPr>
      </w:pPr>
      <w:r w:rsidRPr="004D7B60">
        <w:rPr>
          <w:sz w:val="24"/>
          <w:szCs w:val="24"/>
        </w:rPr>
        <w:t>аккумуляторы;</w:t>
      </w:r>
    </w:p>
    <w:p w:rsidR="004D1034" w:rsidRPr="004D7B60" w:rsidRDefault="001531F1" w:rsidP="0001280E">
      <w:pPr>
        <w:pStyle w:val="ab"/>
        <w:numPr>
          <w:ilvl w:val="1"/>
          <w:numId w:val="22"/>
        </w:numPr>
        <w:spacing w:after="0"/>
        <w:ind w:left="964"/>
        <w:jc w:val="both"/>
        <w:rPr>
          <w:sz w:val="24"/>
          <w:szCs w:val="24"/>
        </w:rPr>
      </w:pPr>
      <w:r w:rsidRPr="004D7B60">
        <w:rPr>
          <w:sz w:val="24"/>
          <w:szCs w:val="24"/>
        </w:rPr>
        <w:t>шины, диски;</w:t>
      </w:r>
    </w:p>
    <w:p w:rsidR="004D1034" w:rsidRPr="004D7B60" w:rsidRDefault="001531F1" w:rsidP="0001280E">
      <w:pPr>
        <w:pStyle w:val="ab"/>
        <w:numPr>
          <w:ilvl w:val="1"/>
          <w:numId w:val="22"/>
        </w:numPr>
        <w:spacing w:after="0"/>
        <w:ind w:left="964"/>
        <w:jc w:val="both"/>
        <w:rPr>
          <w:sz w:val="24"/>
          <w:szCs w:val="24"/>
        </w:rPr>
      </w:pPr>
      <w:r w:rsidRPr="004D7B60">
        <w:rPr>
          <w:sz w:val="24"/>
          <w:szCs w:val="24"/>
        </w:rPr>
        <w:t>карбюраторы;</w:t>
      </w:r>
    </w:p>
    <w:p w:rsidR="004D1034" w:rsidRPr="004D7B60" w:rsidRDefault="001531F1" w:rsidP="0001280E">
      <w:pPr>
        <w:pStyle w:val="ab"/>
        <w:numPr>
          <w:ilvl w:val="1"/>
          <w:numId w:val="22"/>
        </w:numPr>
        <w:spacing w:after="0"/>
        <w:ind w:left="964"/>
        <w:jc w:val="both"/>
        <w:rPr>
          <w:sz w:val="24"/>
          <w:szCs w:val="24"/>
        </w:rPr>
      </w:pPr>
      <w:r w:rsidRPr="004D7B60">
        <w:rPr>
          <w:sz w:val="24"/>
          <w:szCs w:val="24"/>
        </w:rPr>
        <w:t>коробки передач;</w:t>
      </w:r>
    </w:p>
    <w:p w:rsidR="004D1034" w:rsidRPr="004D7B60" w:rsidRDefault="001531F1" w:rsidP="0001280E">
      <w:pPr>
        <w:pStyle w:val="ab"/>
        <w:numPr>
          <w:ilvl w:val="1"/>
          <w:numId w:val="22"/>
        </w:numPr>
        <w:spacing w:after="0"/>
        <w:ind w:left="964"/>
        <w:jc w:val="both"/>
        <w:rPr>
          <w:sz w:val="24"/>
          <w:szCs w:val="24"/>
        </w:rPr>
      </w:pPr>
      <w:r w:rsidRPr="004D7B60">
        <w:rPr>
          <w:sz w:val="24"/>
          <w:szCs w:val="24"/>
        </w:rPr>
        <w:t>фары;</w:t>
      </w:r>
    </w:p>
    <w:p w:rsidR="004D1034" w:rsidRPr="004D7B60" w:rsidRDefault="009F7FDD" w:rsidP="0001280E">
      <w:pPr>
        <w:pStyle w:val="ab"/>
        <w:numPr>
          <w:ilvl w:val="1"/>
          <w:numId w:val="22"/>
        </w:numPr>
        <w:spacing w:after="0"/>
        <w:ind w:left="964"/>
        <w:jc w:val="both"/>
        <w:rPr>
          <w:sz w:val="24"/>
          <w:szCs w:val="24"/>
        </w:rPr>
      </w:pPr>
      <w:r w:rsidRPr="004D7B60">
        <w:rPr>
          <w:sz w:val="24"/>
          <w:szCs w:val="24"/>
        </w:rPr>
        <w:t>огнетушители;</w:t>
      </w:r>
    </w:p>
    <w:p w:rsidR="009F7FDD" w:rsidRPr="004D7B60" w:rsidRDefault="009F7FDD" w:rsidP="0001280E">
      <w:pPr>
        <w:pStyle w:val="ab"/>
        <w:numPr>
          <w:ilvl w:val="1"/>
          <w:numId w:val="22"/>
        </w:numPr>
        <w:spacing w:after="0"/>
        <w:ind w:left="964"/>
        <w:jc w:val="both"/>
        <w:rPr>
          <w:sz w:val="24"/>
          <w:szCs w:val="24"/>
        </w:rPr>
      </w:pPr>
      <w:r w:rsidRPr="004D7B60">
        <w:rPr>
          <w:sz w:val="24"/>
          <w:szCs w:val="24"/>
        </w:rPr>
        <w:t>подкрылки.</w:t>
      </w:r>
    </w:p>
    <w:p w:rsidR="004D1034" w:rsidRPr="004D7B60" w:rsidRDefault="001531F1">
      <w:pPr>
        <w:rPr>
          <w:sz w:val="24"/>
          <w:szCs w:val="24"/>
        </w:rPr>
      </w:pPr>
      <w:r w:rsidRPr="004D7B60">
        <w:rPr>
          <w:i/>
          <w:sz w:val="24"/>
          <w:szCs w:val="24"/>
        </w:rPr>
        <w:t xml:space="preserve">(Основание: </w:t>
      </w:r>
      <w:hyperlink r:id="rId223" w:history="1">
        <w:r w:rsidRPr="004D7B60">
          <w:rPr>
            <w:rStyle w:val="afc"/>
            <w:i/>
            <w:color w:val="auto"/>
            <w:sz w:val="24"/>
            <w:szCs w:val="24"/>
            <w:u w:val="none"/>
          </w:rPr>
          <w:t>п. 349</w:t>
        </w:r>
      </w:hyperlink>
      <w:r w:rsidRPr="004D7B60">
        <w:rPr>
          <w:i/>
          <w:sz w:val="24"/>
          <w:szCs w:val="24"/>
        </w:rPr>
        <w:t xml:space="preserve"> Инструкции № 157н)</w:t>
      </w:r>
    </w:p>
    <w:p w:rsidR="004D1034" w:rsidRPr="004D7B60" w:rsidRDefault="001531F1">
      <w:pPr>
        <w:pStyle w:val="2"/>
        <w:rPr>
          <w:sz w:val="24"/>
          <w:szCs w:val="24"/>
        </w:rPr>
      </w:pPr>
      <w:bookmarkStart w:id="145" w:name="_ref_1-0f8049d35c0445"/>
      <w:r w:rsidRPr="004D7B60">
        <w:rPr>
          <w:sz w:val="24"/>
          <w:szCs w:val="24"/>
        </w:rPr>
        <w:t xml:space="preserve">На </w:t>
      </w:r>
      <w:proofErr w:type="spellStart"/>
      <w:r w:rsidRPr="004D7B60">
        <w:rPr>
          <w:sz w:val="24"/>
          <w:szCs w:val="24"/>
        </w:rPr>
        <w:t>забалансовом</w:t>
      </w:r>
      <w:proofErr w:type="spellEnd"/>
      <w:r w:rsidRPr="004D7B60">
        <w:rPr>
          <w:sz w:val="24"/>
          <w:szCs w:val="24"/>
        </w:rPr>
        <w:t xml:space="preserve"> </w:t>
      </w:r>
      <w:hyperlink r:id="rId224" w:history="1">
        <w:r w:rsidRPr="004D7B60">
          <w:rPr>
            <w:rStyle w:val="afc"/>
            <w:color w:val="auto"/>
            <w:sz w:val="24"/>
            <w:szCs w:val="24"/>
            <w:u w:val="none"/>
          </w:rPr>
          <w:t>счете 10</w:t>
        </w:r>
      </w:hyperlink>
      <w:r w:rsidRPr="004D7B60">
        <w:rPr>
          <w:sz w:val="24"/>
          <w:szCs w:val="24"/>
        </w:rPr>
        <w:t xml:space="preserve"> "Обеспечение исполнения обязательств" учет ведется по видам обеспечений:</w:t>
      </w:r>
      <w:bookmarkEnd w:id="145"/>
    </w:p>
    <w:p w:rsidR="004D1034" w:rsidRPr="004D7B60" w:rsidRDefault="009F7FDD" w:rsidP="0001280E">
      <w:pPr>
        <w:pStyle w:val="ab"/>
        <w:numPr>
          <w:ilvl w:val="1"/>
          <w:numId w:val="23"/>
        </w:numPr>
        <w:spacing w:after="0"/>
        <w:ind w:left="964"/>
        <w:jc w:val="both"/>
        <w:rPr>
          <w:sz w:val="24"/>
          <w:szCs w:val="24"/>
        </w:rPr>
      </w:pPr>
      <w:r w:rsidRPr="004D7B60">
        <w:rPr>
          <w:sz w:val="24"/>
          <w:szCs w:val="24"/>
        </w:rPr>
        <w:t>гарантия исполнения обязательств (банковская)</w:t>
      </w:r>
      <w:r w:rsidR="001531F1" w:rsidRPr="004D7B60">
        <w:rPr>
          <w:sz w:val="24"/>
          <w:szCs w:val="24"/>
        </w:rPr>
        <w:t>;</w:t>
      </w:r>
    </w:p>
    <w:p w:rsidR="009F7FDD" w:rsidRPr="004D7B60" w:rsidRDefault="009F7FDD" w:rsidP="0001280E">
      <w:pPr>
        <w:pStyle w:val="ab"/>
        <w:numPr>
          <w:ilvl w:val="1"/>
          <w:numId w:val="23"/>
        </w:numPr>
        <w:spacing w:after="0"/>
        <w:ind w:left="964"/>
        <w:jc w:val="both"/>
        <w:rPr>
          <w:sz w:val="24"/>
          <w:szCs w:val="24"/>
        </w:rPr>
      </w:pPr>
      <w:r w:rsidRPr="004D7B60">
        <w:rPr>
          <w:sz w:val="24"/>
          <w:szCs w:val="24"/>
        </w:rPr>
        <w:t>гарантия на товар (банковская);</w:t>
      </w:r>
    </w:p>
    <w:p w:rsidR="009F7FDD" w:rsidRPr="004D7B60" w:rsidRDefault="009F7FDD" w:rsidP="0001280E">
      <w:pPr>
        <w:pStyle w:val="ab"/>
        <w:numPr>
          <w:ilvl w:val="1"/>
          <w:numId w:val="23"/>
        </w:numPr>
        <w:spacing w:after="0"/>
        <w:ind w:left="964"/>
        <w:jc w:val="both"/>
        <w:rPr>
          <w:sz w:val="24"/>
          <w:szCs w:val="24"/>
        </w:rPr>
      </w:pPr>
      <w:r w:rsidRPr="004D7B60">
        <w:rPr>
          <w:sz w:val="24"/>
          <w:szCs w:val="24"/>
        </w:rPr>
        <w:t>сведения о заключенных контрактах;</w:t>
      </w:r>
    </w:p>
    <w:p w:rsidR="004D1034" w:rsidRPr="004D7B60" w:rsidRDefault="001531F1" w:rsidP="0001280E">
      <w:pPr>
        <w:pStyle w:val="ab"/>
        <w:numPr>
          <w:ilvl w:val="1"/>
          <w:numId w:val="23"/>
        </w:numPr>
        <w:spacing w:after="0"/>
        <w:ind w:left="964"/>
        <w:jc w:val="both"/>
        <w:rPr>
          <w:sz w:val="24"/>
          <w:szCs w:val="24"/>
        </w:rPr>
      </w:pPr>
      <w:r w:rsidRPr="004D7B60">
        <w:rPr>
          <w:sz w:val="24"/>
          <w:szCs w:val="24"/>
        </w:rPr>
        <w:t>поручительства;</w:t>
      </w:r>
    </w:p>
    <w:p w:rsidR="004D1034" w:rsidRPr="004D7B60" w:rsidRDefault="009F7FDD" w:rsidP="0001280E">
      <w:pPr>
        <w:pStyle w:val="ab"/>
        <w:numPr>
          <w:ilvl w:val="1"/>
          <w:numId w:val="23"/>
        </w:numPr>
        <w:spacing w:after="0"/>
        <w:ind w:left="964"/>
        <w:jc w:val="both"/>
        <w:rPr>
          <w:sz w:val="24"/>
          <w:szCs w:val="24"/>
        </w:rPr>
      </w:pPr>
      <w:r w:rsidRPr="004D7B60">
        <w:rPr>
          <w:sz w:val="24"/>
          <w:szCs w:val="24"/>
        </w:rPr>
        <w:t>иные обеспечения.</w:t>
      </w:r>
    </w:p>
    <w:p w:rsidR="004D1034" w:rsidRPr="004D7B60" w:rsidRDefault="001531F1">
      <w:pPr>
        <w:rPr>
          <w:sz w:val="24"/>
          <w:szCs w:val="24"/>
        </w:rPr>
      </w:pPr>
      <w:r w:rsidRPr="004D7B60">
        <w:rPr>
          <w:i/>
          <w:sz w:val="24"/>
          <w:szCs w:val="24"/>
        </w:rPr>
        <w:t xml:space="preserve">(Основание: </w:t>
      </w:r>
      <w:hyperlink r:id="rId225" w:history="1">
        <w:r w:rsidRPr="004D7B60">
          <w:rPr>
            <w:rStyle w:val="afc"/>
            <w:i/>
            <w:color w:val="auto"/>
            <w:sz w:val="24"/>
            <w:szCs w:val="24"/>
            <w:u w:val="none"/>
          </w:rPr>
          <w:t>п. 352</w:t>
        </w:r>
      </w:hyperlink>
      <w:r w:rsidRPr="004D7B60">
        <w:rPr>
          <w:i/>
          <w:sz w:val="24"/>
          <w:szCs w:val="24"/>
        </w:rPr>
        <w:t xml:space="preserve"> Инструкции № 157н, </w:t>
      </w:r>
      <w:hyperlink r:id="rId226" w:history="1">
        <w:r w:rsidRPr="004D7B60">
          <w:rPr>
            <w:rStyle w:val="afc"/>
            <w:i/>
            <w:color w:val="auto"/>
            <w:sz w:val="24"/>
            <w:szCs w:val="24"/>
            <w:u w:val="none"/>
          </w:rPr>
          <w:t>п. 21</w:t>
        </w:r>
      </w:hyperlink>
      <w:r w:rsidRPr="004D7B60">
        <w:rPr>
          <w:i/>
          <w:sz w:val="24"/>
          <w:szCs w:val="24"/>
        </w:rPr>
        <w:t xml:space="preserve"> Инструкции № 33н)</w:t>
      </w:r>
    </w:p>
    <w:p w:rsidR="004D1034" w:rsidRPr="004D7B60" w:rsidRDefault="001531F1">
      <w:pPr>
        <w:pStyle w:val="2"/>
        <w:rPr>
          <w:sz w:val="24"/>
          <w:szCs w:val="24"/>
        </w:rPr>
      </w:pPr>
      <w:bookmarkStart w:id="146" w:name="_ref_1-582c7e59521a45"/>
      <w:r w:rsidRPr="004D7B60">
        <w:rPr>
          <w:sz w:val="24"/>
          <w:szCs w:val="24"/>
        </w:rPr>
        <w:t xml:space="preserve">Аналитический учет по счетам по счетам </w:t>
      </w:r>
      <w:hyperlink r:id="rId227" w:history="1">
        <w:r w:rsidRPr="004D7B60">
          <w:rPr>
            <w:rStyle w:val="afc"/>
            <w:color w:val="auto"/>
            <w:sz w:val="24"/>
            <w:szCs w:val="24"/>
            <w:u w:val="none"/>
          </w:rPr>
          <w:t>17</w:t>
        </w:r>
      </w:hyperlink>
      <w:r w:rsidRPr="004D7B60">
        <w:rPr>
          <w:sz w:val="24"/>
          <w:szCs w:val="24"/>
        </w:rPr>
        <w:t xml:space="preserve"> "Поступления денежных средств" и </w:t>
      </w:r>
      <w:hyperlink r:id="rId228" w:history="1">
        <w:r w:rsidRPr="004D7B60">
          <w:rPr>
            <w:rStyle w:val="afc"/>
            <w:color w:val="auto"/>
            <w:sz w:val="24"/>
            <w:szCs w:val="24"/>
            <w:u w:val="none"/>
          </w:rPr>
          <w:t>18</w:t>
        </w:r>
      </w:hyperlink>
      <w:r w:rsidRPr="004D7B60">
        <w:rPr>
          <w:sz w:val="24"/>
          <w:szCs w:val="24"/>
        </w:rPr>
        <w:t xml:space="preserve"> "Выбытия денежных средств" ведется в Карточке учета средств и расчетов (</w:t>
      </w:r>
      <w:hyperlink r:id="rId229" w:history="1">
        <w:r w:rsidRPr="004D7B60">
          <w:rPr>
            <w:rStyle w:val="afc"/>
            <w:color w:val="auto"/>
            <w:sz w:val="24"/>
            <w:szCs w:val="24"/>
            <w:u w:val="none"/>
          </w:rPr>
          <w:t>ф. 0504051</w:t>
        </w:r>
      </w:hyperlink>
      <w:r w:rsidRPr="004D7B60">
        <w:rPr>
          <w:sz w:val="24"/>
          <w:szCs w:val="24"/>
        </w:rPr>
        <w:t>).</w:t>
      </w:r>
      <w:bookmarkEnd w:id="146"/>
    </w:p>
    <w:p w:rsidR="004D1034" w:rsidRPr="004D7B60" w:rsidRDefault="001531F1">
      <w:pPr>
        <w:rPr>
          <w:sz w:val="24"/>
          <w:szCs w:val="24"/>
        </w:rPr>
      </w:pPr>
      <w:r w:rsidRPr="004D7B60">
        <w:rPr>
          <w:i/>
          <w:sz w:val="24"/>
          <w:szCs w:val="24"/>
        </w:rPr>
        <w:t xml:space="preserve">(Основание: </w:t>
      </w:r>
      <w:hyperlink r:id="rId230" w:history="1">
        <w:r w:rsidRPr="004D7B60">
          <w:rPr>
            <w:rStyle w:val="afc"/>
            <w:i/>
            <w:color w:val="auto"/>
            <w:sz w:val="24"/>
            <w:szCs w:val="24"/>
            <w:u w:val="none"/>
          </w:rPr>
          <w:t>п. п. 366</w:t>
        </w:r>
      </w:hyperlink>
      <w:r w:rsidRPr="004D7B60">
        <w:rPr>
          <w:i/>
          <w:sz w:val="24"/>
          <w:szCs w:val="24"/>
        </w:rPr>
        <w:t xml:space="preserve">, </w:t>
      </w:r>
      <w:hyperlink r:id="rId231" w:history="1">
        <w:r w:rsidRPr="004D7B60">
          <w:rPr>
            <w:rStyle w:val="afc"/>
            <w:i/>
            <w:color w:val="auto"/>
            <w:sz w:val="24"/>
            <w:szCs w:val="24"/>
            <w:u w:val="none"/>
          </w:rPr>
          <w:t>368</w:t>
        </w:r>
      </w:hyperlink>
      <w:r w:rsidRPr="004D7B60">
        <w:rPr>
          <w:i/>
          <w:sz w:val="24"/>
          <w:szCs w:val="24"/>
        </w:rPr>
        <w:t xml:space="preserve"> Инструкции № 157н)</w:t>
      </w:r>
    </w:p>
    <w:p w:rsidR="004D1034" w:rsidRPr="004D7B60" w:rsidRDefault="001531F1">
      <w:pPr>
        <w:pStyle w:val="2"/>
        <w:rPr>
          <w:sz w:val="24"/>
          <w:szCs w:val="24"/>
        </w:rPr>
      </w:pPr>
      <w:bookmarkStart w:id="147" w:name="_ref_1-8b55fdb601cb43"/>
      <w:r w:rsidRPr="004D7B60">
        <w:rPr>
          <w:sz w:val="24"/>
          <w:szCs w:val="24"/>
        </w:rPr>
        <w:lastRenderedPageBreak/>
        <w:t xml:space="preserve">На </w:t>
      </w:r>
      <w:proofErr w:type="spellStart"/>
      <w:r w:rsidRPr="004D7B60">
        <w:rPr>
          <w:sz w:val="24"/>
          <w:szCs w:val="24"/>
        </w:rPr>
        <w:t>забалансовом</w:t>
      </w:r>
      <w:proofErr w:type="spellEnd"/>
      <w:r w:rsidRPr="004D7B60">
        <w:rPr>
          <w:sz w:val="24"/>
          <w:szCs w:val="24"/>
        </w:rPr>
        <w:t xml:space="preserve"> </w:t>
      </w:r>
      <w:hyperlink r:id="rId232" w:history="1">
        <w:r w:rsidRPr="004D7B60">
          <w:rPr>
            <w:rStyle w:val="afc"/>
            <w:color w:val="auto"/>
            <w:sz w:val="24"/>
            <w:szCs w:val="24"/>
            <w:u w:val="none"/>
          </w:rPr>
          <w:t>счете 20</w:t>
        </w:r>
      </w:hyperlink>
      <w:r w:rsidRPr="004D7B60">
        <w:rPr>
          <w:sz w:val="24"/>
          <w:szCs w:val="24"/>
        </w:rPr>
        <w:t xml:space="preserve"> "Задолженность, невостребованная кредиторами" учет ведется по группам:</w:t>
      </w:r>
      <w:bookmarkEnd w:id="147"/>
    </w:p>
    <w:p w:rsidR="004D1034" w:rsidRPr="004D7B60" w:rsidRDefault="001531F1">
      <w:pPr>
        <w:rPr>
          <w:sz w:val="24"/>
          <w:szCs w:val="24"/>
        </w:rPr>
      </w:pPr>
      <w:r w:rsidRPr="004D7B60">
        <w:rPr>
          <w:sz w:val="24"/>
          <w:szCs w:val="24"/>
        </w:rPr>
        <w:t xml:space="preserve">- задолженность по </w:t>
      </w:r>
      <w:r w:rsidR="009F7FDD" w:rsidRPr="004D7B60">
        <w:rPr>
          <w:sz w:val="24"/>
          <w:szCs w:val="24"/>
        </w:rPr>
        <w:t>расчетам с сотрудниками</w:t>
      </w:r>
      <w:r w:rsidRPr="004D7B60">
        <w:rPr>
          <w:sz w:val="24"/>
          <w:szCs w:val="24"/>
        </w:rPr>
        <w:t>;</w:t>
      </w:r>
    </w:p>
    <w:p w:rsidR="004D1034" w:rsidRPr="004D7B60" w:rsidRDefault="001531F1">
      <w:pPr>
        <w:rPr>
          <w:sz w:val="24"/>
          <w:szCs w:val="24"/>
        </w:rPr>
      </w:pPr>
      <w:r w:rsidRPr="004D7B60">
        <w:rPr>
          <w:sz w:val="24"/>
          <w:szCs w:val="24"/>
        </w:rPr>
        <w:t>- задолженность по прочим сделкам.</w:t>
      </w:r>
    </w:p>
    <w:p w:rsidR="004D1034" w:rsidRPr="004D7B60" w:rsidRDefault="001531F1">
      <w:pPr>
        <w:rPr>
          <w:sz w:val="24"/>
          <w:szCs w:val="24"/>
        </w:rPr>
      </w:pPr>
      <w:r w:rsidRPr="004D7B60">
        <w:rPr>
          <w:i/>
          <w:sz w:val="24"/>
          <w:szCs w:val="24"/>
        </w:rPr>
        <w:t xml:space="preserve">(Основание: </w:t>
      </w:r>
      <w:hyperlink r:id="rId233" w:history="1">
        <w:r w:rsidRPr="004D7B60">
          <w:rPr>
            <w:rStyle w:val="afc"/>
            <w:i/>
            <w:color w:val="auto"/>
            <w:sz w:val="24"/>
            <w:szCs w:val="24"/>
            <w:u w:val="none"/>
          </w:rPr>
          <w:t>п. 9</w:t>
        </w:r>
      </w:hyperlink>
      <w:r w:rsidRPr="004D7B60">
        <w:rPr>
          <w:i/>
          <w:sz w:val="24"/>
          <w:szCs w:val="24"/>
        </w:rPr>
        <w:t xml:space="preserve"> СГС "Учетная политика", </w:t>
      </w:r>
      <w:hyperlink r:id="rId234" w:history="1">
        <w:r w:rsidRPr="004D7B60">
          <w:rPr>
            <w:rStyle w:val="afc"/>
            <w:i/>
            <w:color w:val="auto"/>
            <w:sz w:val="24"/>
            <w:szCs w:val="24"/>
            <w:u w:val="none"/>
          </w:rPr>
          <w:t>п. 21</w:t>
        </w:r>
      </w:hyperlink>
      <w:r w:rsidRPr="004D7B60">
        <w:rPr>
          <w:i/>
          <w:sz w:val="24"/>
          <w:szCs w:val="24"/>
        </w:rPr>
        <w:t xml:space="preserve"> Инструкции № 33н)</w:t>
      </w:r>
    </w:p>
    <w:p w:rsidR="004D1034" w:rsidRPr="004D7B60" w:rsidRDefault="001531F1">
      <w:pPr>
        <w:pStyle w:val="2"/>
        <w:rPr>
          <w:sz w:val="24"/>
          <w:szCs w:val="24"/>
        </w:rPr>
      </w:pPr>
      <w:bookmarkStart w:id="148" w:name="_ref_1-22fe612cebb84e"/>
      <w:r w:rsidRPr="004D7B60">
        <w:rPr>
          <w:sz w:val="24"/>
          <w:szCs w:val="24"/>
        </w:rPr>
        <w:t xml:space="preserve">На </w:t>
      </w:r>
      <w:proofErr w:type="spellStart"/>
      <w:r w:rsidRPr="004D7B60">
        <w:rPr>
          <w:sz w:val="24"/>
          <w:szCs w:val="24"/>
        </w:rPr>
        <w:t>забалансовый</w:t>
      </w:r>
      <w:proofErr w:type="spellEnd"/>
      <w:r w:rsidRPr="004D7B60">
        <w:rPr>
          <w:sz w:val="24"/>
          <w:szCs w:val="24"/>
        </w:rPr>
        <w:t xml:space="preserve"> </w:t>
      </w:r>
      <w:hyperlink r:id="rId235" w:history="1">
        <w:r w:rsidRPr="004D7B60">
          <w:rPr>
            <w:rStyle w:val="afc"/>
            <w:color w:val="auto"/>
            <w:sz w:val="24"/>
            <w:szCs w:val="24"/>
            <w:u w:val="none"/>
          </w:rPr>
          <w:t>счет 20</w:t>
        </w:r>
      </w:hyperlink>
      <w:r w:rsidRPr="004D7B60">
        <w:rPr>
          <w:sz w:val="24"/>
          <w:szCs w:val="24"/>
        </w:rPr>
        <w:t xml:space="preserve"> "Задолженность, невостребованная кредиторами" не востребованная кредитором задолженность принимается по </w:t>
      </w:r>
      <w:r w:rsidR="009F7FDD" w:rsidRPr="004D7B60">
        <w:rPr>
          <w:sz w:val="24"/>
          <w:szCs w:val="24"/>
        </w:rPr>
        <w:t>распоряжению</w:t>
      </w:r>
      <w:r w:rsidRPr="004D7B60">
        <w:rPr>
          <w:sz w:val="24"/>
          <w:szCs w:val="24"/>
        </w:rPr>
        <w:t>, изданному на основании:</w:t>
      </w:r>
      <w:bookmarkEnd w:id="148"/>
    </w:p>
    <w:p w:rsidR="004D1034" w:rsidRPr="004D7B60" w:rsidRDefault="001531F1">
      <w:pPr>
        <w:rPr>
          <w:sz w:val="24"/>
          <w:szCs w:val="24"/>
        </w:rPr>
      </w:pPr>
      <w:r w:rsidRPr="004D7B60">
        <w:rPr>
          <w:sz w:val="24"/>
          <w:szCs w:val="24"/>
        </w:rPr>
        <w:t xml:space="preserve">- инвентаризационной описи расчетов с покупателями, поставщиками и прочими дебиторами и кредиторами </w:t>
      </w:r>
      <w:hyperlink r:id="rId236" w:history="1">
        <w:r w:rsidRPr="004D7B60">
          <w:rPr>
            <w:rStyle w:val="afc"/>
            <w:color w:val="auto"/>
            <w:sz w:val="24"/>
            <w:szCs w:val="24"/>
            <w:u w:val="none"/>
          </w:rPr>
          <w:t>(ф. 0504089)</w:t>
        </w:r>
      </w:hyperlink>
      <w:r w:rsidRPr="004D7B60">
        <w:rPr>
          <w:sz w:val="24"/>
          <w:szCs w:val="24"/>
        </w:rPr>
        <w:t>;</w:t>
      </w:r>
    </w:p>
    <w:p w:rsidR="004D1034" w:rsidRPr="004D7B60" w:rsidRDefault="001531F1">
      <w:pPr>
        <w:rPr>
          <w:sz w:val="24"/>
          <w:szCs w:val="24"/>
        </w:rPr>
      </w:pPr>
      <w:r w:rsidRPr="004D7B60">
        <w:rPr>
          <w:sz w:val="24"/>
          <w:szCs w:val="24"/>
        </w:rPr>
        <w:t>- докладной записки о выявлении кредиторской задолженности, не востребованной кредиторами.</w:t>
      </w:r>
    </w:p>
    <w:p w:rsidR="004D1034" w:rsidRPr="004D7B60" w:rsidRDefault="001531F1">
      <w:pPr>
        <w:rPr>
          <w:sz w:val="24"/>
          <w:szCs w:val="24"/>
        </w:rPr>
      </w:pPr>
      <w:r w:rsidRPr="004D7B60">
        <w:rPr>
          <w:sz w:val="24"/>
          <w:szCs w:val="24"/>
        </w:rPr>
        <w:t xml:space="preserve">Списание задолженности с </w:t>
      </w:r>
      <w:proofErr w:type="spellStart"/>
      <w:r w:rsidRPr="004D7B60">
        <w:rPr>
          <w:sz w:val="24"/>
          <w:szCs w:val="24"/>
        </w:rPr>
        <w:t>забалансового</w:t>
      </w:r>
      <w:proofErr w:type="spellEnd"/>
      <w:r w:rsidRPr="004D7B60">
        <w:rPr>
          <w:sz w:val="24"/>
          <w:szCs w:val="24"/>
        </w:rPr>
        <w:t xml:space="preserve"> учета осуществляется по итогам инвентаризации на основании решения инвентаризационной комиссии в следующих случаях:</w:t>
      </w:r>
    </w:p>
    <w:p w:rsidR="004D1034" w:rsidRPr="004D7B60" w:rsidRDefault="001531F1">
      <w:pPr>
        <w:rPr>
          <w:sz w:val="24"/>
          <w:szCs w:val="24"/>
        </w:rPr>
      </w:pPr>
      <w:r w:rsidRPr="004D7B60">
        <w:rPr>
          <w:sz w:val="24"/>
          <w:szCs w:val="24"/>
        </w:rPr>
        <w:t>- завершился срок возможного возобновления процедуры взыскания задолженности согласно законодательству;</w:t>
      </w:r>
    </w:p>
    <w:p w:rsidR="004D1034" w:rsidRPr="004D7B60" w:rsidRDefault="001531F1">
      <w:pPr>
        <w:rPr>
          <w:sz w:val="24"/>
          <w:szCs w:val="24"/>
        </w:rPr>
      </w:pPr>
      <w:r w:rsidRPr="004D7B60">
        <w:rPr>
          <w:sz w:val="24"/>
          <w:szCs w:val="24"/>
        </w:rPr>
        <w:t>- имеются документы, подтверждающие прекращение обязательства в связи со смертью (ликвидацией) контрагента.</w:t>
      </w:r>
    </w:p>
    <w:p w:rsidR="004D1034" w:rsidRPr="004D7B60" w:rsidRDefault="001531F1">
      <w:pPr>
        <w:rPr>
          <w:sz w:val="24"/>
          <w:szCs w:val="24"/>
        </w:rPr>
      </w:pPr>
      <w:r w:rsidRPr="004D7B60">
        <w:rPr>
          <w:i/>
          <w:sz w:val="24"/>
          <w:szCs w:val="24"/>
        </w:rPr>
        <w:t xml:space="preserve">(Основание: </w:t>
      </w:r>
      <w:hyperlink r:id="rId237" w:history="1">
        <w:r w:rsidRPr="004D7B60">
          <w:rPr>
            <w:rStyle w:val="afc"/>
            <w:i/>
            <w:color w:val="auto"/>
            <w:sz w:val="24"/>
            <w:szCs w:val="24"/>
            <w:u w:val="none"/>
          </w:rPr>
          <w:t>п. 371</w:t>
        </w:r>
      </w:hyperlink>
      <w:r w:rsidRPr="004D7B60">
        <w:rPr>
          <w:i/>
          <w:sz w:val="24"/>
          <w:szCs w:val="24"/>
        </w:rPr>
        <w:t xml:space="preserve"> Инструкции № 157н)</w:t>
      </w:r>
    </w:p>
    <w:p w:rsidR="004D1034" w:rsidRPr="004D7B60" w:rsidRDefault="001531F1">
      <w:pPr>
        <w:pStyle w:val="2"/>
        <w:rPr>
          <w:sz w:val="24"/>
          <w:szCs w:val="24"/>
        </w:rPr>
      </w:pPr>
      <w:bookmarkStart w:id="149" w:name="_ref_1-d5cee47946fe46"/>
      <w:r w:rsidRPr="004D7B60">
        <w:rPr>
          <w:sz w:val="24"/>
          <w:szCs w:val="24"/>
        </w:rPr>
        <w:t xml:space="preserve">Основные средства на </w:t>
      </w:r>
      <w:proofErr w:type="spellStart"/>
      <w:r w:rsidRPr="004D7B60">
        <w:rPr>
          <w:sz w:val="24"/>
          <w:szCs w:val="24"/>
        </w:rPr>
        <w:t>забалансовом</w:t>
      </w:r>
      <w:proofErr w:type="spellEnd"/>
      <w:r w:rsidRPr="004D7B60">
        <w:rPr>
          <w:sz w:val="24"/>
          <w:szCs w:val="24"/>
        </w:rPr>
        <w:t xml:space="preserve"> </w:t>
      </w:r>
      <w:hyperlink r:id="rId238" w:history="1">
        <w:r w:rsidRPr="004D7B60">
          <w:rPr>
            <w:rStyle w:val="afc"/>
            <w:color w:val="auto"/>
            <w:sz w:val="24"/>
            <w:szCs w:val="24"/>
            <w:u w:val="none"/>
          </w:rPr>
          <w:t>счете 21</w:t>
        </w:r>
      </w:hyperlink>
      <w:r w:rsidRPr="004D7B60">
        <w:rPr>
          <w:sz w:val="24"/>
          <w:szCs w:val="24"/>
        </w:rPr>
        <w:t xml:space="preserve"> "Основные средства в эксплуатации" учитываются в условной оценке: один объект - один рубль.</w:t>
      </w:r>
      <w:bookmarkEnd w:id="149"/>
    </w:p>
    <w:p w:rsidR="004D1034" w:rsidRPr="004D7B60" w:rsidRDefault="001531F1">
      <w:pPr>
        <w:rPr>
          <w:sz w:val="24"/>
          <w:szCs w:val="24"/>
        </w:rPr>
      </w:pPr>
      <w:r w:rsidRPr="004D7B60">
        <w:rPr>
          <w:i/>
          <w:sz w:val="24"/>
          <w:szCs w:val="24"/>
        </w:rPr>
        <w:t xml:space="preserve">(Основание: </w:t>
      </w:r>
      <w:hyperlink r:id="rId239" w:history="1">
        <w:r w:rsidRPr="004D7B60">
          <w:rPr>
            <w:rStyle w:val="afc"/>
            <w:i/>
            <w:color w:val="auto"/>
            <w:sz w:val="24"/>
            <w:szCs w:val="24"/>
            <w:u w:val="none"/>
          </w:rPr>
          <w:t>п. 373</w:t>
        </w:r>
      </w:hyperlink>
      <w:r w:rsidRPr="004D7B60">
        <w:rPr>
          <w:i/>
          <w:sz w:val="24"/>
          <w:szCs w:val="24"/>
        </w:rPr>
        <w:t xml:space="preserve"> Инструкции № 157н)</w:t>
      </w:r>
    </w:p>
    <w:p w:rsidR="004D1034" w:rsidRPr="004D7B60" w:rsidRDefault="001531F1">
      <w:pPr>
        <w:pStyle w:val="2"/>
        <w:rPr>
          <w:sz w:val="24"/>
          <w:szCs w:val="24"/>
        </w:rPr>
      </w:pPr>
      <w:bookmarkStart w:id="150" w:name="_ref_1-ff7056fcb0ee41"/>
      <w:r w:rsidRPr="004D7B60">
        <w:rPr>
          <w:sz w:val="24"/>
          <w:szCs w:val="24"/>
        </w:rPr>
        <w:t xml:space="preserve">Аналитический учет на </w:t>
      </w:r>
      <w:hyperlink r:id="rId240" w:history="1">
        <w:r w:rsidRPr="004D7B60">
          <w:rPr>
            <w:rStyle w:val="afc"/>
            <w:color w:val="auto"/>
            <w:sz w:val="24"/>
            <w:szCs w:val="24"/>
            <w:u w:val="none"/>
          </w:rPr>
          <w:t>счете 21</w:t>
        </w:r>
      </w:hyperlink>
      <w:r w:rsidRPr="004D7B60">
        <w:rPr>
          <w:sz w:val="24"/>
          <w:szCs w:val="24"/>
        </w:rPr>
        <w:t xml:space="preserve"> ведется по следующим группам:</w:t>
      </w:r>
      <w:bookmarkEnd w:id="150"/>
    </w:p>
    <w:p w:rsidR="004D1034" w:rsidRPr="004D7B60" w:rsidRDefault="001531F1" w:rsidP="009F7FDD">
      <w:pPr>
        <w:spacing w:before="0" w:after="0"/>
        <w:rPr>
          <w:sz w:val="24"/>
          <w:szCs w:val="24"/>
        </w:rPr>
      </w:pPr>
      <w:r w:rsidRPr="004D7B60">
        <w:rPr>
          <w:sz w:val="24"/>
          <w:szCs w:val="24"/>
        </w:rPr>
        <w:t xml:space="preserve">- </w:t>
      </w:r>
      <w:r w:rsidR="009F7FDD" w:rsidRPr="004D7B60">
        <w:rPr>
          <w:sz w:val="24"/>
          <w:szCs w:val="24"/>
        </w:rPr>
        <w:t>машины и оборудование – иное движимое имущество;</w:t>
      </w:r>
    </w:p>
    <w:p w:rsidR="009F7FDD" w:rsidRPr="004D7B60" w:rsidRDefault="009F7FDD" w:rsidP="009F7FDD">
      <w:pPr>
        <w:spacing w:before="0" w:after="0"/>
        <w:rPr>
          <w:sz w:val="24"/>
          <w:szCs w:val="24"/>
        </w:rPr>
      </w:pPr>
      <w:r w:rsidRPr="004D7B60">
        <w:rPr>
          <w:sz w:val="24"/>
          <w:szCs w:val="24"/>
        </w:rPr>
        <w:t>- транспортные средства – иное движимое имущество;</w:t>
      </w:r>
    </w:p>
    <w:p w:rsidR="002061AF" w:rsidRPr="004D7B60" w:rsidRDefault="009F7FDD" w:rsidP="009F7FDD">
      <w:pPr>
        <w:spacing w:before="0" w:after="0"/>
        <w:rPr>
          <w:sz w:val="24"/>
          <w:szCs w:val="24"/>
        </w:rPr>
      </w:pPr>
      <w:r w:rsidRPr="004D7B60">
        <w:rPr>
          <w:sz w:val="24"/>
          <w:szCs w:val="24"/>
        </w:rPr>
        <w:t>- инвентарь производственный и хозяйственный – иное движимое имущество</w:t>
      </w:r>
      <w:r w:rsidR="002061AF" w:rsidRPr="004D7B60">
        <w:rPr>
          <w:sz w:val="24"/>
          <w:szCs w:val="24"/>
        </w:rPr>
        <w:t>;</w:t>
      </w:r>
    </w:p>
    <w:p w:rsidR="009F7FDD" w:rsidRPr="004D7B60" w:rsidRDefault="002061AF" w:rsidP="009F7FDD">
      <w:pPr>
        <w:spacing w:before="0" w:after="0"/>
        <w:rPr>
          <w:sz w:val="24"/>
          <w:szCs w:val="24"/>
        </w:rPr>
      </w:pPr>
      <w:r w:rsidRPr="004D7B60">
        <w:rPr>
          <w:sz w:val="24"/>
          <w:szCs w:val="24"/>
        </w:rPr>
        <w:t>-</w:t>
      </w:r>
      <w:r w:rsidRPr="004D7B60">
        <w:t xml:space="preserve"> п</w:t>
      </w:r>
      <w:r w:rsidRPr="004D7B60">
        <w:rPr>
          <w:sz w:val="24"/>
          <w:szCs w:val="24"/>
        </w:rPr>
        <w:t>рочие основные средства – иное движимое имущество</w:t>
      </w:r>
      <w:proofErr w:type="gramStart"/>
      <w:r w:rsidRPr="004D7B60">
        <w:rPr>
          <w:sz w:val="24"/>
          <w:szCs w:val="24"/>
        </w:rPr>
        <w:t xml:space="preserve"> </w:t>
      </w:r>
      <w:r w:rsidR="009F7FDD" w:rsidRPr="004D7B60">
        <w:rPr>
          <w:sz w:val="24"/>
          <w:szCs w:val="24"/>
        </w:rPr>
        <w:t>.</w:t>
      </w:r>
      <w:proofErr w:type="gramEnd"/>
    </w:p>
    <w:p w:rsidR="004D1034" w:rsidRPr="004D7B60" w:rsidRDefault="001531F1">
      <w:pPr>
        <w:rPr>
          <w:sz w:val="24"/>
          <w:szCs w:val="24"/>
        </w:rPr>
      </w:pPr>
      <w:r w:rsidRPr="004D7B60">
        <w:rPr>
          <w:i/>
          <w:sz w:val="24"/>
          <w:szCs w:val="24"/>
        </w:rPr>
        <w:t>(</w:t>
      </w:r>
      <w:r w:rsidRPr="004D7B60">
        <w:rPr>
          <w:sz w:val="24"/>
          <w:szCs w:val="24"/>
        </w:rPr>
        <w:t xml:space="preserve">Основание: </w:t>
      </w:r>
      <w:hyperlink r:id="rId241" w:history="1">
        <w:r w:rsidRPr="004D7B60">
          <w:rPr>
            <w:rStyle w:val="afc"/>
            <w:i/>
            <w:color w:val="auto"/>
            <w:sz w:val="24"/>
            <w:szCs w:val="24"/>
            <w:u w:val="none"/>
          </w:rPr>
          <w:t>п. 374</w:t>
        </w:r>
      </w:hyperlink>
      <w:r w:rsidRPr="004D7B60">
        <w:rPr>
          <w:i/>
          <w:sz w:val="24"/>
          <w:szCs w:val="24"/>
        </w:rPr>
        <w:t xml:space="preserve"> Инструкции № 157н, </w:t>
      </w:r>
      <w:hyperlink r:id="rId242" w:history="1">
        <w:r w:rsidRPr="004D7B60">
          <w:rPr>
            <w:rStyle w:val="afc"/>
            <w:i/>
            <w:color w:val="auto"/>
            <w:sz w:val="24"/>
            <w:szCs w:val="24"/>
            <w:u w:val="none"/>
          </w:rPr>
          <w:t>п. 9</w:t>
        </w:r>
      </w:hyperlink>
      <w:r w:rsidRPr="004D7B60">
        <w:rPr>
          <w:i/>
          <w:sz w:val="24"/>
          <w:szCs w:val="24"/>
        </w:rPr>
        <w:t xml:space="preserve"> СГС "Учетная политика")</w:t>
      </w:r>
    </w:p>
    <w:p w:rsidR="004D1034" w:rsidRPr="004D7B60" w:rsidRDefault="001531F1">
      <w:pPr>
        <w:pStyle w:val="2"/>
        <w:rPr>
          <w:sz w:val="24"/>
          <w:szCs w:val="24"/>
        </w:rPr>
      </w:pPr>
      <w:bookmarkStart w:id="151" w:name="_ref_1-54be122662b74c"/>
      <w:r w:rsidRPr="004D7B60">
        <w:rPr>
          <w:sz w:val="24"/>
          <w:szCs w:val="24"/>
        </w:rPr>
        <w:t xml:space="preserve">Аналитический учет по </w:t>
      </w:r>
      <w:hyperlink r:id="rId243" w:history="1">
        <w:r w:rsidRPr="004D7B60">
          <w:rPr>
            <w:rStyle w:val="afc"/>
            <w:color w:val="auto"/>
            <w:sz w:val="24"/>
            <w:szCs w:val="24"/>
            <w:u w:val="none"/>
          </w:rPr>
          <w:t>счету 22</w:t>
        </w:r>
      </w:hyperlink>
      <w:r w:rsidRPr="004D7B60">
        <w:rPr>
          <w:sz w:val="24"/>
          <w:szCs w:val="24"/>
        </w:rPr>
        <w:t xml:space="preserve"> "Материальные ценности, полученные по централизованному снабжению" ведется в разрезе видов материальных ценностей, поставщиков, получателей, мест хранения.</w:t>
      </w:r>
      <w:bookmarkEnd w:id="151"/>
    </w:p>
    <w:p w:rsidR="004D1034" w:rsidRPr="004D7B60" w:rsidRDefault="001531F1">
      <w:pPr>
        <w:rPr>
          <w:sz w:val="24"/>
          <w:szCs w:val="24"/>
        </w:rPr>
      </w:pPr>
      <w:r w:rsidRPr="004D7B60">
        <w:rPr>
          <w:i/>
          <w:sz w:val="24"/>
          <w:szCs w:val="24"/>
        </w:rPr>
        <w:t>(</w:t>
      </w:r>
      <w:r w:rsidRPr="004D7B60">
        <w:rPr>
          <w:sz w:val="24"/>
          <w:szCs w:val="24"/>
        </w:rPr>
        <w:t xml:space="preserve">Основание: </w:t>
      </w:r>
      <w:hyperlink r:id="rId244" w:history="1">
        <w:r w:rsidRPr="004D7B60">
          <w:rPr>
            <w:rStyle w:val="afc"/>
            <w:i/>
            <w:color w:val="auto"/>
            <w:sz w:val="24"/>
            <w:szCs w:val="24"/>
            <w:u w:val="none"/>
          </w:rPr>
          <w:t>п. 376</w:t>
        </w:r>
      </w:hyperlink>
      <w:r w:rsidRPr="004D7B60">
        <w:rPr>
          <w:i/>
          <w:sz w:val="24"/>
          <w:szCs w:val="24"/>
        </w:rPr>
        <w:t xml:space="preserve"> Инструкции № 157н, </w:t>
      </w:r>
      <w:hyperlink r:id="rId245" w:history="1">
        <w:r w:rsidRPr="004D7B60">
          <w:rPr>
            <w:rStyle w:val="afc"/>
            <w:i/>
            <w:color w:val="auto"/>
            <w:sz w:val="24"/>
            <w:szCs w:val="24"/>
            <w:u w:val="none"/>
          </w:rPr>
          <w:t>п. 9</w:t>
        </w:r>
      </w:hyperlink>
      <w:r w:rsidRPr="004D7B60">
        <w:rPr>
          <w:i/>
          <w:sz w:val="24"/>
          <w:szCs w:val="24"/>
        </w:rPr>
        <w:t xml:space="preserve"> СГС "Учетная политика")</w:t>
      </w:r>
    </w:p>
    <w:p w:rsidR="004D1034" w:rsidRPr="004D7B60" w:rsidRDefault="001531F1">
      <w:pPr>
        <w:pStyle w:val="2"/>
        <w:rPr>
          <w:sz w:val="24"/>
          <w:szCs w:val="24"/>
        </w:rPr>
      </w:pPr>
      <w:bookmarkStart w:id="152" w:name="_ref_1-5842327f89fb4b"/>
      <w:r w:rsidRPr="004D7B60">
        <w:rPr>
          <w:sz w:val="24"/>
          <w:szCs w:val="24"/>
        </w:rPr>
        <w:t xml:space="preserve">Выбытие инвентарных объектов основных средств, в том числе объектов движимого имущества стоимостью до 10 000 руб. включительно, учитываемых на </w:t>
      </w:r>
      <w:proofErr w:type="spellStart"/>
      <w:r w:rsidRPr="004D7B60">
        <w:rPr>
          <w:sz w:val="24"/>
          <w:szCs w:val="24"/>
        </w:rPr>
        <w:t>забалансовом</w:t>
      </w:r>
      <w:proofErr w:type="spellEnd"/>
      <w:r w:rsidRPr="004D7B60">
        <w:rPr>
          <w:sz w:val="24"/>
          <w:szCs w:val="24"/>
        </w:rPr>
        <w:t xml:space="preserve"> учете, оформляется соответствующим актом о списании (</w:t>
      </w:r>
      <w:hyperlink r:id="rId246" w:history="1">
        <w:r w:rsidRPr="004D7B60">
          <w:rPr>
            <w:rStyle w:val="afc"/>
            <w:color w:val="auto"/>
            <w:sz w:val="24"/>
            <w:szCs w:val="24"/>
            <w:u w:val="none"/>
          </w:rPr>
          <w:t>ф. 0510454</w:t>
        </w:r>
      </w:hyperlink>
      <w:r w:rsidRPr="004D7B60">
        <w:rPr>
          <w:sz w:val="24"/>
          <w:szCs w:val="24"/>
        </w:rPr>
        <w:t xml:space="preserve">, </w:t>
      </w:r>
      <w:hyperlink r:id="rId247" w:history="1">
        <w:r w:rsidRPr="004D7B60">
          <w:rPr>
            <w:rStyle w:val="afc"/>
            <w:color w:val="auto"/>
            <w:sz w:val="24"/>
            <w:szCs w:val="24"/>
            <w:u w:val="none"/>
          </w:rPr>
          <w:t>0510456</w:t>
        </w:r>
      </w:hyperlink>
      <w:r w:rsidRPr="004D7B60">
        <w:rPr>
          <w:sz w:val="24"/>
          <w:szCs w:val="24"/>
        </w:rPr>
        <w:t xml:space="preserve">, </w:t>
      </w:r>
      <w:hyperlink r:id="rId248" w:history="1">
        <w:r w:rsidRPr="004D7B60">
          <w:rPr>
            <w:rStyle w:val="afc"/>
            <w:color w:val="auto"/>
            <w:sz w:val="24"/>
            <w:szCs w:val="24"/>
            <w:u w:val="none"/>
          </w:rPr>
          <w:t>0504143</w:t>
        </w:r>
      </w:hyperlink>
      <w:r w:rsidRPr="004D7B60">
        <w:rPr>
          <w:sz w:val="24"/>
          <w:szCs w:val="24"/>
        </w:rPr>
        <w:t>).</w:t>
      </w:r>
      <w:bookmarkEnd w:id="152"/>
    </w:p>
    <w:p w:rsidR="004D1034" w:rsidRPr="004D7B60" w:rsidRDefault="001531F1">
      <w:pPr>
        <w:rPr>
          <w:sz w:val="24"/>
          <w:szCs w:val="24"/>
        </w:rPr>
      </w:pPr>
      <w:r w:rsidRPr="004D7B60">
        <w:rPr>
          <w:i/>
          <w:sz w:val="24"/>
          <w:szCs w:val="24"/>
        </w:rPr>
        <w:t xml:space="preserve">(Основание: </w:t>
      </w:r>
      <w:hyperlink r:id="rId249" w:history="1">
        <w:r w:rsidRPr="004D7B60">
          <w:rPr>
            <w:rStyle w:val="afc"/>
            <w:i/>
            <w:color w:val="auto"/>
            <w:sz w:val="24"/>
            <w:szCs w:val="24"/>
            <w:u w:val="none"/>
          </w:rPr>
          <w:t>п. 51</w:t>
        </w:r>
      </w:hyperlink>
      <w:r w:rsidRPr="004D7B60">
        <w:rPr>
          <w:i/>
          <w:sz w:val="24"/>
          <w:szCs w:val="24"/>
        </w:rPr>
        <w:t xml:space="preserve"> Инструкции № 157н)</w:t>
      </w:r>
      <w:bookmarkStart w:id="153" w:name="_docEnd_2"/>
      <w:bookmarkEnd w:id="153"/>
    </w:p>
    <w:p w:rsidR="004D1034" w:rsidRPr="001853BE" w:rsidRDefault="004D1034">
      <w:pPr>
        <w:rPr>
          <w:sz w:val="24"/>
          <w:szCs w:val="24"/>
        </w:rPr>
        <w:sectPr w:rsidR="004D1034" w:rsidRPr="001853BE" w:rsidSect="001853BE">
          <w:headerReference w:type="default" r:id="rId250"/>
          <w:footerReference w:type="default" r:id="rId251"/>
          <w:footerReference w:type="first" r:id="rId252"/>
          <w:footnotePr>
            <w:numRestart w:val="eachSect"/>
          </w:footnotePr>
          <w:pgSz w:w="11907" w:h="16839" w:code="9"/>
          <w:pgMar w:top="426" w:right="850" w:bottom="1134" w:left="1701" w:header="720" w:footer="720" w:gutter="0"/>
          <w:pgNumType w:start="1"/>
          <w:cols w:space="720"/>
          <w:titlePg/>
        </w:sectPr>
      </w:pPr>
    </w:p>
    <w:p w:rsidR="004D1034" w:rsidRPr="001853BE" w:rsidRDefault="001531F1">
      <w:pPr>
        <w:keepNext/>
        <w:keepLines/>
        <w:ind w:firstLine="0"/>
        <w:jc w:val="right"/>
        <w:rPr>
          <w:sz w:val="24"/>
          <w:szCs w:val="24"/>
        </w:rPr>
      </w:pPr>
      <w:r w:rsidRPr="001853BE">
        <w:rPr>
          <w:sz w:val="24"/>
          <w:szCs w:val="24"/>
        </w:rPr>
        <w:lastRenderedPageBreak/>
        <w:t xml:space="preserve">Приложение № </w:t>
      </w:r>
      <w:fldSimple w:instr=" REF _ref_1-03433307f69544 \h \n \!  \* MERGEFORMAT " w:fldLock="1">
        <w:r w:rsidRPr="001853BE">
          <w:rPr>
            <w:sz w:val="24"/>
            <w:szCs w:val="24"/>
          </w:rPr>
          <w:t>1</w:t>
        </w:r>
      </w:fldSimple>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154" w:name="_docStart_3"/>
      <w:bookmarkStart w:id="155" w:name="_title_3"/>
      <w:bookmarkStart w:id="156" w:name="_ref_1-03433307f69544"/>
      <w:bookmarkEnd w:id="154"/>
      <w:r w:rsidRPr="003D6349">
        <w:rPr>
          <w:sz w:val="24"/>
          <w:szCs w:val="24"/>
        </w:rPr>
        <w:t>Рабочий план счетов</w:t>
      </w:r>
      <w:bookmarkEnd w:id="155"/>
      <w:bookmarkEnd w:id="156"/>
    </w:p>
    <w:p w:rsidR="004D1034" w:rsidRPr="001853BE" w:rsidRDefault="004D1034">
      <w:pPr>
        <w:pStyle w:val="QuoteMargin"/>
        <w:rPr>
          <w:sz w:val="24"/>
          <w:szCs w:val="24"/>
        </w:rPr>
      </w:pPr>
    </w:p>
    <w:tbl>
      <w:tblPr>
        <w:tblW w:w="5000" w:type="pct"/>
        <w:tblLook w:val="04A0"/>
      </w:tblPr>
      <w:tblGrid>
        <w:gridCol w:w="944"/>
        <w:gridCol w:w="559"/>
        <w:gridCol w:w="1093"/>
        <w:gridCol w:w="1373"/>
        <w:gridCol w:w="725"/>
        <w:gridCol w:w="1368"/>
        <w:gridCol w:w="1368"/>
        <w:gridCol w:w="1189"/>
        <w:gridCol w:w="1236"/>
      </w:tblGrid>
      <w:tr w:rsidR="004D1034" w:rsidRPr="001853BE" w:rsidTr="003D6349">
        <w:tc>
          <w:tcPr>
            <w:tcW w:w="4380" w:type="pct"/>
            <w:gridSpan w:val="8"/>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Номер счета учета</w:t>
            </w:r>
          </w:p>
        </w:tc>
        <w:tc>
          <w:tcPr>
            <w:tcW w:w="620" w:type="pct"/>
            <w:vMerge w:val="restart"/>
            <w:tcBorders>
              <w:top w:val="single" w:sz="0" w:space="0" w:color="auto"/>
              <w:left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Наименование счета</w:t>
            </w:r>
          </w:p>
        </w:tc>
      </w:tr>
      <w:tr w:rsidR="004D1034" w:rsidRPr="001853BE" w:rsidTr="003D6349">
        <w:tc>
          <w:tcPr>
            <w:tcW w:w="501"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1 – 4</w:t>
            </w:r>
          </w:p>
        </w:tc>
        <w:tc>
          <w:tcPr>
            <w:tcW w:w="282"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5 – 14</w:t>
            </w:r>
          </w:p>
        </w:tc>
        <w:tc>
          <w:tcPr>
            <w:tcW w:w="575"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15 – 17</w:t>
            </w:r>
          </w:p>
        </w:tc>
        <w:tc>
          <w:tcPr>
            <w:tcW w:w="688"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18</w:t>
            </w:r>
          </w:p>
        </w:tc>
        <w:tc>
          <w:tcPr>
            <w:tcW w:w="364"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19 – 21</w:t>
            </w:r>
          </w:p>
        </w:tc>
        <w:tc>
          <w:tcPr>
            <w:tcW w:w="686"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22</w:t>
            </w:r>
          </w:p>
        </w:tc>
        <w:tc>
          <w:tcPr>
            <w:tcW w:w="686"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23</w:t>
            </w:r>
          </w:p>
        </w:tc>
        <w:tc>
          <w:tcPr>
            <w:tcW w:w="597"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24 – 26</w:t>
            </w:r>
          </w:p>
        </w:tc>
        <w:tc>
          <w:tcPr>
            <w:tcW w:w="620" w:type="pct"/>
            <w:vMerge/>
            <w:tcBorders>
              <w:left w:val="single" w:sz="0" w:space="0" w:color="auto"/>
              <w:right w:val="single" w:sz="0" w:space="0" w:color="auto"/>
            </w:tcBorders>
          </w:tcPr>
          <w:p w:rsidR="004D1034" w:rsidRPr="001853BE" w:rsidRDefault="004D1034">
            <w:pPr>
              <w:rPr>
                <w:sz w:val="24"/>
                <w:szCs w:val="24"/>
                <w:lang w:bidi="ru-RU"/>
              </w:rPr>
            </w:pPr>
          </w:p>
        </w:tc>
      </w:tr>
      <w:tr w:rsidR="004D1034" w:rsidRPr="001853BE" w:rsidTr="003D6349">
        <w:tc>
          <w:tcPr>
            <w:tcW w:w="501"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Код раздела, подраздела КРБ</w:t>
            </w:r>
          </w:p>
        </w:tc>
        <w:tc>
          <w:tcPr>
            <w:tcW w:w="282"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Нули</w:t>
            </w:r>
          </w:p>
        </w:tc>
        <w:tc>
          <w:tcPr>
            <w:tcW w:w="575"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Код вида поступлений, выбытий</w:t>
            </w:r>
            <w:r w:rsidR="003D6349">
              <w:rPr>
                <w:sz w:val="24"/>
                <w:szCs w:val="24"/>
                <w:lang w:bidi="ru-RU"/>
              </w:rPr>
              <w:t xml:space="preserve"> (КИФ, КВД, КВР)</w:t>
            </w:r>
          </w:p>
        </w:tc>
        <w:tc>
          <w:tcPr>
            <w:tcW w:w="688" w:type="pct"/>
            <w:vMerge w:val="restart"/>
            <w:tcBorders>
              <w:top w:val="single" w:sz="0" w:space="0" w:color="auto"/>
              <w:left w:val="single" w:sz="0" w:space="0" w:color="auto"/>
              <w:bottom w:val="single" w:sz="0" w:space="0" w:color="auto"/>
              <w:right w:val="single" w:sz="0" w:space="0" w:color="auto"/>
            </w:tcBorders>
          </w:tcPr>
          <w:p w:rsidR="004D1034" w:rsidRDefault="001531F1">
            <w:pPr>
              <w:pStyle w:val="Normalunindented"/>
              <w:keepNext/>
              <w:jc w:val="center"/>
              <w:rPr>
                <w:sz w:val="24"/>
                <w:szCs w:val="24"/>
                <w:lang w:bidi="ru-RU"/>
              </w:rPr>
            </w:pPr>
            <w:r w:rsidRPr="001853BE">
              <w:rPr>
                <w:sz w:val="24"/>
                <w:szCs w:val="24"/>
                <w:lang w:bidi="ru-RU"/>
              </w:rPr>
              <w:t>Код вида финансового обеспечения (деятельности)</w:t>
            </w:r>
            <w:r w:rsidR="003D6349">
              <w:rPr>
                <w:sz w:val="24"/>
                <w:szCs w:val="24"/>
                <w:lang w:bidi="ru-RU"/>
              </w:rPr>
              <w:t>:</w:t>
            </w:r>
          </w:p>
          <w:p w:rsidR="003D6349" w:rsidRPr="003D6349" w:rsidRDefault="003D6349" w:rsidP="003D6349">
            <w:pPr>
              <w:spacing w:before="0" w:after="0" w:line="240" w:lineRule="auto"/>
              <w:ind w:firstLine="16"/>
              <w:jc w:val="left"/>
              <w:rPr>
                <w:sz w:val="24"/>
                <w:szCs w:val="24"/>
              </w:rPr>
            </w:pPr>
            <w:r w:rsidRPr="003D6349">
              <w:rPr>
                <w:sz w:val="24"/>
                <w:szCs w:val="24"/>
              </w:rPr>
              <w:t xml:space="preserve">2 – приносящая доход деятельность (собственные доходы учреждения); </w:t>
            </w:r>
          </w:p>
          <w:p w:rsidR="003D6349" w:rsidRPr="003D6349" w:rsidRDefault="003D6349" w:rsidP="003D6349">
            <w:pPr>
              <w:spacing w:before="0" w:after="0" w:line="240" w:lineRule="auto"/>
              <w:ind w:firstLine="16"/>
              <w:jc w:val="left"/>
              <w:rPr>
                <w:sz w:val="24"/>
                <w:szCs w:val="24"/>
              </w:rPr>
            </w:pPr>
            <w:r w:rsidRPr="003D6349">
              <w:rPr>
                <w:sz w:val="24"/>
                <w:szCs w:val="24"/>
              </w:rPr>
              <w:t xml:space="preserve"> 3 – средства во временном распоряжении;</w:t>
            </w:r>
          </w:p>
          <w:p w:rsidR="003D6349" w:rsidRPr="003D6349" w:rsidRDefault="003D6349" w:rsidP="003D6349">
            <w:pPr>
              <w:spacing w:before="0" w:after="0" w:line="240" w:lineRule="auto"/>
              <w:ind w:firstLine="0"/>
              <w:jc w:val="left"/>
              <w:rPr>
                <w:sz w:val="24"/>
                <w:szCs w:val="24"/>
              </w:rPr>
            </w:pPr>
            <w:r w:rsidRPr="00C806CA">
              <w:rPr>
                <w:sz w:val="28"/>
                <w:szCs w:val="28"/>
              </w:rPr>
              <w:t xml:space="preserve"> </w:t>
            </w:r>
            <w:r w:rsidRPr="003D6349">
              <w:rPr>
                <w:sz w:val="24"/>
                <w:szCs w:val="24"/>
              </w:rPr>
              <w:t>4 – субсидия на выполнение государственного задания;</w:t>
            </w:r>
          </w:p>
          <w:p w:rsidR="003D6349" w:rsidRDefault="003D6349" w:rsidP="003D6349">
            <w:pPr>
              <w:spacing w:before="0" w:after="0" w:line="240" w:lineRule="auto"/>
              <w:ind w:firstLine="0"/>
              <w:jc w:val="left"/>
              <w:rPr>
                <w:sz w:val="24"/>
                <w:szCs w:val="24"/>
              </w:rPr>
            </w:pPr>
            <w:r w:rsidRPr="003D6349">
              <w:rPr>
                <w:sz w:val="24"/>
                <w:szCs w:val="24"/>
              </w:rPr>
              <w:t xml:space="preserve"> </w:t>
            </w:r>
          </w:p>
          <w:p w:rsidR="003D6349" w:rsidRPr="003D6349" w:rsidRDefault="003D6349" w:rsidP="003D6349">
            <w:pPr>
              <w:spacing w:before="0" w:after="0" w:line="240" w:lineRule="auto"/>
              <w:ind w:firstLine="0"/>
              <w:jc w:val="left"/>
              <w:rPr>
                <w:sz w:val="24"/>
                <w:szCs w:val="24"/>
              </w:rPr>
            </w:pPr>
            <w:r w:rsidRPr="003D6349">
              <w:rPr>
                <w:sz w:val="24"/>
                <w:szCs w:val="24"/>
              </w:rPr>
              <w:t xml:space="preserve">5 – субсидии на иные цели; </w:t>
            </w:r>
          </w:p>
          <w:p w:rsidR="003D6349" w:rsidRPr="001853BE" w:rsidRDefault="003D6349" w:rsidP="003D6349">
            <w:pPr>
              <w:pStyle w:val="Normalunindented"/>
              <w:keepNext/>
              <w:spacing w:before="0" w:after="0" w:line="240" w:lineRule="auto"/>
              <w:jc w:val="left"/>
              <w:rPr>
                <w:sz w:val="24"/>
                <w:szCs w:val="24"/>
                <w:lang w:bidi="ru-RU"/>
              </w:rPr>
            </w:pPr>
            <w:r w:rsidRPr="003D6349">
              <w:rPr>
                <w:sz w:val="24"/>
                <w:szCs w:val="24"/>
              </w:rPr>
              <w:t xml:space="preserve"> 7 – средства </w:t>
            </w:r>
            <w:r w:rsidRPr="003D6349">
              <w:rPr>
                <w:sz w:val="24"/>
                <w:szCs w:val="24"/>
              </w:rPr>
              <w:lastRenderedPageBreak/>
              <w:t>по обязательному медицинскому страхованию</w:t>
            </w:r>
          </w:p>
        </w:tc>
        <w:tc>
          <w:tcPr>
            <w:tcW w:w="1736" w:type="pct"/>
            <w:gridSpan w:val="3"/>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lastRenderedPageBreak/>
              <w:t>Код синтетического счета</w:t>
            </w:r>
          </w:p>
        </w:tc>
        <w:tc>
          <w:tcPr>
            <w:tcW w:w="597"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код аналитический по КОСГУ</w:t>
            </w:r>
          </w:p>
        </w:tc>
        <w:tc>
          <w:tcPr>
            <w:tcW w:w="620" w:type="pct"/>
            <w:vMerge/>
            <w:tcBorders>
              <w:left w:val="single" w:sz="0" w:space="0" w:color="auto"/>
              <w:right w:val="single" w:sz="0" w:space="0" w:color="auto"/>
            </w:tcBorders>
          </w:tcPr>
          <w:p w:rsidR="004D1034" w:rsidRPr="001853BE" w:rsidRDefault="004D1034">
            <w:pPr>
              <w:rPr>
                <w:sz w:val="24"/>
                <w:szCs w:val="24"/>
                <w:lang w:bidi="ru-RU"/>
              </w:rPr>
            </w:pPr>
          </w:p>
        </w:tc>
      </w:tr>
      <w:tr w:rsidR="004D1034" w:rsidRPr="001853BE" w:rsidTr="003D6349">
        <w:tc>
          <w:tcPr>
            <w:tcW w:w="501"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282"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575"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688"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364"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Код объекта учета</w:t>
            </w:r>
          </w:p>
        </w:tc>
        <w:tc>
          <w:tcPr>
            <w:tcW w:w="686"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Код группы (с аналитикой, предусмотренной учетной политикой)</w:t>
            </w:r>
          </w:p>
        </w:tc>
        <w:tc>
          <w:tcPr>
            <w:tcW w:w="686"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Код вида</w:t>
            </w:r>
          </w:p>
          <w:p w:rsidR="004D1034" w:rsidRPr="001853BE" w:rsidRDefault="001531F1">
            <w:pPr>
              <w:pStyle w:val="Normalunindented"/>
              <w:keepNext/>
              <w:jc w:val="center"/>
              <w:rPr>
                <w:sz w:val="24"/>
                <w:szCs w:val="24"/>
                <w:lang w:bidi="ru-RU"/>
              </w:rPr>
            </w:pPr>
            <w:r w:rsidRPr="001853BE">
              <w:rPr>
                <w:sz w:val="24"/>
                <w:szCs w:val="24"/>
                <w:lang w:bidi="ru-RU"/>
              </w:rPr>
              <w:t>(с аналитикой, предусмотренной учетной политикой)</w:t>
            </w:r>
          </w:p>
        </w:tc>
        <w:tc>
          <w:tcPr>
            <w:tcW w:w="597"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620"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r>
    </w:tbl>
    <w:p w:rsidR="003D6349" w:rsidRDefault="003D6349">
      <w:r>
        <w:lastRenderedPageBreak/>
        <w:br w:type="page"/>
      </w:r>
    </w:p>
    <w:tbl>
      <w:tblPr>
        <w:tblW w:w="5189" w:type="pct"/>
        <w:tblInd w:w="70" w:type="dxa"/>
        <w:tblCellMar>
          <w:left w:w="70" w:type="dxa"/>
          <w:right w:w="70" w:type="dxa"/>
        </w:tblCellMar>
        <w:tblLook w:val="0000"/>
      </w:tblPr>
      <w:tblGrid>
        <w:gridCol w:w="3523"/>
        <w:gridCol w:w="2431"/>
        <w:gridCol w:w="613"/>
        <w:gridCol w:w="289"/>
        <w:gridCol w:w="286"/>
        <w:gridCol w:w="284"/>
        <w:gridCol w:w="624"/>
        <w:gridCol w:w="565"/>
        <w:gridCol w:w="639"/>
        <w:gridCol w:w="382"/>
        <w:gridCol w:w="513"/>
      </w:tblGrid>
      <w:tr w:rsidR="003D6349" w:rsidRPr="00E4221D" w:rsidTr="003D6349">
        <w:trPr>
          <w:cantSplit/>
          <w:trHeight w:val="240"/>
        </w:trPr>
        <w:tc>
          <w:tcPr>
            <w:tcW w:w="1736" w:type="pct"/>
            <w:vMerge w:val="restart"/>
            <w:tcBorders>
              <w:top w:val="single" w:sz="6" w:space="0" w:color="auto"/>
              <w:left w:val="single" w:sz="6" w:space="0" w:color="auto"/>
              <w:bottom w:val="nil"/>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bookmarkStart w:id="157" w:name="_docEnd_3"/>
            <w:bookmarkEnd w:id="157"/>
            <w:r w:rsidRPr="00D77A61">
              <w:rPr>
                <w:rFonts w:ascii="Times New Roman" w:hAnsi="Times New Roman" w:cs="Times New Roman"/>
                <w:b/>
              </w:rPr>
              <w:lastRenderedPageBreak/>
              <w:t xml:space="preserve">Наименование счета          </w:t>
            </w:r>
          </w:p>
        </w:tc>
        <w:tc>
          <w:tcPr>
            <w:tcW w:w="3264" w:type="pct"/>
            <w:gridSpan w:val="10"/>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Номер счета                   </w:t>
            </w:r>
          </w:p>
        </w:tc>
      </w:tr>
      <w:tr w:rsidR="003D6349" w:rsidRPr="00E4221D" w:rsidTr="003D6349">
        <w:trPr>
          <w:cantSplit/>
          <w:trHeight w:val="240"/>
        </w:trPr>
        <w:tc>
          <w:tcPr>
            <w:tcW w:w="1736" w:type="pct"/>
            <w:vMerge/>
            <w:tcBorders>
              <w:top w:val="nil"/>
              <w:left w:val="single" w:sz="6" w:space="0" w:color="auto"/>
              <w:bottom w:val="nil"/>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p>
        </w:tc>
        <w:tc>
          <w:tcPr>
            <w:tcW w:w="3264" w:type="pct"/>
            <w:gridSpan w:val="10"/>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код                       </w:t>
            </w:r>
          </w:p>
        </w:tc>
      </w:tr>
      <w:tr w:rsidR="003D6349" w:rsidRPr="00E4221D" w:rsidTr="00B70671">
        <w:trPr>
          <w:cantSplit/>
          <w:trHeight w:val="360"/>
        </w:trPr>
        <w:tc>
          <w:tcPr>
            <w:tcW w:w="1736" w:type="pct"/>
            <w:vMerge/>
            <w:tcBorders>
              <w:top w:val="nil"/>
              <w:left w:val="single" w:sz="6" w:space="0" w:color="auto"/>
              <w:bottom w:val="nil"/>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p>
        </w:tc>
        <w:tc>
          <w:tcPr>
            <w:tcW w:w="1198" w:type="pct"/>
            <w:vMerge w:val="restart"/>
            <w:tcBorders>
              <w:top w:val="single" w:sz="6" w:space="0" w:color="auto"/>
              <w:left w:val="single" w:sz="6" w:space="0" w:color="auto"/>
              <w:bottom w:val="nil"/>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br/>
              <w:t>классификационный</w:t>
            </w:r>
            <w:r>
              <w:rPr>
                <w:rFonts w:ascii="Times New Roman" w:hAnsi="Times New Roman" w:cs="Times New Roman"/>
                <w:b/>
              </w:rPr>
              <w:t xml:space="preserve"> признак счета (КПС)</w:t>
            </w:r>
          </w:p>
        </w:tc>
        <w:tc>
          <w:tcPr>
            <w:tcW w:w="302" w:type="pct"/>
            <w:vMerge w:val="restart"/>
            <w:tcBorders>
              <w:top w:val="single" w:sz="6" w:space="0" w:color="auto"/>
              <w:left w:val="single" w:sz="6" w:space="0" w:color="auto"/>
              <w:bottom w:val="nil"/>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вида </w:t>
            </w:r>
            <w:r w:rsidRPr="00D77A61">
              <w:rPr>
                <w:rFonts w:ascii="Times New Roman" w:hAnsi="Times New Roman" w:cs="Times New Roman"/>
                <w:b/>
              </w:rPr>
              <w:br/>
              <w:t xml:space="preserve">фин. </w:t>
            </w:r>
            <w:r w:rsidRPr="00D77A61">
              <w:rPr>
                <w:rFonts w:ascii="Times New Roman" w:hAnsi="Times New Roman" w:cs="Times New Roman"/>
                <w:b/>
              </w:rPr>
              <w:br/>
            </w:r>
            <w:proofErr w:type="spellStart"/>
            <w:r w:rsidRPr="00D77A61">
              <w:rPr>
                <w:rFonts w:ascii="Times New Roman" w:hAnsi="Times New Roman" w:cs="Times New Roman"/>
                <w:b/>
              </w:rPr>
              <w:t>обе</w:t>
            </w:r>
            <w:proofErr w:type="gramStart"/>
            <w:r w:rsidRPr="00D77A61">
              <w:rPr>
                <w:rFonts w:ascii="Times New Roman" w:hAnsi="Times New Roman" w:cs="Times New Roman"/>
                <w:b/>
              </w:rPr>
              <w:t>с</w:t>
            </w:r>
            <w:proofErr w:type="spellEnd"/>
            <w:r w:rsidRPr="00D77A61">
              <w:rPr>
                <w:rFonts w:ascii="Times New Roman" w:hAnsi="Times New Roman" w:cs="Times New Roman"/>
                <w:b/>
              </w:rPr>
              <w:t>-</w:t>
            </w:r>
            <w:proofErr w:type="gramEnd"/>
            <w:r w:rsidRPr="00D77A61">
              <w:rPr>
                <w:rFonts w:ascii="Times New Roman" w:hAnsi="Times New Roman" w:cs="Times New Roman"/>
                <w:b/>
              </w:rPr>
              <w:br/>
            </w:r>
            <w:proofErr w:type="spellStart"/>
            <w:r w:rsidRPr="00D77A61">
              <w:rPr>
                <w:rFonts w:ascii="Times New Roman" w:hAnsi="Times New Roman" w:cs="Times New Roman"/>
                <w:b/>
              </w:rPr>
              <w:t>пече</w:t>
            </w:r>
            <w:proofErr w:type="spellEnd"/>
            <w:r w:rsidRPr="00D77A61">
              <w:rPr>
                <w:rFonts w:ascii="Times New Roman" w:hAnsi="Times New Roman" w:cs="Times New Roman"/>
                <w:b/>
              </w:rPr>
              <w:t>-</w:t>
            </w:r>
            <w:r w:rsidRPr="00D77A61">
              <w:rPr>
                <w:rFonts w:ascii="Times New Roman" w:hAnsi="Times New Roman" w:cs="Times New Roman"/>
                <w:b/>
              </w:rPr>
              <w:br/>
            </w:r>
            <w:proofErr w:type="spellStart"/>
            <w:r w:rsidRPr="00D77A61">
              <w:rPr>
                <w:rFonts w:ascii="Times New Roman" w:hAnsi="Times New Roman" w:cs="Times New Roman"/>
                <w:b/>
              </w:rPr>
              <w:t>ния</w:t>
            </w:r>
            <w:proofErr w:type="spellEnd"/>
            <w:r w:rsidRPr="00D77A61">
              <w:rPr>
                <w:rFonts w:ascii="Times New Roman" w:hAnsi="Times New Roman" w:cs="Times New Roman"/>
                <w:b/>
              </w:rPr>
              <w:t xml:space="preserve">  </w:t>
            </w:r>
          </w:p>
        </w:tc>
        <w:tc>
          <w:tcPr>
            <w:tcW w:w="1009" w:type="pct"/>
            <w:gridSpan w:val="5"/>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синтетического   </w:t>
            </w:r>
            <w:r w:rsidRPr="00D77A61">
              <w:rPr>
                <w:rFonts w:ascii="Times New Roman" w:hAnsi="Times New Roman" w:cs="Times New Roman"/>
                <w:b/>
              </w:rPr>
              <w:br/>
              <w:t xml:space="preserve">счета       </w:t>
            </w:r>
          </w:p>
        </w:tc>
        <w:tc>
          <w:tcPr>
            <w:tcW w:w="756" w:type="pct"/>
            <w:gridSpan w:val="3"/>
            <w:vMerge w:val="restart"/>
            <w:tcBorders>
              <w:top w:val="single" w:sz="6" w:space="0" w:color="auto"/>
              <w:left w:val="single" w:sz="6" w:space="0" w:color="auto"/>
              <w:bottom w:val="nil"/>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аналитический по     </w:t>
            </w:r>
            <w:r w:rsidRPr="00D77A61">
              <w:rPr>
                <w:rFonts w:ascii="Times New Roman" w:hAnsi="Times New Roman" w:cs="Times New Roman"/>
                <w:b/>
              </w:rPr>
              <w:br/>
              <w:t xml:space="preserve">КОСГУ      </w:t>
            </w:r>
          </w:p>
        </w:tc>
      </w:tr>
      <w:tr w:rsidR="003D6349" w:rsidRPr="00E4221D" w:rsidTr="00B70671">
        <w:trPr>
          <w:cantSplit/>
          <w:trHeight w:val="360"/>
        </w:trPr>
        <w:tc>
          <w:tcPr>
            <w:tcW w:w="1736" w:type="pct"/>
            <w:vMerge/>
            <w:tcBorders>
              <w:top w:val="nil"/>
              <w:left w:val="single" w:sz="6" w:space="0" w:color="auto"/>
              <w:bottom w:val="nil"/>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p>
        </w:tc>
        <w:tc>
          <w:tcPr>
            <w:tcW w:w="1198" w:type="pct"/>
            <w:vMerge/>
            <w:tcBorders>
              <w:top w:val="nil"/>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p>
        </w:tc>
        <w:tc>
          <w:tcPr>
            <w:tcW w:w="302" w:type="pct"/>
            <w:vMerge/>
            <w:tcBorders>
              <w:top w:val="nil"/>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p>
        </w:tc>
        <w:tc>
          <w:tcPr>
            <w:tcW w:w="423" w:type="pct"/>
            <w:gridSpan w:val="3"/>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объекта </w:t>
            </w:r>
            <w:r w:rsidRPr="00D77A61">
              <w:rPr>
                <w:rFonts w:ascii="Times New Roman" w:hAnsi="Times New Roman" w:cs="Times New Roman"/>
                <w:b/>
              </w:rPr>
              <w:br/>
              <w:t xml:space="preserve">учета  </w:t>
            </w:r>
          </w:p>
        </w:tc>
        <w:tc>
          <w:tcPr>
            <w:tcW w:w="307" w:type="pct"/>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proofErr w:type="spellStart"/>
            <w:r w:rsidRPr="00D77A61">
              <w:rPr>
                <w:rFonts w:ascii="Times New Roman" w:hAnsi="Times New Roman" w:cs="Times New Roman"/>
                <w:b/>
              </w:rPr>
              <w:t>гру</w:t>
            </w:r>
            <w:proofErr w:type="gramStart"/>
            <w:r w:rsidRPr="00D77A61">
              <w:rPr>
                <w:rFonts w:ascii="Times New Roman" w:hAnsi="Times New Roman" w:cs="Times New Roman"/>
                <w:b/>
              </w:rPr>
              <w:t>п</w:t>
            </w:r>
            <w:proofErr w:type="spellEnd"/>
            <w:r w:rsidRPr="00D77A61">
              <w:rPr>
                <w:rFonts w:ascii="Times New Roman" w:hAnsi="Times New Roman" w:cs="Times New Roman"/>
                <w:b/>
              </w:rPr>
              <w:t>-</w:t>
            </w:r>
            <w:proofErr w:type="gramEnd"/>
            <w:r w:rsidRPr="00D77A61">
              <w:rPr>
                <w:rFonts w:ascii="Times New Roman" w:hAnsi="Times New Roman" w:cs="Times New Roman"/>
                <w:b/>
              </w:rPr>
              <w:br/>
            </w:r>
            <w:proofErr w:type="spellStart"/>
            <w:r w:rsidRPr="00D77A61">
              <w:rPr>
                <w:rFonts w:ascii="Times New Roman" w:hAnsi="Times New Roman" w:cs="Times New Roman"/>
                <w:b/>
              </w:rPr>
              <w:t>пы</w:t>
            </w:r>
            <w:proofErr w:type="spellEnd"/>
            <w:r w:rsidRPr="00D77A61">
              <w:rPr>
                <w:rFonts w:ascii="Times New Roman" w:hAnsi="Times New Roman" w:cs="Times New Roman"/>
                <w:b/>
              </w:rPr>
              <w:t xml:space="preserve">   </w:t>
            </w:r>
          </w:p>
        </w:tc>
        <w:tc>
          <w:tcPr>
            <w:tcW w:w="278" w:type="pct"/>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вида</w:t>
            </w:r>
          </w:p>
        </w:tc>
        <w:tc>
          <w:tcPr>
            <w:tcW w:w="756" w:type="pct"/>
            <w:gridSpan w:val="3"/>
            <w:vMerge/>
            <w:tcBorders>
              <w:top w:val="nil"/>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p>
        </w:tc>
      </w:tr>
      <w:tr w:rsidR="003D6349" w:rsidRPr="00E4221D" w:rsidTr="003D6349">
        <w:trPr>
          <w:cantSplit/>
          <w:trHeight w:val="240"/>
        </w:trPr>
        <w:tc>
          <w:tcPr>
            <w:tcW w:w="1736" w:type="pct"/>
            <w:vMerge/>
            <w:tcBorders>
              <w:top w:val="nil"/>
              <w:left w:val="single" w:sz="6" w:space="0" w:color="auto"/>
              <w:bottom w:val="nil"/>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p>
        </w:tc>
        <w:tc>
          <w:tcPr>
            <w:tcW w:w="3264" w:type="pct"/>
            <w:gridSpan w:val="10"/>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номер разряда счета               </w:t>
            </w:r>
          </w:p>
        </w:tc>
      </w:tr>
      <w:tr w:rsidR="003D6349" w:rsidRPr="00E4221D" w:rsidTr="00B70671">
        <w:trPr>
          <w:cantSplit/>
          <w:trHeight w:val="240"/>
        </w:trPr>
        <w:tc>
          <w:tcPr>
            <w:tcW w:w="1736" w:type="pct"/>
            <w:vMerge/>
            <w:tcBorders>
              <w:top w:val="nil"/>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p>
        </w:tc>
        <w:tc>
          <w:tcPr>
            <w:tcW w:w="1198" w:type="pct"/>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1 - 17  </w:t>
            </w:r>
          </w:p>
        </w:tc>
        <w:tc>
          <w:tcPr>
            <w:tcW w:w="302" w:type="pct"/>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18  </w:t>
            </w:r>
          </w:p>
        </w:tc>
        <w:tc>
          <w:tcPr>
            <w:tcW w:w="423" w:type="pct"/>
            <w:gridSpan w:val="3"/>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19 20 21</w:t>
            </w:r>
          </w:p>
        </w:tc>
        <w:tc>
          <w:tcPr>
            <w:tcW w:w="307" w:type="pct"/>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22  </w:t>
            </w:r>
          </w:p>
        </w:tc>
        <w:tc>
          <w:tcPr>
            <w:tcW w:w="278" w:type="pct"/>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23 </w:t>
            </w:r>
          </w:p>
        </w:tc>
        <w:tc>
          <w:tcPr>
            <w:tcW w:w="315" w:type="pct"/>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24 </w:t>
            </w:r>
          </w:p>
        </w:tc>
        <w:tc>
          <w:tcPr>
            <w:tcW w:w="188" w:type="pct"/>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25</w:t>
            </w:r>
          </w:p>
        </w:tc>
        <w:tc>
          <w:tcPr>
            <w:tcW w:w="253" w:type="pct"/>
            <w:tcBorders>
              <w:top w:val="single" w:sz="6" w:space="0" w:color="auto"/>
              <w:left w:val="single" w:sz="6" w:space="0" w:color="auto"/>
              <w:bottom w:val="single" w:sz="6" w:space="0" w:color="auto"/>
              <w:right w:val="single" w:sz="6" w:space="0" w:color="auto"/>
            </w:tcBorders>
          </w:tcPr>
          <w:p w:rsidR="003D6349" w:rsidRPr="00D77A61" w:rsidRDefault="003D6349" w:rsidP="003D6349">
            <w:pPr>
              <w:pStyle w:val="ConsPlusNormal"/>
              <w:widowControl/>
              <w:ind w:firstLine="0"/>
              <w:rPr>
                <w:rFonts w:ascii="Times New Roman" w:hAnsi="Times New Roman" w:cs="Times New Roman"/>
                <w:b/>
              </w:rPr>
            </w:pPr>
            <w:r w:rsidRPr="00D77A61">
              <w:rPr>
                <w:rFonts w:ascii="Times New Roman" w:hAnsi="Times New Roman" w:cs="Times New Roman"/>
                <w:b/>
              </w:rPr>
              <w:t xml:space="preserve">26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jc w:val="center"/>
              <w:rPr>
                <w:rFonts w:ascii="Times New Roman" w:hAnsi="Times New Roman" w:cs="Times New Roman"/>
              </w:rPr>
            </w:pPr>
            <w:r w:rsidRPr="00E4221D">
              <w:rPr>
                <w:rFonts w:ascii="Times New Roman" w:hAnsi="Times New Roman" w:cs="Times New Roman"/>
              </w:rPr>
              <w:t>1</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jc w:val="center"/>
              <w:rPr>
                <w:rFonts w:ascii="Times New Roman" w:hAnsi="Times New Roman" w:cs="Times New Roman"/>
              </w:rPr>
            </w:pPr>
            <w:r w:rsidRPr="00E4221D">
              <w:rPr>
                <w:rFonts w:ascii="Times New Roman" w:hAnsi="Times New Roman" w:cs="Times New Roman"/>
              </w:rPr>
              <w:t>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jc w:val="center"/>
              <w:rPr>
                <w:rFonts w:ascii="Times New Roman" w:hAnsi="Times New Roman" w:cs="Times New Roman"/>
              </w:rPr>
            </w:pPr>
            <w:r w:rsidRPr="00E4221D">
              <w:rPr>
                <w:rFonts w:ascii="Times New Roman" w:hAnsi="Times New Roman" w:cs="Times New Roman"/>
              </w:rPr>
              <w:t>3</w:t>
            </w:r>
          </w:p>
        </w:tc>
        <w:tc>
          <w:tcPr>
            <w:tcW w:w="423" w:type="pct"/>
            <w:gridSpan w:val="3"/>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jc w:val="center"/>
              <w:rPr>
                <w:rFonts w:ascii="Times New Roman" w:hAnsi="Times New Roman" w:cs="Times New Roman"/>
              </w:rPr>
            </w:pPr>
            <w:r w:rsidRPr="00E4221D">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jc w:val="center"/>
              <w:rPr>
                <w:rFonts w:ascii="Times New Roman" w:hAnsi="Times New Roman" w:cs="Times New Roman"/>
              </w:rPr>
            </w:pPr>
            <w:r w:rsidRPr="00E4221D">
              <w:rPr>
                <w:rFonts w:ascii="Times New Roman" w:hAnsi="Times New Roman" w:cs="Times New Roman"/>
              </w:rPr>
              <w:t>5</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jc w:val="center"/>
              <w:rPr>
                <w:rFonts w:ascii="Times New Roman" w:hAnsi="Times New Roman" w:cs="Times New Roman"/>
              </w:rPr>
            </w:pPr>
            <w:r w:rsidRPr="00E4221D">
              <w:rPr>
                <w:rFonts w:ascii="Times New Roman" w:hAnsi="Times New Roman" w:cs="Times New Roman"/>
              </w:rPr>
              <w:t>6</w:t>
            </w:r>
          </w:p>
        </w:tc>
        <w:tc>
          <w:tcPr>
            <w:tcW w:w="756" w:type="pct"/>
            <w:gridSpan w:val="3"/>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jc w:val="center"/>
              <w:rPr>
                <w:rFonts w:ascii="Times New Roman" w:hAnsi="Times New Roman" w:cs="Times New Roman"/>
              </w:rPr>
            </w:pPr>
            <w:r w:rsidRPr="00E4221D">
              <w:rPr>
                <w:rFonts w:ascii="Times New Roman" w:hAnsi="Times New Roman" w:cs="Times New Roman"/>
              </w:rPr>
              <w:t>7</w:t>
            </w:r>
          </w:p>
        </w:tc>
      </w:tr>
      <w:tr w:rsidR="003D6349" w:rsidRPr="00E4221D" w:rsidTr="003D6349">
        <w:trPr>
          <w:cantSplit/>
          <w:trHeight w:val="240"/>
        </w:trPr>
        <w:tc>
          <w:tcPr>
            <w:tcW w:w="5000" w:type="pct"/>
            <w:gridSpan w:val="11"/>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БАЛАНСОВЫЕ СЧЕТА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Раздел 1. НЕФИНАНСОВЫЕ АКТИВЫ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Основные средства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Основные средства - недвижимое        </w:t>
            </w:r>
            <w:r w:rsidRPr="00E4221D">
              <w:rPr>
                <w:rFonts w:ascii="Times New Roman" w:hAnsi="Times New Roman" w:cs="Times New Roman"/>
              </w:rPr>
              <w:br/>
              <w:t xml:space="preserve">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AE035B" w:rsidRDefault="003D6349" w:rsidP="003D6349">
            <w:pPr>
              <w:pStyle w:val="ConsPlusNormal"/>
              <w:widowControl/>
              <w:ind w:firstLine="0"/>
              <w:rPr>
                <w:rFonts w:ascii="Times New Roman" w:hAnsi="Times New Roman" w:cs="Times New Roman"/>
              </w:rPr>
            </w:pPr>
            <w:r w:rsidRPr="00AE035B">
              <w:rPr>
                <w:rFonts w:ascii="Times New Roman" w:hAnsi="Times New Roman" w:cs="Times New Roman"/>
                <w:color w:val="000000"/>
                <w:shd w:val="clear" w:color="auto" w:fill="FFFFFF"/>
              </w:rPr>
              <w:t>«Нежилые помещения </w:t>
            </w:r>
            <w:r w:rsidRPr="00AE035B">
              <w:rPr>
                <w:rFonts w:ascii="Times New Roman" w:hAnsi="Times New Roman" w:cs="Times New Roman"/>
                <w:b/>
                <w:bCs/>
                <w:color w:val="000000"/>
              </w:rPr>
              <w:t>(здания и сооружения) – </w:t>
            </w:r>
            <w:r w:rsidRPr="00AE035B">
              <w:rPr>
                <w:rFonts w:ascii="Times New Roman" w:hAnsi="Times New Roman" w:cs="Times New Roman"/>
                <w:color w:val="000000"/>
                <w:shd w:val="clear" w:color="auto" w:fill="FFFFFF"/>
              </w:rPr>
              <w:t>недвижимое имущество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стоимости нежилых помещений</w:t>
            </w:r>
            <w:r>
              <w:rPr>
                <w:rFonts w:ascii="Times New Roman" w:hAnsi="Times New Roman" w:cs="Times New Roman"/>
              </w:rPr>
              <w:t xml:space="preserve"> </w:t>
            </w:r>
            <w:r w:rsidRPr="00AE035B">
              <w:rPr>
                <w:rFonts w:ascii="Times New Roman" w:hAnsi="Times New Roman" w:cs="Times New Roman"/>
                <w:b/>
                <w:bCs/>
                <w:color w:val="000000"/>
              </w:rPr>
              <w:t>(здани</w:t>
            </w:r>
            <w:r>
              <w:rPr>
                <w:rFonts w:ascii="Times New Roman" w:hAnsi="Times New Roman" w:cs="Times New Roman"/>
                <w:b/>
                <w:bCs/>
                <w:color w:val="000000"/>
              </w:rPr>
              <w:t>й</w:t>
            </w:r>
            <w:r w:rsidRPr="00AE035B">
              <w:rPr>
                <w:rFonts w:ascii="Times New Roman" w:hAnsi="Times New Roman" w:cs="Times New Roman"/>
                <w:b/>
                <w:bCs/>
                <w:color w:val="000000"/>
              </w:rPr>
              <w:t xml:space="preserve"> и сооружени</w:t>
            </w:r>
            <w:r>
              <w:rPr>
                <w:rFonts w:ascii="Times New Roman" w:hAnsi="Times New Roman" w:cs="Times New Roman"/>
                <w:b/>
                <w:bCs/>
                <w:color w:val="000000"/>
              </w:rPr>
              <w:t>й</w:t>
            </w:r>
            <w:r w:rsidRPr="00AE035B">
              <w:rPr>
                <w:rFonts w:ascii="Times New Roman" w:hAnsi="Times New Roman" w:cs="Times New Roman"/>
                <w:b/>
                <w:bCs/>
                <w:color w:val="000000"/>
              </w:rPr>
              <w:t>)</w:t>
            </w:r>
            <w:r>
              <w:rPr>
                <w:rFonts w:ascii="Times New Roman" w:hAnsi="Times New Roman" w:cs="Times New Roman"/>
                <w:b/>
                <w:bCs/>
                <w:color w:val="000000"/>
              </w:rPr>
              <w:t xml:space="preserve"> </w:t>
            </w:r>
            <w:r w:rsidRPr="00E4221D">
              <w:rPr>
                <w:rFonts w:ascii="Times New Roman" w:hAnsi="Times New Roman" w:cs="Times New Roman"/>
              </w:rPr>
              <w:t xml:space="preserve">- недвижимого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стоимости нежилых помещений</w:t>
            </w:r>
            <w:r>
              <w:rPr>
                <w:rFonts w:ascii="Times New Roman" w:hAnsi="Times New Roman" w:cs="Times New Roman"/>
              </w:rPr>
              <w:t xml:space="preserve"> </w:t>
            </w:r>
            <w:r w:rsidRPr="00AE035B">
              <w:rPr>
                <w:rFonts w:ascii="Times New Roman" w:hAnsi="Times New Roman" w:cs="Times New Roman"/>
                <w:b/>
                <w:bCs/>
                <w:color w:val="000000"/>
              </w:rPr>
              <w:t>(здани</w:t>
            </w:r>
            <w:r>
              <w:rPr>
                <w:rFonts w:ascii="Times New Roman" w:hAnsi="Times New Roman" w:cs="Times New Roman"/>
                <w:b/>
                <w:bCs/>
                <w:color w:val="000000"/>
              </w:rPr>
              <w:t>й</w:t>
            </w:r>
            <w:r w:rsidRPr="00AE035B">
              <w:rPr>
                <w:rFonts w:ascii="Times New Roman" w:hAnsi="Times New Roman" w:cs="Times New Roman"/>
                <w:b/>
                <w:bCs/>
                <w:color w:val="000000"/>
              </w:rPr>
              <w:t xml:space="preserve"> и сооружени</w:t>
            </w:r>
            <w:r>
              <w:rPr>
                <w:rFonts w:ascii="Times New Roman" w:hAnsi="Times New Roman" w:cs="Times New Roman"/>
                <w:b/>
                <w:bCs/>
                <w:color w:val="000000"/>
              </w:rPr>
              <w:t>й</w:t>
            </w:r>
            <w:r w:rsidRPr="00AE035B">
              <w:rPr>
                <w:rFonts w:ascii="Times New Roman" w:hAnsi="Times New Roman" w:cs="Times New Roman"/>
                <w:b/>
                <w:bCs/>
                <w:color w:val="000000"/>
              </w:rPr>
              <w:t>)</w:t>
            </w:r>
            <w:r>
              <w:rPr>
                <w:rFonts w:ascii="Times New Roman" w:hAnsi="Times New Roman" w:cs="Times New Roman"/>
                <w:b/>
                <w:bCs/>
                <w:color w:val="000000"/>
              </w:rPr>
              <w:t xml:space="preserve"> </w:t>
            </w:r>
            <w:r w:rsidRPr="00E4221D">
              <w:rPr>
                <w:rFonts w:ascii="Times New Roman" w:hAnsi="Times New Roman" w:cs="Times New Roman"/>
              </w:rPr>
              <w:t xml:space="preserve">- недвижимого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Инвестиционная недвижимость</w:t>
            </w:r>
            <w:r w:rsidRPr="00E4221D">
              <w:rPr>
                <w:rFonts w:ascii="Times New Roman" w:hAnsi="Times New Roman" w:cs="Times New Roman"/>
              </w:rPr>
              <w:t xml:space="preserve"> - недвижимое имущество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w:t>
            </w:r>
            <w:r>
              <w:rPr>
                <w:rFonts w:ascii="Times New Roman" w:hAnsi="Times New Roman" w:cs="Times New Roman"/>
              </w:rPr>
              <w:t xml:space="preserve">инвестиционной недвижимости </w:t>
            </w:r>
            <w:r w:rsidRPr="00E4221D">
              <w:rPr>
                <w:rFonts w:ascii="Times New Roman" w:hAnsi="Times New Roman" w:cs="Times New Roman"/>
              </w:rPr>
              <w:t xml:space="preserve">-     </w:t>
            </w:r>
            <w:r w:rsidRPr="00E4221D">
              <w:rPr>
                <w:rFonts w:ascii="Times New Roman" w:hAnsi="Times New Roman" w:cs="Times New Roman"/>
              </w:rPr>
              <w:br/>
              <w:t xml:space="preserve">недвижимого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w:t>
            </w:r>
            <w:r>
              <w:rPr>
                <w:rFonts w:ascii="Times New Roman" w:hAnsi="Times New Roman" w:cs="Times New Roman"/>
              </w:rPr>
              <w:t xml:space="preserve">инвестиционной недвижимости </w:t>
            </w:r>
            <w:r w:rsidRPr="00E4221D">
              <w:rPr>
                <w:rFonts w:ascii="Times New Roman" w:hAnsi="Times New Roman" w:cs="Times New Roman"/>
              </w:rPr>
              <w:t xml:space="preserve">-     </w:t>
            </w:r>
            <w:r w:rsidRPr="00E4221D">
              <w:rPr>
                <w:rFonts w:ascii="Times New Roman" w:hAnsi="Times New Roman" w:cs="Times New Roman"/>
              </w:rPr>
              <w:br/>
              <w:t xml:space="preserve">недвижимого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Основные средства - особо ценное      </w:t>
            </w:r>
            <w:r w:rsidRPr="00E4221D">
              <w:rPr>
                <w:rFonts w:ascii="Times New Roman" w:hAnsi="Times New Roman" w:cs="Times New Roman"/>
              </w:rPr>
              <w:br/>
              <w:t xml:space="preserve">движимое 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Нежилые помещения - особо ценное      </w:t>
            </w:r>
            <w:r w:rsidRPr="00E4221D">
              <w:rPr>
                <w:rFonts w:ascii="Times New Roman" w:hAnsi="Times New Roman" w:cs="Times New Roman"/>
              </w:rPr>
              <w:br/>
              <w:t xml:space="preserve">движимое 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Машины и оборудование - особо ценное  </w:t>
            </w:r>
            <w:r w:rsidRPr="00E4221D">
              <w:rPr>
                <w:rFonts w:ascii="Times New Roman" w:hAnsi="Times New Roman" w:cs="Times New Roman"/>
              </w:rPr>
              <w:br/>
              <w:t xml:space="preserve">движимое 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машин и          </w:t>
            </w:r>
            <w:r w:rsidRPr="00E4221D">
              <w:rPr>
                <w:rFonts w:ascii="Times New Roman" w:hAnsi="Times New Roman" w:cs="Times New Roman"/>
              </w:rPr>
              <w:br/>
              <w:t>оборудования - особо ценного движимого</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машин и          </w:t>
            </w:r>
            <w:r w:rsidRPr="00E4221D">
              <w:rPr>
                <w:rFonts w:ascii="Times New Roman" w:hAnsi="Times New Roman" w:cs="Times New Roman"/>
              </w:rPr>
              <w:br/>
              <w:t>оборудования - особо ценного движимого</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Транспортные средства - особо ценное  </w:t>
            </w:r>
            <w:r w:rsidRPr="00E4221D">
              <w:rPr>
                <w:rFonts w:ascii="Times New Roman" w:hAnsi="Times New Roman" w:cs="Times New Roman"/>
              </w:rPr>
              <w:br/>
              <w:t xml:space="preserve">движимое 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транспортных     </w:t>
            </w:r>
            <w:r w:rsidRPr="00E4221D">
              <w:rPr>
                <w:rFonts w:ascii="Times New Roman" w:hAnsi="Times New Roman" w:cs="Times New Roman"/>
              </w:rPr>
              <w:br/>
              <w:t xml:space="preserve">средств - особо ценного движимого     </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транспортных     </w:t>
            </w:r>
            <w:r w:rsidRPr="00E4221D">
              <w:rPr>
                <w:rFonts w:ascii="Times New Roman" w:hAnsi="Times New Roman" w:cs="Times New Roman"/>
              </w:rPr>
              <w:br/>
              <w:t xml:space="preserve">средств - особо ценного движимого     </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lastRenderedPageBreak/>
              <w:t>И</w:t>
            </w:r>
            <w:r w:rsidRPr="00E4221D">
              <w:rPr>
                <w:rFonts w:ascii="Times New Roman" w:hAnsi="Times New Roman" w:cs="Times New Roman"/>
              </w:rPr>
              <w:t xml:space="preserve">нвентарь </w:t>
            </w:r>
            <w:r>
              <w:rPr>
                <w:rFonts w:ascii="Times New Roman" w:hAnsi="Times New Roman" w:cs="Times New Roman"/>
              </w:rPr>
              <w:t>пр</w:t>
            </w:r>
            <w:r w:rsidRPr="00E4221D">
              <w:rPr>
                <w:rFonts w:ascii="Times New Roman" w:hAnsi="Times New Roman" w:cs="Times New Roman"/>
              </w:rPr>
              <w:t xml:space="preserve">оизводственный и хозяйственный      </w:t>
            </w:r>
            <w:r w:rsidRPr="00E4221D">
              <w:rPr>
                <w:rFonts w:ascii="Times New Roman" w:hAnsi="Times New Roman" w:cs="Times New Roman"/>
              </w:rPr>
              <w:br/>
              <w:t xml:space="preserve">- особо ценное движимое     </w:t>
            </w:r>
            <w:r w:rsidRPr="00E4221D">
              <w:rPr>
                <w:rFonts w:ascii="Times New Roman" w:hAnsi="Times New Roman" w:cs="Times New Roman"/>
              </w:rPr>
              <w:br/>
              <w:t xml:space="preserve">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стоимости инвентаря производственного</w:t>
            </w:r>
            <w:r w:rsidRPr="00E4221D">
              <w:rPr>
                <w:rFonts w:ascii="Times New Roman" w:hAnsi="Times New Roman" w:cs="Times New Roman"/>
              </w:rPr>
              <w:br/>
              <w:t xml:space="preserve">и хозяйственного - особо    </w:t>
            </w:r>
            <w:r w:rsidRPr="00E4221D">
              <w:rPr>
                <w:rFonts w:ascii="Times New Roman" w:hAnsi="Times New Roman" w:cs="Times New Roman"/>
              </w:rPr>
              <w:br/>
              <w:t>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стоимости инвентаря производственного</w:t>
            </w:r>
            <w:r w:rsidRPr="00E4221D">
              <w:rPr>
                <w:rFonts w:ascii="Times New Roman" w:hAnsi="Times New Roman" w:cs="Times New Roman"/>
              </w:rPr>
              <w:br/>
              <w:t xml:space="preserve">и хозяйственного - особо    </w:t>
            </w:r>
            <w:r w:rsidRPr="00E4221D">
              <w:rPr>
                <w:rFonts w:ascii="Times New Roman" w:hAnsi="Times New Roman" w:cs="Times New Roman"/>
              </w:rPr>
              <w:br/>
              <w:t>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Прочие основные средства - особо      </w:t>
            </w:r>
            <w:r w:rsidRPr="00E4221D">
              <w:rPr>
                <w:rFonts w:ascii="Times New Roman" w:hAnsi="Times New Roman" w:cs="Times New Roman"/>
              </w:rPr>
              <w:br/>
              <w:t xml:space="preserve">ценное движимое 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прочих основных  </w:t>
            </w:r>
            <w:r w:rsidRPr="00E4221D">
              <w:rPr>
                <w:rFonts w:ascii="Times New Roman" w:hAnsi="Times New Roman" w:cs="Times New Roman"/>
              </w:rPr>
              <w:br/>
              <w:t xml:space="preserve">средств - особо ценного движимого     </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прочих основных  </w:t>
            </w:r>
            <w:r w:rsidRPr="00E4221D">
              <w:rPr>
                <w:rFonts w:ascii="Times New Roman" w:hAnsi="Times New Roman" w:cs="Times New Roman"/>
              </w:rPr>
              <w:br/>
              <w:t xml:space="preserve">средств - особо ценного движимого     </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Машины и оборудование - иное движимое </w:t>
            </w:r>
            <w:r w:rsidRPr="00E4221D">
              <w:rPr>
                <w:rFonts w:ascii="Times New Roman" w:hAnsi="Times New Roman" w:cs="Times New Roman"/>
              </w:rPr>
              <w:br/>
              <w:t xml:space="preserve">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машин и          </w:t>
            </w:r>
            <w:r w:rsidRPr="00E4221D">
              <w:rPr>
                <w:rFonts w:ascii="Times New Roman" w:hAnsi="Times New Roman" w:cs="Times New Roman"/>
              </w:rPr>
              <w:br/>
              <w:t xml:space="preserve">оборудования - иного движимого        </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машин и          </w:t>
            </w:r>
            <w:r w:rsidRPr="00E4221D">
              <w:rPr>
                <w:rFonts w:ascii="Times New Roman" w:hAnsi="Times New Roman" w:cs="Times New Roman"/>
              </w:rPr>
              <w:br/>
              <w:t xml:space="preserve">оборудования - иного движимого        </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Транспортные средства - иное движимое </w:t>
            </w:r>
            <w:r w:rsidRPr="00E4221D">
              <w:rPr>
                <w:rFonts w:ascii="Times New Roman" w:hAnsi="Times New Roman" w:cs="Times New Roman"/>
              </w:rPr>
              <w:br/>
              <w:t xml:space="preserve">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транспортных     </w:t>
            </w:r>
            <w:r w:rsidRPr="00E4221D">
              <w:rPr>
                <w:rFonts w:ascii="Times New Roman" w:hAnsi="Times New Roman" w:cs="Times New Roman"/>
              </w:rPr>
              <w:br/>
              <w:t xml:space="preserve">средств - иного 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транспортных     </w:t>
            </w:r>
            <w:r w:rsidRPr="00E4221D">
              <w:rPr>
                <w:rFonts w:ascii="Times New Roman" w:hAnsi="Times New Roman" w:cs="Times New Roman"/>
              </w:rPr>
              <w:br/>
              <w:t xml:space="preserve">средств - иного 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И</w:t>
            </w:r>
            <w:r w:rsidRPr="00E4221D">
              <w:rPr>
                <w:rFonts w:ascii="Times New Roman" w:hAnsi="Times New Roman" w:cs="Times New Roman"/>
              </w:rPr>
              <w:t xml:space="preserve">нвентарь </w:t>
            </w:r>
            <w:r>
              <w:rPr>
                <w:rFonts w:ascii="Times New Roman" w:hAnsi="Times New Roman" w:cs="Times New Roman"/>
              </w:rPr>
              <w:t>п</w:t>
            </w:r>
            <w:r w:rsidRPr="00E4221D">
              <w:rPr>
                <w:rFonts w:ascii="Times New Roman" w:hAnsi="Times New Roman" w:cs="Times New Roman"/>
              </w:rPr>
              <w:t xml:space="preserve">роизводственный и хозяйственный      </w:t>
            </w:r>
            <w:r w:rsidRPr="00E4221D">
              <w:rPr>
                <w:rFonts w:ascii="Times New Roman" w:hAnsi="Times New Roman" w:cs="Times New Roman"/>
              </w:rPr>
              <w:br/>
              <w:t xml:space="preserve">- иное движимое имущество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стоимости инвентаря производственного</w:t>
            </w:r>
            <w:r w:rsidRPr="00E4221D">
              <w:rPr>
                <w:rFonts w:ascii="Times New Roman" w:hAnsi="Times New Roman" w:cs="Times New Roman"/>
              </w:rPr>
              <w:br/>
              <w:t xml:space="preserve">и хозяйственного - иного    </w:t>
            </w:r>
            <w:r w:rsidRPr="00E4221D">
              <w:rPr>
                <w:rFonts w:ascii="Times New Roman" w:hAnsi="Times New Roman" w:cs="Times New Roman"/>
              </w:rPr>
              <w:br/>
              <w:t xml:space="preserve">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стоимости инвентаря производственного</w:t>
            </w:r>
            <w:r w:rsidRPr="00E4221D">
              <w:rPr>
                <w:rFonts w:ascii="Times New Roman" w:hAnsi="Times New Roman" w:cs="Times New Roman"/>
              </w:rPr>
              <w:br/>
              <w:t xml:space="preserve">и хозяйственного - иного    </w:t>
            </w:r>
            <w:r w:rsidRPr="00E4221D">
              <w:rPr>
                <w:rFonts w:ascii="Times New Roman" w:hAnsi="Times New Roman" w:cs="Times New Roman"/>
              </w:rPr>
              <w:br/>
              <w:t xml:space="preserve">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Прочие основные средства - иное       </w:t>
            </w:r>
            <w:r w:rsidRPr="00E4221D">
              <w:rPr>
                <w:rFonts w:ascii="Times New Roman" w:hAnsi="Times New Roman" w:cs="Times New Roman"/>
              </w:rPr>
              <w:br/>
              <w:t xml:space="preserve">движимое 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Увеличение стоимости прочих основных  </w:t>
            </w:r>
            <w:r w:rsidRPr="00E4221D">
              <w:rPr>
                <w:rFonts w:ascii="Times New Roman" w:hAnsi="Times New Roman" w:cs="Times New Roman"/>
              </w:rPr>
              <w:br/>
              <w:t xml:space="preserve">средств - иного 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прочих основных  </w:t>
            </w:r>
            <w:r w:rsidRPr="00E4221D">
              <w:rPr>
                <w:rFonts w:ascii="Times New Roman" w:hAnsi="Times New Roman" w:cs="Times New Roman"/>
              </w:rPr>
              <w:br/>
              <w:t xml:space="preserve">средств - иного 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autoSpaceDE w:val="0"/>
              <w:autoSpaceDN w:val="0"/>
              <w:adjustRightInd w:val="0"/>
            </w:pPr>
            <w:r>
              <w:rPr>
                <w:sz w:val="20"/>
                <w:szCs w:val="20"/>
              </w:rPr>
              <w:t>Нематериальные активы - иное движимое имущество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Default="003D6349" w:rsidP="003D6349">
            <w:pPr>
              <w:autoSpaceDE w:val="0"/>
              <w:autoSpaceDN w:val="0"/>
              <w:adjustRightInd w:val="0"/>
              <w:rPr>
                <w:sz w:val="20"/>
                <w:szCs w:val="20"/>
              </w:rPr>
            </w:pPr>
            <w:r>
              <w:rPr>
                <w:sz w:val="20"/>
                <w:szCs w:val="20"/>
              </w:rPr>
              <w:t>Программное обеспечение и базы данных - иное движимое имущество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278"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I</w:t>
            </w:r>
          </w:p>
        </w:tc>
        <w:tc>
          <w:tcPr>
            <w:tcW w:w="315"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88"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253"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Default="003D6349" w:rsidP="003D6349">
            <w:pPr>
              <w:autoSpaceDE w:val="0"/>
              <w:autoSpaceDN w:val="0"/>
              <w:adjustRightInd w:val="0"/>
              <w:rPr>
                <w:sz w:val="20"/>
                <w:szCs w:val="20"/>
              </w:rPr>
            </w:pPr>
            <w:r>
              <w:rPr>
                <w:sz w:val="20"/>
                <w:szCs w:val="20"/>
              </w:rPr>
              <w:t>Иные объекты интеллектуальной собственности - иное движимое имущество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278"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D</w:t>
            </w:r>
          </w:p>
        </w:tc>
        <w:tc>
          <w:tcPr>
            <w:tcW w:w="315"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88"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253"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Default="003D6349" w:rsidP="003D6349">
            <w:pPr>
              <w:autoSpaceDE w:val="0"/>
              <w:autoSpaceDN w:val="0"/>
              <w:adjustRightInd w:val="0"/>
              <w:rPr>
                <w:sz w:val="20"/>
                <w:szCs w:val="20"/>
              </w:rPr>
            </w:pP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proofErr w:type="spellStart"/>
            <w:r>
              <w:rPr>
                <w:rFonts w:ascii="Times New Roman" w:hAnsi="Times New Roman" w:cs="Times New Roman"/>
              </w:rPr>
              <w:t>Непроизведенные</w:t>
            </w:r>
            <w:proofErr w:type="spellEnd"/>
            <w:r>
              <w:rPr>
                <w:rFonts w:ascii="Times New Roman" w:hAnsi="Times New Roman" w:cs="Times New Roman"/>
              </w:rPr>
              <w:t xml:space="preserve"> активы - Земля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Увеличение стоимости земли</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Уменьшение стоимости земли</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недвижимого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Амортизация нежилых помещений</w:t>
            </w:r>
            <w:r>
              <w:rPr>
                <w:rFonts w:ascii="Times New Roman" w:hAnsi="Times New Roman" w:cs="Times New Roman"/>
              </w:rPr>
              <w:t xml:space="preserve"> (зданий и сооружений)</w:t>
            </w:r>
            <w:r w:rsidRPr="00E4221D">
              <w:rPr>
                <w:rFonts w:ascii="Times New Roman" w:hAnsi="Times New Roman" w:cs="Times New Roman"/>
              </w:rPr>
              <w:t xml:space="preserve"> -       </w:t>
            </w:r>
            <w:r w:rsidRPr="00E4221D">
              <w:rPr>
                <w:rFonts w:ascii="Times New Roman" w:hAnsi="Times New Roman" w:cs="Times New Roman"/>
              </w:rPr>
              <w:br/>
              <w:t xml:space="preserve">недвижимого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стоимости нежилых помещений</w:t>
            </w:r>
            <w:r>
              <w:rPr>
                <w:rFonts w:ascii="Times New Roman" w:hAnsi="Times New Roman" w:cs="Times New Roman"/>
              </w:rPr>
              <w:t xml:space="preserve">  (зданий и сооружений)</w:t>
            </w:r>
            <w:r w:rsidRPr="00E4221D">
              <w:rPr>
                <w:rFonts w:ascii="Times New Roman" w:hAnsi="Times New Roman" w:cs="Times New Roman"/>
              </w:rPr>
              <w:t xml:space="preserve"> -</w:t>
            </w:r>
            <w:r>
              <w:rPr>
                <w:rFonts w:ascii="Times New Roman" w:hAnsi="Times New Roman" w:cs="Times New Roman"/>
              </w:rPr>
              <w:t xml:space="preserve"> </w:t>
            </w:r>
            <w:r w:rsidRPr="00E4221D">
              <w:rPr>
                <w:rFonts w:ascii="Times New Roman" w:hAnsi="Times New Roman" w:cs="Times New Roman"/>
              </w:rPr>
              <w:br/>
              <w:t xml:space="preserve">недвижимого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w:t>
            </w:r>
            <w:r>
              <w:rPr>
                <w:rFonts w:ascii="Times New Roman" w:hAnsi="Times New Roman" w:cs="Times New Roman"/>
              </w:rPr>
              <w:t>инвестиционной недвижимости</w:t>
            </w:r>
            <w:r w:rsidRPr="00E4221D">
              <w:rPr>
                <w:rFonts w:ascii="Times New Roman" w:hAnsi="Times New Roman" w:cs="Times New Roman"/>
              </w:rPr>
              <w:t xml:space="preserve"> - недвижимого  </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 xml:space="preserve">стоимости </w:t>
            </w:r>
            <w:r>
              <w:rPr>
                <w:rFonts w:ascii="Times New Roman" w:hAnsi="Times New Roman" w:cs="Times New Roman"/>
              </w:rPr>
              <w:t>инвестиционной недвижимости</w:t>
            </w:r>
            <w:r w:rsidRPr="00E4221D">
              <w:rPr>
                <w:rFonts w:ascii="Times New Roman" w:hAnsi="Times New Roman" w:cs="Times New Roman"/>
              </w:rPr>
              <w:t xml:space="preserve"> - недвижимого    </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особо ценного движимого   </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Амортизация нежилых помещений</w:t>
            </w:r>
            <w:r>
              <w:rPr>
                <w:rFonts w:ascii="Times New Roman" w:hAnsi="Times New Roman" w:cs="Times New Roman"/>
              </w:rPr>
              <w:t xml:space="preserve"> (зданий и сооружений)</w:t>
            </w:r>
            <w:r w:rsidRPr="00E4221D">
              <w:rPr>
                <w:rFonts w:ascii="Times New Roman" w:hAnsi="Times New Roman" w:cs="Times New Roman"/>
              </w:rPr>
              <w:t xml:space="preserve"> - особо </w:t>
            </w:r>
            <w:r w:rsidRPr="00E4221D">
              <w:rPr>
                <w:rFonts w:ascii="Times New Roman" w:hAnsi="Times New Roman" w:cs="Times New Roman"/>
              </w:rPr>
              <w:br/>
              <w:t>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 xml:space="preserve">стоимости нежилых помещений </w:t>
            </w:r>
            <w:r>
              <w:rPr>
                <w:rFonts w:ascii="Times New Roman" w:hAnsi="Times New Roman" w:cs="Times New Roman"/>
              </w:rPr>
              <w:t>(зданий и сооружений)</w:t>
            </w:r>
            <w:r w:rsidRPr="00E4221D">
              <w:rPr>
                <w:rFonts w:ascii="Times New Roman" w:hAnsi="Times New Roman" w:cs="Times New Roman"/>
              </w:rPr>
              <w:t xml:space="preserve"> - особо   </w:t>
            </w:r>
            <w:r w:rsidRPr="00E4221D">
              <w:rPr>
                <w:rFonts w:ascii="Times New Roman" w:hAnsi="Times New Roman" w:cs="Times New Roman"/>
              </w:rPr>
              <w:br/>
              <w:t>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Амортизация машин и оборудования -    </w:t>
            </w:r>
            <w:r w:rsidRPr="00E4221D">
              <w:rPr>
                <w:rFonts w:ascii="Times New Roman" w:hAnsi="Times New Roman" w:cs="Times New Roman"/>
              </w:rPr>
              <w:br/>
              <w:t xml:space="preserve">особо ценного 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стоимости машин и оборудования - особо</w:t>
            </w:r>
            <w:r w:rsidRPr="00E4221D">
              <w:rPr>
                <w:rFonts w:ascii="Times New Roman" w:hAnsi="Times New Roman" w:cs="Times New Roman"/>
              </w:rPr>
              <w:br/>
              <w:t>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транспортных средств -    </w:t>
            </w:r>
            <w:r w:rsidRPr="00E4221D">
              <w:rPr>
                <w:rFonts w:ascii="Times New Roman" w:hAnsi="Times New Roman" w:cs="Times New Roman"/>
              </w:rPr>
              <w:br/>
              <w:t xml:space="preserve">особо ценного 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стоимости транспортных средств - особо</w:t>
            </w:r>
            <w:r w:rsidRPr="00E4221D">
              <w:rPr>
                <w:rFonts w:ascii="Times New Roman" w:hAnsi="Times New Roman" w:cs="Times New Roman"/>
              </w:rPr>
              <w:br/>
              <w:t>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Амортизация инвентаря</w:t>
            </w:r>
            <w:r>
              <w:rPr>
                <w:rFonts w:ascii="Times New Roman" w:hAnsi="Times New Roman" w:cs="Times New Roman"/>
              </w:rPr>
              <w:t xml:space="preserve"> </w:t>
            </w:r>
            <w:r w:rsidRPr="00E4221D">
              <w:rPr>
                <w:rFonts w:ascii="Times New Roman" w:hAnsi="Times New Roman" w:cs="Times New Roman"/>
              </w:rPr>
              <w:t xml:space="preserve">производственного и       </w:t>
            </w:r>
            <w:r w:rsidRPr="00E4221D">
              <w:rPr>
                <w:rFonts w:ascii="Times New Roman" w:hAnsi="Times New Roman" w:cs="Times New Roman"/>
              </w:rPr>
              <w:br/>
              <w:t xml:space="preserve">хозяйственного - особо      </w:t>
            </w:r>
            <w:r w:rsidRPr="00E4221D">
              <w:rPr>
                <w:rFonts w:ascii="Times New Roman" w:hAnsi="Times New Roman" w:cs="Times New Roman"/>
              </w:rPr>
              <w:br/>
              <w:t>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стоимости</w:t>
            </w:r>
            <w:r>
              <w:rPr>
                <w:rFonts w:ascii="Times New Roman" w:hAnsi="Times New Roman" w:cs="Times New Roman"/>
              </w:rPr>
              <w:t xml:space="preserve"> </w:t>
            </w:r>
            <w:r w:rsidRPr="00E4221D">
              <w:rPr>
                <w:rFonts w:ascii="Times New Roman" w:hAnsi="Times New Roman" w:cs="Times New Roman"/>
              </w:rPr>
              <w:t xml:space="preserve"> инвентаря производственного и         </w:t>
            </w:r>
            <w:r w:rsidRPr="00E4221D">
              <w:rPr>
                <w:rFonts w:ascii="Times New Roman" w:hAnsi="Times New Roman" w:cs="Times New Roman"/>
              </w:rPr>
              <w:br/>
              <w:t xml:space="preserve">хозяйственного - особо      </w:t>
            </w:r>
            <w:r w:rsidRPr="00E4221D">
              <w:rPr>
                <w:rFonts w:ascii="Times New Roman" w:hAnsi="Times New Roman" w:cs="Times New Roman"/>
              </w:rPr>
              <w:br/>
              <w:t>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прочих основных средств - </w:t>
            </w:r>
            <w:r w:rsidRPr="00E4221D">
              <w:rPr>
                <w:rFonts w:ascii="Times New Roman" w:hAnsi="Times New Roman" w:cs="Times New Roman"/>
              </w:rPr>
              <w:br/>
              <w:t xml:space="preserve">особо ценного 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 xml:space="preserve">стоимости прочих основных средств -   </w:t>
            </w:r>
            <w:r w:rsidRPr="00E4221D">
              <w:rPr>
                <w:rFonts w:ascii="Times New Roman" w:hAnsi="Times New Roman" w:cs="Times New Roman"/>
              </w:rPr>
              <w:br/>
              <w:t xml:space="preserve">особо ценного 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иного 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нежилых помещений - иного </w:t>
            </w:r>
            <w:r w:rsidRPr="00E4221D">
              <w:rPr>
                <w:rFonts w:ascii="Times New Roman" w:hAnsi="Times New Roman" w:cs="Times New Roman"/>
              </w:rPr>
              <w:br/>
              <w:t xml:space="preserve">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 xml:space="preserve">стоимости нежилых помещений - иного   </w:t>
            </w:r>
            <w:r w:rsidRPr="00E4221D">
              <w:rPr>
                <w:rFonts w:ascii="Times New Roman" w:hAnsi="Times New Roman" w:cs="Times New Roman"/>
              </w:rPr>
              <w:br/>
              <w:t xml:space="preserve">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машин и оборудования -    </w:t>
            </w:r>
            <w:r w:rsidRPr="00E4221D">
              <w:rPr>
                <w:rFonts w:ascii="Times New Roman" w:hAnsi="Times New Roman" w:cs="Times New Roman"/>
              </w:rPr>
              <w:br/>
              <w:t xml:space="preserve">иного 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стоимости машин и оборудования - иного</w:t>
            </w:r>
            <w:r w:rsidRPr="00E4221D">
              <w:rPr>
                <w:rFonts w:ascii="Times New Roman" w:hAnsi="Times New Roman" w:cs="Times New Roman"/>
              </w:rPr>
              <w:br/>
              <w:t xml:space="preserve">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транспортных средств -    </w:t>
            </w:r>
            <w:r w:rsidRPr="00E4221D">
              <w:rPr>
                <w:rFonts w:ascii="Times New Roman" w:hAnsi="Times New Roman" w:cs="Times New Roman"/>
              </w:rPr>
              <w:br/>
              <w:t xml:space="preserve">иного 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стоимости транспортных средств - иного</w:t>
            </w:r>
            <w:r w:rsidRPr="00E4221D">
              <w:rPr>
                <w:rFonts w:ascii="Times New Roman" w:hAnsi="Times New Roman" w:cs="Times New Roman"/>
              </w:rPr>
              <w:br/>
              <w:t xml:space="preserve">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Амортизация</w:t>
            </w:r>
            <w:r>
              <w:rPr>
                <w:rFonts w:ascii="Times New Roman" w:hAnsi="Times New Roman" w:cs="Times New Roman"/>
              </w:rPr>
              <w:t xml:space="preserve"> </w:t>
            </w:r>
            <w:r w:rsidRPr="00E4221D">
              <w:rPr>
                <w:rFonts w:ascii="Times New Roman" w:hAnsi="Times New Roman" w:cs="Times New Roman"/>
              </w:rPr>
              <w:t xml:space="preserve">инвентаря производственного и       </w:t>
            </w:r>
            <w:r w:rsidRPr="00E4221D">
              <w:rPr>
                <w:rFonts w:ascii="Times New Roman" w:hAnsi="Times New Roman" w:cs="Times New Roman"/>
              </w:rPr>
              <w:br/>
              <w:t xml:space="preserve">хозяйственного - иного      </w:t>
            </w:r>
            <w:r w:rsidRPr="00E4221D">
              <w:rPr>
                <w:rFonts w:ascii="Times New Roman" w:hAnsi="Times New Roman" w:cs="Times New Roman"/>
              </w:rPr>
              <w:br/>
              <w:t xml:space="preserve">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стоимости инвентаря</w:t>
            </w:r>
            <w:r>
              <w:rPr>
                <w:rFonts w:ascii="Times New Roman" w:hAnsi="Times New Roman" w:cs="Times New Roman"/>
              </w:rPr>
              <w:t xml:space="preserve"> </w:t>
            </w:r>
            <w:r w:rsidRPr="00E4221D">
              <w:rPr>
                <w:rFonts w:ascii="Times New Roman" w:hAnsi="Times New Roman" w:cs="Times New Roman"/>
              </w:rPr>
              <w:t xml:space="preserve"> производственного и         </w:t>
            </w:r>
            <w:r w:rsidRPr="00E4221D">
              <w:rPr>
                <w:rFonts w:ascii="Times New Roman" w:hAnsi="Times New Roman" w:cs="Times New Roman"/>
              </w:rPr>
              <w:br/>
              <w:t xml:space="preserve">хозяйственного - иного      </w:t>
            </w:r>
            <w:r w:rsidRPr="00E4221D">
              <w:rPr>
                <w:rFonts w:ascii="Times New Roman" w:hAnsi="Times New Roman" w:cs="Times New Roman"/>
              </w:rPr>
              <w:br/>
              <w:t xml:space="preserve">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Амортизация прочих основных средств - </w:t>
            </w:r>
            <w:r w:rsidRPr="00E4221D">
              <w:rPr>
                <w:rFonts w:ascii="Times New Roman" w:hAnsi="Times New Roman" w:cs="Times New Roman"/>
              </w:rPr>
              <w:br/>
              <w:t xml:space="preserve">иного 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за счет амортизации        </w:t>
            </w:r>
            <w:r w:rsidRPr="00E4221D">
              <w:rPr>
                <w:rFonts w:ascii="Times New Roman" w:hAnsi="Times New Roman" w:cs="Times New Roman"/>
              </w:rPr>
              <w:br/>
              <w:t xml:space="preserve">стоимости прочих основных средств -   </w:t>
            </w:r>
            <w:r w:rsidRPr="00E4221D">
              <w:rPr>
                <w:rFonts w:ascii="Times New Roman" w:hAnsi="Times New Roman" w:cs="Times New Roman"/>
              </w:rPr>
              <w:br/>
              <w:t xml:space="preserve">иного 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autoSpaceDE w:val="0"/>
              <w:autoSpaceDN w:val="0"/>
              <w:adjustRightInd w:val="0"/>
            </w:pPr>
            <w:r>
              <w:rPr>
                <w:sz w:val="20"/>
                <w:szCs w:val="20"/>
              </w:rPr>
              <w:t>Амортизация прав пользования неисключительными правами</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42"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1</w:t>
            </w:r>
          </w:p>
        </w:tc>
        <w:tc>
          <w:tcPr>
            <w:tcW w:w="141"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40"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4</w:t>
            </w:r>
          </w:p>
        </w:tc>
        <w:tc>
          <w:tcPr>
            <w:tcW w:w="307"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6</w:t>
            </w:r>
          </w:p>
        </w:tc>
        <w:tc>
          <w:tcPr>
            <w:tcW w:w="278"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315"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88"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253"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autoSpaceDE w:val="0"/>
              <w:autoSpaceDN w:val="0"/>
              <w:adjustRightInd w:val="0"/>
            </w:pPr>
            <w:r>
              <w:rPr>
                <w:sz w:val="20"/>
                <w:szCs w:val="20"/>
              </w:rPr>
              <w:t>Амортизация прав пользования программным обеспечением и базами данных</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42"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1</w:t>
            </w:r>
          </w:p>
        </w:tc>
        <w:tc>
          <w:tcPr>
            <w:tcW w:w="141"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40"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4</w:t>
            </w:r>
          </w:p>
        </w:tc>
        <w:tc>
          <w:tcPr>
            <w:tcW w:w="307"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6</w:t>
            </w:r>
          </w:p>
        </w:tc>
        <w:tc>
          <w:tcPr>
            <w:tcW w:w="278"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I</w:t>
            </w:r>
          </w:p>
        </w:tc>
        <w:tc>
          <w:tcPr>
            <w:tcW w:w="315"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88"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253"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Default="003D6349" w:rsidP="003D6349">
            <w:pPr>
              <w:autoSpaceDE w:val="0"/>
              <w:autoSpaceDN w:val="0"/>
              <w:adjustRightInd w:val="0"/>
              <w:rPr>
                <w:sz w:val="20"/>
                <w:szCs w:val="20"/>
              </w:rPr>
            </w:pPr>
            <w:r>
              <w:rPr>
                <w:sz w:val="20"/>
                <w:szCs w:val="20"/>
              </w:rPr>
              <w:t>Амортизация прав пользования иными объектами интеллектуальной собственности</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42"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1</w:t>
            </w:r>
          </w:p>
        </w:tc>
        <w:tc>
          <w:tcPr>
            <w:tcW w:w="141"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40"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4</w:t>
            </w:r>
          </w:p>
        </w:tc>
        <w:tc>
          <w:tcPr>
            <w:tcW w:w="307"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6</w:t>
            </w:r>
          </w:p>
        </w:tc>
        <w:tc>
          <w:tcPr>
            <w:tcW w:w="278"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D</w:t>
            </w:r>
          </w:p>
        </w:tc>
        <w:tc>
          <w:tcPr>
            <w:tcW w:w="315"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188"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253" w:type="pct"/>
            <w:tcBorders>
              <w:top w:val="single" w:sz="6" w:space="0" w:color="auto"/>
              <w:left w:val="single" w:sz="6" w:space="0" w:color="auto"/>
              <w:bottom w:val="single" w:sz="6" w:space="0" w:color="auto"/>
              <w:right w:val="single" w:sz="6" w:space="0" w:color="auto"/>
            </w:tcBorders>
          </w:tcPr>
          <w:p w:rsidR="003D6349" w:rsidRPr="00F4641D"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Материальные запасы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Материальные запасы - иное движимое   </w:t>
            </w:r>
            <w:r w:rsidRPr="00E4221D">
              <w:rPr>
                <w:rFonts w:ascii="Times New Roman" w:hAnsi="Times New Roman" w:cs="Times New Roman"/>
              </w:rPr>
              <w:br/>
              <w:t xml:space="preserve">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Медикаменты и перевязочные средства - </w:t>
            </w:r>
            <w:r w:rsidRPr="00E4221D">
              <w:rPr>
                <w:rFonts w:ascii="Times New Roman" w:hAnsi="Times New Roman" w:cs="Times New Roman"/>
              </w:rPr>
              <w:br/>
              <w:t xml:space="preserve">иное движимое 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медикаментов и   </w:t>
            </w:r>
            <w:r w:rsidRPr="00E4221D">
              <w:rPr>
                <w:rFonts w:ascii="Times New Roman" w:hAnsi="Times New Roman" w:cs="Times New Roman"/>
              </w:rPr>
              <w:br/>
              <w:t>перевязочных средств - иного движимого</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медикаментов и   </w:t>
            </w:r>
            <w:r w:rsidRPr="00E4221D">
              <w:rPr>
                <w:rFonts w:ascii="Times New Roman" w:hAnsi="Times New Roman" w:cs="Times New Roman"/>
              </w:rPr>
              <w:br/>
              <w:t>перевязочных средств - иного движимого</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Продукты питания - иное движимое      </w:t>
            </w:r>
            <w:r w:rsidRPr="00E4221D">
              <w:rPr>
                <w:rFonts w:ascii="Times New Roman" w:hAnsi="Times New Roman" w:cs="Times New Roman"/>
              </w:rPr>
              <w:br/>
              <w:t xml:space="preserve">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стоимости продуктов питания</w:t>
            </w:r>
            <w:r w:rsidRPr="00E4221D">
              <w:rPr>
                <w:rFonts w:ascii="Times New Roman" w:hAnsi="Times New Roman" w:cs="Times New Roman"/>
              </w:rPr>
              <w:br/>
              <w:t>-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стоимости продуктов питания</w:t>
            </w:r>
            <w:r w:rsidRPr="00E4221D">
              <w:rPr>
                <w:rFonts w:ascii="Times New Roman" w:hAnsi="Times New Roman" w:cs="Times New Roman"/>
              </w:rPr>
              <w:br/>
              <w:t>-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Горюче-смазочные материалы - иное     </w:t>
            </w:r>
            <w:r w:rsidRPr="00E4221D">
              <w:rPr>
                <w:rFonts w:ascii="Times New Roman" w:hAnsi="Times New Roman" w:cs="Times New Roman"/>
              </w:rPr>
              <w:br/>
              <w:t xml:space="preserve">движимое 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Увеличение стоимости горюче-смазочных </w:t>
            </w:r>
            <w:r w:rsidRPr="00E4221D">
              <w:rPr>
                <w:rFonts w:ascii="Times New Roman" w:hAnsi="Times New Roman" w:cs="Times New Roman"/>
              </w:rPr>
              <w:br/>
              <w:t>материалов - иного движимого имущества</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горюче-смазочных </w:t>
            </w:r>
            <w:r w:rsidRPr="00E4221D">
              <w:rPr>
                <w:rFonts w:ascii="Times New Roman" w:hAnsi="Times New Roman" w:cs="Times New Roman"/>
              </w:rPr>
              <w:br/>
              <w:t>материалов - иного движимого имущества</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Строительные материалы - иное движимое</w:t>
            </w:r>
            <w:r w:rsidRPr="00E4221D">
              <w:rPr>
                <w:rFonts w:ascii="Times New Roman" w:hAnsi="Times New Roman" w:cs="Times New Roman"/>
              </w:rPr>
              <w:br/>
              <w:t xml:space="preserve">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строительных     </w:t>
            </w:r>
            <w:r w:rsidRPr="00E4221D">
              <w:rPr>
                <w:rFonts w:ascii="Times New Roman" w:hAnsi="Times New Roman" w:cs="Times New Roman"/>
              </w:rPr>
              <w:br/>
              <w:t>материалов - иного движимого имущества</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строительных     </w:t>
            </w:r>
            <w:r w:rsidRPr="00E4221D">
              <w:rPr>
                <w:rFonts w:ascii="Times New Roman" w:hAnsi="Times New Roman" w:cs="Times New Roman"/>
              </w:rPr>
              <w:br/>
              <w:t>материалов - иного движимого имущества</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Мягкий инвентарь - иное движимое      </w:t>
            </w:r>
            <w:r w:rsidRPr="00E4221D">
              <w:rPr>
                <w:rFonts w:ascii="Times New Roman" w:hAnsi="Times New Roman" w:cs="Times New Roman"/>
              </w:rPr>
              <w:br/>
              <w:t xml:space="preserve">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стоимости мягкого инвентаря</w:t>
            </w:r>
            <w:r w:rsidRPr="00E4221D">
              <w:rPr>
                <w:rFonts w:ascii="Times New Roman" w:hAnsi="Times New Roman" w:cs="Times New Roman"/>
              </w:rPr>
              <w:br/>
              <w:t>-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стоимости мягкого инвентаря</w:t>
            </w:r>
            <w:r w:rsidRPr="00E4221D">
              <w:rPr>
                <w:rFonts w:ascii="Times New Roman" w:hAnsi="Times New Roman" w:cs="Times New Roman"/>
              </w:rPr>
              <w:br/>
              <w:t>-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Прочие материальные запасы - иное     </w:t>
            </w:r>
            <w:r w:rsidRPr="00E4221D">
              <w:rPr>
                <w:rFonts w:ascii="Times New Roman" w:hAnsi="Times New Roman" w:cs="Times New Roman"/>
              </w:rPr>
              <w:br/>
              <w:t xml:space="preserve">движимое 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прочих           </w:t>
            </w:r>
            <w:r w:rsidRPr="00E4221D">
              <w:rPr>
                <w:rFonts w:ascii="Times New Roman" w:hAnsi="Times New Roman" w:cs="Times New Roman"/>
              </w:rPr>
              <w:br/>
              <w:t>материальных запасов - иного движимого</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прочих           </w:t>
            </w:r>
            <w:r w:rsidRPr="00E4221D">
              <w:rPr>
                <w:rFonts w:ascii="Times New Roman" w:hAnsi="Times New Roman" w:cs="Times New Roman"/>
              </w:rPr>
              <w:br/>
              <w:t>материальных запасов - иного движимого</w:t>
            </w:r>
            <w:r w:rsidRPr="00E4221D">
              <w:rPr>
                <w:rFonts w:ascii="Times New Roman" w:hAnsi="Times New Roman" w:cs="Times New Roman"/>
              </w:rPr>
              <w:br/>
              <w:t xml:space="preserve">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Готовая продукция - иное движимое     </w:t>
            </w:r>
            <w:r w:rsidRPr="00E4221D">
              <w:rPr>
                <w:rFonts w:ascii="Times New Roman" w:hAnsi="Times New Roman" w:cs="Times New Roman"/>
              </w:rPr>
              <w:br/>
              <w:t xml:space="preserve">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стоимости готовой продукции</w:t>
            </w:r>
            <w:r w:rsidRPr="00E4221D">
              <w:rPr>
                <w:rFonts w:ascii="Times New Roman" w:hAnsi="Times New Roman" w:cs="Times New Roman"/>
              </w:rPr>
              <w:br/>
              <w:t>-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стоимости готовой продукции</w:t>
            </w:r>
            <w:r w:rsidRPr="00E4221D">
              <w:rPr>
                <w:rFonts w:ascii="Times New Roman" w:hAnsi="Times New Roman" w:cs="Times New Roman"/>
              </w:rPr>
              <w:br/>
              <w:t>-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Товары - иное движимое имущество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товаров - иного  </w:t>
            </w:r>
            <w:r w:rsidRPr="00E4221D">
              <w:rPr>
                <w:rFonts w:ascii="Times New Roman" w:hAnsi="Times New Roman" w:cs="Times New Roman"/>
              </w:rPr>
              <w:br/>
              <w:t xml:space="preserve">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товаров - иного  </w:t>
            </w:r>
            <w:r w:rsidRPr="00E4221D">
              <w:rPr>
                <w:rFonts w:ascii="Times New Roman" w:hAnsi="Times New Roman" w:cs="Times New Roman"/>
              </w:rPr>
              <w:br/>
              <w:t xml:space="preserve">движимого имущества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Наценка на товары - иное движимое     </w:t>
            </w:r>
            <w:r w:rsidRPr="00E4221D">
              <w:rPr>
                <w:rFonts w:ascii="Times New Roman" w:hAnsi="Times New Roman" w:cs="Times New Roman"/>
              </w:rPr>
              <w:br/>
              <w:t xml:space="preserve">имущество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Изменение за счет наценки стоимости   </w:t>
            </w:r>
            <w:r w:rsidRPr="00E4221D">
              <w:rPr>
                <w:rFonts w:ascii="Times New Roman" w:hAnsi="Times New Roman" w:cs="Times New Roman"/>
              </w:rPr>
              <w:br/>
              <w:t xml:space="preserve">товаров - иного движимого имущества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Вложения в нефинансовые активы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Вложения в недвижимое имущество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Вложения в основные средства -        </w:t>
            </w:r>
            <w:r w:rsidRPr="00E4221D">
              <w:rPr>
                <w:rFonts w:ascii="Times New Roman" w:hAnsi="Times New Roman" w:cs="Times New Roman"/>
              </w:rPr>
              <w:br/>
              <w:t xml:space="preserve">недвижимое имущество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вложений в основные        </w:t>
            </w:r>
            <w:r w:rsidRPr="00E4221D">
              <w:rPr>
                <w:rFonts w:ascii="Times New Roman" w:hAnsi="Times New Roman" w:cs="Times New Roman"/>
              </w:rPr>
              <w:br/>
              <w:t>средства - недвижимое имущество</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вложений в основные        </w:t>
            </w:r>
            <w:r w:rsidRPr="00E4221D">
              <w:rPr>
                <w:rFonts w:ascii="Times New Roman" w:hAnsi="Times New Roman" w:cs="Times New Roman"/>
              </w:rPr>
              <w:br/>
              <w:t xml:space="preserve">средства - недвижимое имущество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Вложения в особо ценное движимое</w:t>
            </w:r>
            <w:r>
              <w:rPr>
                <w:rFonts w:ascii="Times New Roman" w:hAnsi="Times New Roman" w:cs="Times New Roman"/>
              </w:rPr>
              <w:t xml:space="preserve"> </w:t>
            </w:r>
            <w:r w:rsidRPr="00E4221D">
              <w:rPr>
                <w:rFonts w:ascii="Times New Roman" w:hAnsi="Times New Roman" w:cs="Times New Roman"/>
              </w:rPr>
              <w:t xml:space="preserve">имущество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Вложения в основные средства - особо  </w:t>
            </w:r>
            <w:r w:rsidRPr="00E4221D">
              <w:rPr>
                <w:rFonts w:ascii="Times New Roman" w:hAnsi="Times New Roman" w:cs="Times New Roman"/>
              </w:rPr>
              <w:br/>
              <w:t xml:space="preserve">ценное движимое имущество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вложений в основные        </w:t>
            </w:r>
            <w:r w:rsidRPr="00E4221D">
              <w:rPr>
                <w:rFonts w:ascii="Times New Roman" w:hAnsi="Times New Roman" w:cs="Times New Roman"/>
              </w:rPr>
              <w:br/>
              <w:t xml:space="preserve">средства - особо ценное движимое      </w:t>
            </w:r>
            <w:r w:rsidRPr="00E4221D">
              <w:rPr>
                <w:rFonts w:ascii="Times New Roman" w:hAnsi="Times New Roman" w:cs="Times New Roman"/>
              </w:rPr>
              <w:br/>
              <w:t xml:space="preserve">имущество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вложений в основные        </w:t>
            </w:r>
            <w:r w:rsidRPr="00E4221D">
              <w:rPr>
                <w:rFonts w:ascii="Times New Roman" w:hAnsi="Times New Roman" w:cs="Times New Roman"/>
              </w:rPr>
              <w:br/>
              <w:t xml:space="preserve">средства - особо ценное движимое      </w:t>
            </w:r>
            <w:r w:rsidRPr="00E4221D">
              <w:rPr>
                <w:rFonts w:ascii="Times New Roman" w:hAnsi="Times New Roman" w:cs="Times New Roman"/>
              </w:rPr>
              <w:br/>
              <w:t xml:space="preserve">имущество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Вложения в иное движимое имущество</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Вложения в основные средства </w:t>
            </w:r>
            <w:r>
              <w:rPr>
                <w:rFonts w:ascii="Times New Roman" w:hAnsi="Times New Roman" w:cs="Times New Roman"/>
              </w:rPr>
              <w:t>–</w:t>
            </w:r>
            <w:r w:rsidRPr="00E4221D">
              <w:rPr>
                <w:rFonts w:ascii="Times New Roman" w:hAnsi="Times New Roman" w:cs="Times New Roman"/>
              </w:rPr>
              <w:t xml:space="preserve"> иное</w:t>
            </w:r>
            <w:r>
              <w:rPr>
                <w:rFonts w:ascii="Times New Roman" w:hAnsi="Times New Roman" w:cs="Times New Roman"/>
              </w:rPr>
              <w:t xml:space="preserve"> </w:t>
            </w:r>
            <w:r w:rsidRPr="00E4221D">
              <w:rPr>
                <w:rFonts w:ascii="Times New Roman" w:hAnsi="Times New Roman" w:cs="Times New Roman"/>
              </w:rPr>
              <w:t xml:space="preserve">движимое имущество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вложений в основные        </w:t>
            </w:r>
            <w:r w:rsidRPr="00E4221D">
              <w:rPr>
                <w:rFonts w:ascii="Times New Roman" w:hAnsi="Times New Roman" w:cs="Times New Roman"/>
              </w:rPr>
              <w:br/>
              <w:t>средства - иное движимое имущество</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вложений в основные</w:t>
            </w:r>
            <w:r>
              <w:rPr>
                <w:rFonts w:ascii="Times New Roman" w:hAnsi="Times New Roman" w:cs="Times New Roman"/>
              </w:rPr>
              <w:t xml:space="preserve"> </w:t>
            </w:r>
            <w:r w:rsidRPr="00E4221D">
              <w:rPr>
                <w:rFonts w:ascii="Times New Roman" w:hAnsi="Times New Roman" w:cs="Times New Roman"/>
              </w:rPr>
              <w:t>средства - иное движимое имущество</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Вложения в материальные запасы - иное движимое имущество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вложений в материальные    </w:t>
            </w:r>
            <w:r w:rsidRPr="00E4221D">
              <w:rPr>
                <w:rFonts w:ascii="Times New Roman" w:hAnsi="Times New Roman" w:cs="Times New Roman"/>
              </w:rPr>
              <w:br/>
              <w:t>запасы - иное движимое</w:t>
            </w:r>
            <w:r>
              <w:rPr>
                <w:rFonts w:ascii="Times New Roman" w:hAnsi="Times New Roman" w:cs="Times New Roman"/>
              </w:rPr>
              <w:t xml:space="preserve"> и</w:t>
            </w:r>
            <w:r w:rsidRPr="00E4221D">
              <w:rPr>
                <w:rFonts w:ascii="Times New Roman" w:hAnsi="Times New Roman" w:cs="Times New Roman"/>
              </w:rPr>
              <w:t>мущество</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вложений в материальные    </w:t>
            </w:r>
            <w:r w:rsidRPr="00E4221D">
              <w:rPr>
                <w:rFonts w:ascii="Times New Roman" w:hAnsi="Times New Roman" w:cs="Times New Roman"/>
              </w:rPr>
              <w:br/>
              <w:t xml:space="preserve">запасы - иное движимое имущество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autoSpaceDE w:val="0"/>
              <w:autoSpaceDN w:val="0"/>
              <w:adjustRightInd w:val="0"/>
            </w:pPr>
            <w:r>
              <w:rPr>
                <w:sz w:val="20"/>
                <w:szCs w:val="20"/>
              </w:rPr>
              <w:t>Вложения в программное обеспечение и базы данных - иное движимое имущество</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1155E2"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I</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autoSpaceDE w:val="0"/>
              <w:autoSpaceDN w:val="0"/>
              <w:adjustRightInd w:val="0"/>
            </w:pPr>
            <w:r>
              <w:rPr>
                <w:sz w:val="20"/>
                <w:szCs w:val="20"/>
              </w:rPr>
              <w:t>Вложения в иные объекты интеллектуальной собственности - иное движимое имущество</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1155E2"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D</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Нефинансовые активы 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Недвижимое имущество учреждения в пути</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Основные средства - недвижимое        </w:t>
            </w:r>
            <w:r w:rsidRPr="00E4221D">
              <w:rPr>
                <w:rFonts w:ascii="Times New Roman" w:hAnsi="Times New Roman" w:cs="Times New Roman"/>
              </w:rPr>
              <w:br/>
              <w:t xml:space="preserve">имущество учреждения 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основных средств </w:t>
            </w:r>
            <w:r w:rsidRPr="00E4221D">
              <w:rPr>
                <w:rFonts w:ascii="Times New Roman" w:hAnsi="Times New Roman" w:cs="Times New Roman"/>
              </w:rPr>
              <w:br/>
              <w:t xml:space="preserve">- недвижимого имущества учреждения в  </w:t>
            </w:r>
            <w:r w:rsidRPr="00E4221D">
              <w:rPr>
                <w:rFonts w:ascii="Times New Roman" w:hAnsi="Times New Roman" w:cs="Times New Roman"/>
              </w:rPr>
              <w:br/>
              <w:t xml:space="preserve">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Уменьшение стоимости основных средств </w:t>
            </w:r>
            <w:r w:rsidRPr="00E4221D">
              <w:rPr>
                <w:rFonts w:ascii="Times New Roman" w:hAnsi="Times New Roman" w:cs="Times New Roman"/>
              </w:rPr>
              <w:br/>
              <w:t xml:space="preserve">- недвижимого имущества учреждения в  </w:t>
            </w:r>
            <w:r w:rsidRPr="00E4221D">
              <w:rPr>
                <w:rFonts w:ascii="Times New Roman" w:hAnsi="Times New Roman" w:cs="Times New Roman"/>
              </w:rPr>
              <w:br/>
              <w:t xml:space="preserve">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Особо ценное движимое имущество       </w:t>
            </w:r>
            <w:r w:rsidRPr="00E4221D">
              <w:rPr>
                <w:rFonts w:ascii="Times New Roman" w:hAnsi="Times New Roman" w:cs="Times New Roman"/>
              </w:rPr>
              <w:br/>
              <w:t xml:space="preserve">учреждения 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Основные средства - особо ценное      </w:t>
            </w:r>
            <w:r w:rsidRPr="00E4221D">
              <w:rPr>
                <w:rFonts w:ascii="Times New Roman" w:hAnsi="Times New Roman" w:cs="Times New Roman"/>
              </w:rPr>
              <w:br/>
              <w:t xml:space="preserve">движимое имущество учреждения 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основных средств </w:t>
            </w:r>
            <w:r w:rsidRPr="00E4221D">
              <w:rPr>
                <w:rFonts w:ascii="Times New Roman" w:hAnsi="Times New Roman" w:cs="Times New Roman"/>
              </w:rPr>
              <w:br/>
              <w:t xml:space="preserve">- особо ценного движимого имущества   </w:t>
            </w:r>
            <w:r w:rsidRPr="00E4221D">
              <w:rPr>
                <w:rFonts w:ascii="Times New Roman" w:hAnsi="Times New Roman" w:cs="Times New Roman"/>
              </w:rPr>
              <w:br/>
              <w:t xml:space="preserve">учреждения 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основных средств </w:t>
            </w:r>
            <w:r w:rsidRPr="00E4221D">
              <w:rPr>
                <w:rFonts w:ascii="Times New Roman" w:hAnsi="Times New Roman" w:cs="Times New Roman"/>
              </w:rPr>
              <w:br/>
              <w:t xml:space="preserve">- особо ценного движимого имущества   </w:t>
            </w:r>
            <w:r w:rsidRPr="00E4221D">
              <w:rPr>
                <w:rFonts w:ascii="Times New Roman" w:hAnsi="Times New Roman" w:cs="Times New Roman"/>
              </w:rPr>
              <w:br/>
              <w:t xml:space="preserve">учреждения 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Иное движимое имущество учреждения в  </w:t>
            </w:r>
            <w:r w:rsidRPr="00E4221D">
              <w:rPr>
                <w:rFonts w:ascii="Times New Roman" w:hAnsi="Times New Roman" w:cs="Times New Roman"/>
              </w:rPr>
              <w:br/>
              <w:t xml:space="preserve">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Основные средства - иное движимое     </w:t>
            </w:r>
            <w:r w:rsidRPr="00E4221D">
              <w:rPr>
                <w:rFonts w:ascii="Times New Roman" w:hAnsi="Times New Roman" w:cs="Times New Roman"/>
              </w:rPr>
              <w:br/>
              <w:t xml:space="preserve">имущество учреждения 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основных средств </w:t>
            </w:r>
            <w:r w:rsidRPr="00E4221D">
              <w:rPr>
                <w:rFonts w:ascii="Times New Roman" w:hAnsi="Times New Roman" w:cs="Times New Roman"/>
              </w:rPr>
              <w:br/>
              <w:t>- иного движимого имущества учреждения</w:t>
            </w:r>
            <w:r w:rsidRPr="00E4221D">
              <w:rPr>
                <w:rFonts w:ascii="Times New Roman" w:hAnsi="Times New Roman" w:cs="Times New Roman"/>
              </w:rPr>
              <w:br/>
              <w:t xml:space="preserve">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основных средств </w:t>
            </w:r>
            <w:r w:rsidRPr="00E4221D">
              <w:rPr>
                <w:rFonts w:ascii="Times New Roman" w:hAnsi="Times New Roman" w:cs="Times New Roman"/>
              </w:rPr>
              <w:br/>
              <w:t>- иного движимого имущества учреждения</w:t>
            </w:r>
            <w:r w:rsidRPr="00E4221D">
              <w:rPr>
                <w:rFonts w:ascii="Times New Roman" w:hAnsi="Times New Roman" w:cs="Times New Roman"/>
              </w:rPr>
              <w:br/>
              <w:t xml:space="preserve">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Материальные запасы - иное движимое   </w:t>
            </w:r>
            <w:r w:rsidRPr="00E4221D">
              <w:rPr>
                <w:rFonts w:ascii="Times New Roman" w:hAnsi="Times New Roman" w:cs="Times New Roman"/>
              </w:rPr>
              <w:br/>
              <w:t xml:space="preserve">имущество учреждения 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стоимости материальных     </w:t>
            </w:r>
            <w:r w:rsidRPr="00E4221D">
              <w:rPr>
                <w:rFonts w:ascii="Times New Roman" w:hAnsi="Times New Roman" w:cs="Times New Roman"/>
              </w:rPr>
              <w:br/>
              <w:t xml:space="preserve">запасов - иного движимого имущества   </w:t>
            </w:r>
            <w:r w:rsidRPr="00E4221D">
              <w:rPr>
                <w:rFonts w:ascii="Times New Roman" w:hAnsi="Times New Roman" w:cs="Times New Roman"/>
              </w:rPr>
              <w:br/>
              <w:t xml:space="preserve">учреждения 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стоимости материальных     </w:t>
            </w:r>
            <w:r w:rsidRPr="00E4221D">
              <w:rPr>
                <w:rFonts w:ascii="Times New Roman" w:hAnsi="Times New Roman" w:cs="Times New Roman"/>
              </w:rPr>
              <w:br/>
              <w:t xml:space="preserve">запасов - иного движимого имущества   </w:t>
            </w:r>
            <w:r w:rsidRPr="00E4221D">
              <w:rPr>
                <w:rFonts w:ascii="Times New Roman" w:hAnsi="Times New Roman" w:cs="Times New Roman"/>
              </w:rPr>
              <w:br/>
              <w:t xml:space="preserve">учреждения в пути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0</w:t>
            </w:r>
            <w:r>
              <w:rPr>
                <w:rFonts w:ascii="Times New Roman" w:hAnsi="Times New Roman" w:cs="Times New Roman"/>
              </w:rPr>
              <w:t>0000000000000244</w:t>
            </w:r>
            <w:r w:rsidRPr="00E4221D">
              <w:rPr>
                <w:rFonts w:ascii="Times New Roman" w:hAnsi="Times New Roman" w:cs="Times New Roman"/>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на изготовление готовой       </w:t>
            </w:r>
            <w:r w:rsidRPr="00E4221D">
              <w:rPr>
                <w:rFonts w:ascii="Times New Roman" w:hAnsi="Times New Roman" w:cs="Times New Roman"/>
              </w:rPr>
              <w:br/>
              <w:t xml:space="preserve">продукции, выполнение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DA1AB8">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Себестоимость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hanging="49"/>
              <w:jc w:val="left"/>
            </w:pPr>
            <w:r w:rsidRPr="00DA1AB8">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на изготовление готовой       </w:t>
            </w:r>
            <w:r w:rsidRPr="00E4221D">
              <w:rPr>
                <w:rFonts w:ascii="Times New Roman" w:hAnsi="Times New Roman" w:cs="Times New Roman"/>
              </w:rPr>
              <w:br/>
              <w:t xml:space="preserve">продукции, выполнение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hanging="49"/>
              <w:jc w:val="left"/>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по оплате труда и начислениям </w:t>
            </w:r>
            <w:r w:rsidRPr="00E4221D">
              <w:rPr>
                <w:rFonts w:ascii="Times New Roman" w:hAnsi="Times New Roman" w:cs="Times New Roman"/>
              </w:rPr>
              <w:br/>
              <w:t xml:space="preserve">на выплаты по оплате труда в          </w:t>
            </w:r>
            <w:r w:rsidRPr="00E4221D">
              <w:rPr>
                <w:rFonts w:ascii="Times New Roman" w:hAnsi="Times New Roman" w:cs="Times New Roman"/>
              </w:rPr>
              <w:br/>
              <w:t xml:space="preserve">себестоимости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hanging="49"/>
              <w:jc w:val="left"/>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на заработную плату в         </w:t>
            </w:r>
            <w:r w:rsidRPr="00E4221D">
              <w:rPr>
                <w:rFonts w:ascii="Times New Roman" w:hAnsi="Times New Roman" w:cs="Times New Roman"/>
              </w:rPr>
              <w:br/>
              <w:t xml:space="preserve">себестоимости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hanging="49"/>
              <w:jc w:val="left"/>
              <w:rPr>
                <w:sz w:val="20"/>
                <w:szCs w:val="20"/>
              </w:rPr>
            </w:pPr>
            <w:r w:rsidRPr="00056ED1">
              <w:rPr>
                <w:sz w:val="20"/>
                <w:szCs w:val="20"/>
              </w:rPr>
              <w:t>00000000000000</w:t>
            </w:r>
            <w:r>
              <w:rPr>
                <w:sz w:val="20"/>
                <w:szCs w:val="20"/>
              </w:rPr>
              <w:t>111</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на прочие выплаты в           </w:t>
            </w:r>
            <w:r w:rsidRPr="00E4221D">
              <w:rPr>
                <w:rFonts w:ascii="Times New Roman" w:hAnsi="Times New Roman" w:cs="Times New Roman"/>
              </w:rPr>
              <w:br/>
              <w:t xml:space="preserve">себестоимости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hanging="49"/>
              <w:jc w:val="left"/>
              <w:rPr>
                <w:sz w:val="20"/>
                <w:szCs w:val="20"/>
              </w:rPr>
            </w:pPr>
            <w:r w:rsidRPr="00056ED1">
              <w:rPr>
                <w:sz w:val="20"/>
                <w:szCs w:val="20"/>
              </w:rPr>
              <w:t>00000000000000</w:t>
            </w:r>
            <w:r>
              <w:rPr>
                <w:sz w:val="20"/>
                <w:szCs w:val="20"/>
              </w:rPr>
              <w:t>112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Затраты на начисления на выплаты по   </w:t>
            </w:r>
            <w:r w:rsidRPr="00E4221D">
              <w:rPr>
                <w:rFonts w:ascii="Times New Roman" w:hAnsi="Times New Roman" w:cs="Times New Roman"/>
              </w:rPr>
              <w:br/>
              <w:t xml:space="preserve">оплате труда в себестоимости готовой  </w:t>
            </w:r>
            <w:r w:rsidRPr="00E4221D">
              <w:rPr>
                <w:rFonts w:ascii="Times New Roman" w:hAnsi="Times New Roman" w:cs="Times New Roman"/>
              </w:rPr>
              <w:br/>
              <w:t xml:space="preserve">продукции,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93"/>
              <w:rPr>
                <w:sz w:val="20"/>
                <w:szCs w:val="20"/>
              </w:rPr>
            </w:pPr>
            <w:r w:rsidRPr="00056ED1">
              <w:rPr>
                <w:sz w:val="20"/>
                <w:szCs w:val="20"/>
              </w:rPr>
              <w:t>00000000000000</w:t>
            </w:r>
            <w:r>
              <w:rPr>
                <w:sz w:val="20"/>
                <w:szCs w:val="20"/>
              </w:rPr>
              <w:t>119</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по оплате работ, услуг в      </w:t>
            </w:r>
            <w:r w:rsidRPr="00E4221D">
              <w:rPr>
                <w:rFonts w:ascii="Times New Roman" w:hAnsi="Times New Roman" w:cs="Times New Roman"/>
              </w:rPr>
              <w:br/>
              <w:t xml:space="preserve">себестоимости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93"/>
              <w:rPr>
                <w:sz w:val="20"/>
                <w:szCs w:val="20"/>
              </w:rPr>
            </w:pPr>
            <w:r w:rsidRPr="00056ED1">
              <w:rPr>
                <w:sz w:val="20"/>
                <w:szCs w:val="20"/>
              </w:rPr>
              <w:t>00000000000000</w:t>
            </w:r>
            <w:r>
              <w:rPr>
                <w:sz w:val="20"/>
                <w:szCs w:val="20"/>
              </w:rPr>
              <w:t>244</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на услуги связи в             </w:t>
            </w:r>
            <w:r w:rsidRPr="00E4221D">
              <w:rPr>
                <w:rFonts w:ascii="Times New Roman" w:hAnsi="Times New Roman" w:cs="Times New Roman"/>
              </w:rPr>
              <w:br/>
              <w:t xml:space="preserve">себестоимости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93"/>
            </w:pPr>
            <w:r w:rsidRPr="0055051D">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на транспортные услуги в      </w:t>
            </w:r>
            <w:r w:rsidRPr="00E4221D">
              <w:rPr>
                <w:rFonts w:ascii="Times New Roman" w:hAnsi="Times New Roman" w:cs="Times New Roman"/>
              </w:rPr>
              <w:br/>
              <w:t xml:space="preserve">себестоимости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93"/>
            </w:pPr>
            <w:r w:rsidRPr="0055051D">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на коммунальные услуги в      </w:t>
            </w:r>
            <w:r w:rsidRPr="00E4221D">
              <w:rPr>
                <w:rFonts w:ascii="Times New Roman" w:hAnsi="Times New Roman" w:cs="Times New Roman"/>
              </w:rPr>
              <w:br/>
              <w:t xml:space="preserve">себестоимости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93"/>
            </w:pPr>
            <w:r w:rsidRPr="0055051D">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на арендную плату за          </w:t>
            </w:r>
            <w:r w:rsidRPr="00E4221D">
              <w:rPr>
                <w:rFonts w:ascii="Times New Roman" w:hAnsi="Times New Roman" w:cs="Times New Roman"/>
              </w:rPr>
              <w:br/>
              <w:t>пользование имуществом в себестоимости</w:t>
            </w:r>
            <w:r w:rsidRPr="00E4221D">
              <w:rPr>
                <w:rFonts w:ascii="Times New Roman" w:hAnsi="Times New Roman" w:cs="Times New Roman"/>
              </w:rPr>
              <w:br/>
              <w:t xml:space="preserve">готовой продукции,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93"/>
            </w:pPr>
            <w:r w:rsidRPr="0055051D">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на работы, услуги по          </w:t>
            </w:r>
            <w:r w:rsidRPr="00E4221D">
              <w:rPr>
                <w:rFonts w:ascii="Times New Roman" w:hAnsi="Times New Roman" w:cs="Times New Roman"/>
              </w:rPr>
              <w:br/>
              <w:t xml:space="preserve">содержанию имущества в себестоимости  </w:t>
            </w:r>
            <w:r w:rsidRPr="00E4221D">
              <w:rPr>
                <w:rFonts w:ascii="Times New Roman" w:hAnsi="Times New Roman" w:cs="Times New Roman"/>
              </w:rPr>
              <w:br/>
              <w:t xml:space="preserve">готовой продукции,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93"/>
            </w:pPr>
            <w:r w:rsidRPr="0055051D">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на прочие работы, услуги в    </w:t>
            </w:r>
            <w:r w:rsidRPr="00E4221D">
              <w:rPr>
                <w:rFonts w:ascii="Times New Roman" w:hAnsi="Times New Roman" w:cs="Times New Roman"/>
              </w:rPr>
              <w:br/>
              <w:t xml:space="preserve">себестоимости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93"/>
            </w:pPr>
            <w:r w:rsidRPr="00F56357">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по операциям с активами в     </w:t>
            </w:r>
            <w:r w:rsidRPr="00E4221D">
              <w:rPr>
                <w:rFonts w:ascii="Times New Roman" w:hAnsi="Times New Roman" w:cs="Times New Roman"/>
              </w:rPr>
              <w:br/>
              <w:t xml:space="preserve">себестоимости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93"/>
            </w:pPr>
            <w:r w:rsidRPr="00F56357">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по амортизации основных       </w:t>
            </w:r>
            <w:r w:rsidRPr="00E4221D">
              <w:rPr>
                <w:rFonts w:ascii="Times New Roman" w:hAnsi="Times New Roman" w:cs="Times New Roman"/>
              </w:rPr>
              <w:br/>
              <w:t xml:space="preserve">средств и нематериальных активов в    </w:t>
            </w:r>
            <w:r w:rsidRPr="00E4221D">
              <w:rPr>
                <w:rFonts w:ascii="Times New Roman" w:hAnsi="Times New Roman" w:cs="Times New Roman"/>
              </w:rPr>
              <w:br/>
              <w:t xml:space="preserve">себестоимости готовой продукции,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93"/>
            </w:pPr>
            <w:r w:rsidRPr="00F56357">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Затраты по расходованию материальных  </w:t>
            </w:r>
            <w:r w:rsidRPr="00E4221D">
              <w:rPr>
                <w:rFonts w:ascii="Times New Roman" w:hAnsi="Times New Roman" w:cs="Times New Roman"/>
              </w:rPr>
              <w:br/>
              <w:t xml:space="preserve">запасов в себестоимости готовой       </w:t>
            </w:r>
            <w:r w:rsidRPr="00E4221D">
              <w:rPr>
                <w:rFonts w:ascii="Times New Roman" w:hAnsi="Times New Roman" w:cs="Times New Roman"/>
              </w:rPr>
              <w:br/>
              <w:t xml:space="preserve">продукции,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93"/>
              <w:rPr>
                <w:sz w:val="20"/>
                <w:szCs w:val="20"/>
              </w:rPr>
            </w:pPr>
            <w:r w:rsidRPr="00056ED1">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Прочие затраты в себестоимости готовой</w:t>
            </w:r>
            <w:r w:rsidRPr="00E4221D">
              <w:rPr>
                <w:rFonts w:ascii="Times New Roman" w:hAnsi="Times New Roman" w:cs="Times New Roman"/>
              </w:rPr>
              <w:br/>
              <w:t xml:space="preserve">продукции,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93"/>
              <w:rPr>
                <w:sz w:val="20"/>
                <w:szCs w:val="20"/>
              </w:rPr>
            </w:pPr>
            <w:r w:rsidRPr="00056ED1">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93"/>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Накладные расходы по изготовлению     </w:t>
            </w:r>
            <w:r w:rsidRPr="00E4221D">
              <w:rPr>
                <w:rFonts w:ascii="Times New Roman" w:hAnsi="Times New Roman" w:cs="Times New Roman"/>
              </w:rPr>
              <w:br/>
              <w:t xml:space="preserve">готовой продукции, выполнению работ,  </w:t>
            </w:r>
            <w:r w:rsidRPr="00E4221D">
              <w:rPr>
                <w:rFonts w:ascii="Times New Roman" w:hAnsi="Times New Roman" w:cs="Times New Roman"/>
              </w:rPr>
              <w:br/>
              <w:t xml:space="preserve">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93"/>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Накладные расходы по оплате труда и   </w:t>
            </w:r>
            <w:r w:rsidRPr="00E4221D">
              <w:rPr>
                <w:rFonts w:ascii="Times New Roman" w:hAnsi="Times New Roman" w:cs="Times New Roman"/>
              </w:rPr>
              <w:br/>
              <w:t>начислениям на выплаты по оплате труда</w:t>
            </w:r>
            <w:r w:rsidRPr="00E4221D">
              <w:rPr>
                <w:rFonts w:ascii="Times New Roman" w:hAnsi="Times New Roman" w:cs="Times New Roman"/>
              </w:rPr>
              <w:br/>
              <w:t xml:space="preserve">по изготовлению готовой продукции,    </w:t>
            </w:r>
            <w:r w:rsidRPr="00E4221D">
              <w:rPr>
                <w:rFonts w:ascii="Times New Roman" w:hAnsi="Times New Roman" w:cs="Times New Roman"/>
              </w:rPr>
              <w:br/>
              <w:t xml:space="preserve">выполнению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93"/>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работ, услуг в части       </w:t>
            </w:r>
            <w:r w:rsidRPr="00E4221D">
              <w:rPr>
                <w:rFonts w:ascii="Times New Roman" w:hAnsi="Times New Roman" w:cs="Times New Roman"/>
              </w:rPr>
              <w:br/>
              <w:t xml:space="preserve">заработной платы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93"/>
              <w:rPr>
                <w:sz w:val="20"/>
                <w:szCs w:val="20"/>
              </w:rPr>
            </w:pPr>
            <w:r w:rsidRPr="00056ED1">
              <w:rPr>
                <w:sz w:val="20"/>
                <w:szCs w:val="20"/>
              </w:rPr>
              <w:t>00000000000000</w:t>
            </w:r>
            <w:r>
              <w:rPr>
                <w:sz w:val="20"/>
                <w:szCs w:val="20"/>
              </w:rPr>
              <w:t>111</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Накладные расходы производства готовой</w:t>
            </w:r>
            <w:r w:rsidRPr="00E4221D">
              <w:rPr>
                <w:rFonts w:ascii="Times New Roman" w:hAnsi="Times New Roman" w:cs="Times New Roman"/>
              </w:rPr>
              <w:br/>
              <w:t>продукции, работ, услуг в части прочих</w:t>
            </w:r>
            <w:r w:rsidRPr="00E4221D">
              <w:rPr>
                <w:rFonts w:ascii="Times New Roman" w:hAnsi="Times New Roman" w:cs="Times New Roman"/>
              </w:rPr>
              <w:br/>
              <w:t xml:space="preserve">выплат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0"/>
              <w:rPr>
                <w:sz w:val="20"/>
                <w:szCs w:val="20"/>
              </w:rPr>
            </w:pPr>
            <w:r w:rsidRPr="00056ED1">
              <w:rPr>
                <w:sz w:val="20"/>
                <w:szCs w:val="20"/>
              </w:rPr>
              <w:t>00000000000000</w:t>
            </w:r>
            <w:r>
              <w:rPr>
                <w:sz w:val="20"/>
                <w:szCs w:val="20"/>
              </w:rPr>
              <w:t>112</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работ, услуг в части       </w:t>
            </w:r>
            <w:r w:rsidRPr="00E4221D">
              <w:rPr>
                <w:rFonts w:ascii="Times New Roman" w:hAnsi="Times New Roman" w:cs="Times New Roman"/>
              </w:rPr>
              <w:br/>
              <w:t xml:space="preserve">начислений на выплаты по оплате труда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0"/>
              <w:rPr>
                <w:sz w:val="20"/>
                <w:szCs w:val="20"/>
              </w:rPr>
            </w:pPr>
            <w:r w:rsidRPr="00056ED1">
              <w:rPr>
                <w:sz w:val="20"/>
                <w:szCs w:val="20"/>
              </w:rPr>
              <w:t>00000000000000</w:t>
            </w:r>
            <w:r>
              <w:rPr>
                <w:sz w:val="20"/>
                <w:szCs w:val="20"/>
              </w:rPr>
              <w:t>119</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Накладные расходы по оплате работ,    </w:t>
            </w:r>
            <w:r w:rsidRPr="00E4221D">
              <w:rPr>
                <w:rFonts w:ascii="Times New Roman" w:hAnsi="Times New Roman" w:cs="Times New Roman"/>
              </w:rPr>
              <w:br/>
              <w:t xml:space="preserve">услуг по изготовлению готовой         </w:t>
            </w:r>
            <w:r w:rsidRPr="00E4221D">
              <w:rPr>
                <w:rFonts w:ascii="Times New Roman" w:hAnsi="Times New Roman" w:cs="Times New Roman"/>
              </w:rPr>
              <w:br/>
              <w:t xml:space="preserve">продукции, выполнению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0232A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работ, услуг в части услуг </w:t>
            </w:r>
            <w:r w:rsidRPr="00E4221D">
              <w:rPr>
                <w:rFonts w:ascii="Times New Roman" w:hAnsi="Times New Roman" w:cs="Times New Roman"/>
              </w:rPr>
              <w:br/>
              <w:t xml:space="preserve">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0232A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работ, услуг в части       </w:t>
            </w:r>
            <w:r w:rsidRPr="00E4221D">
              <w:rPr>
                <w:rFonts w:ascii="Times New Roman" w:hAnsi="Times New Roman" w:cs="Times New Roman"/>
              </w:rPr>
              <w:br/>
              <w:t xml:space="preserve">транспортных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0232A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работ, услуг в части       </w:t>
            </w:r>
            <w:r w:rsidRPr="00E4221D">
              <w:rPr>
                <w:rFonts w:ascii="Times New Roman" w:hAnsi="Times New Roman" w:cs="Times New Roman"/>
              </w:rPr>
              <w:br/>
              <w:t xml:space="preserve">коммунальных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0232A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работ, услуг в части       </w:t>
            </w:r>
            <w:r w:rsidRPr="00E4221D">
              <w:rPr>
                <w:rFonts w:ascii="Times New Roman" w:hAnsi="Times New Roman" w:cs="Times New Roman"/>
              </w:rPr>
              <w:br/>
              <w:t xml:space="preserve">арендной платы за пользование         </w:t>
            </w:r>
            <w:r w:rsidRPr="00E4221D">
              <w:rPr>
                <w:rFonts w:ascii="Times New Roman" w:hAnsi="Times New Roman" w:cs="Times New Roman"/>
              </w:rPr>
              <w:br/>
              <w:t xml:space="preserve">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0232A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работ, услуг в части       </w:t>
            </w:r>
            <w:r w:rsidRPr="00E4221D">
              <w:rPr>
                <w:rFonts w:ascii="Times New Roman" w:hAnsi="Times New Roman" w:cs="Times New Roman"/>
              </w:rPr>
              <w:br/>
              <w:t xml:space="preserve">содержания 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DC25D0">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в части прочих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DC25D0">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Накладные расходы по операциям с      </w:t>
            </w:r>
            <w:r w:rsidRPr="00E4221D">
              <w:rPr>
                <w:rFonts w:ascii="Times New Roman" w:hAnsi="Times New Roman" w:cs="Times New Roman"/>
              </w:rPr>
              <w:br/>
              <w:t xml:space="preserve">активами по изготовлению готовой      </w:t>
            </w:r>
            <w:r w:rsidRPr="00E4221D">
              <w:rPr>
                <w:rFonts w:ascii="Times New Roman" w:hAnsi="Times New Roman" w:cs="Times New Roman"/>
              </w:rPr>
              <w:br/>
              <w:t xml:space="preserve">продукции, выполнению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DC25D0">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работ, услуг в части       </w:t>
            </w:r>
            <w:r w:rsidRPr="00E4221D">
              <w:rPr>
                <w:rFonts w:ascii="Times New Roman" w:hAnsi="Times New Roman" w:cs="Times New Roman"/>
              </w:rPr>
              <w:br/>
              <w:t xml:space="preserve">амортизации основных средств и        </w:t>
            </w:r>
            <w:r w:rsidRPr="00E4221D">
              <w:rPr>
                <w:rFonts w:ascii="Times New Roman" w:hAnsi="Times New Roman" w:cs="Times New Roman"/>
              </w:rPr>
              <w:br/>
              <w:t xml:space="preserve">нематериальных активов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DC25D0">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Накладные расходы производства готовой</w:t>
            </w:r>
            <w:r w:rsidRPr="00E4221D">
              <w:rPr>
                <w:rFonts w:ascii="Times New Roman" w:hAnsi="Times New Roman" w:cs="Times New Roman"/>
              </w:rPr>
              <w:br/>
              <w:t xml:space="preserve">продукции, работ, услуг в части       </w:t>
            </w:r>
            <w:r w:rsidRPr="00E4221D">
              <w:rPr>
                <w:rFonts w:ascii="Times New Roman" w:hAnsi="Times New Roman" w:cs="Times New Roman"/>
              </w:rPr>
              <w:br/>
              <w:t xml:space="preserve">расходования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DC25D0">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Прочие накладные расходы по           </w:t>
            </w:r>
            <w:r w:rsidRPr="00E4221D">
              <w:rPr>
                <w:rFonts w:ascii="Times New Roman" w:hAnsi="Times New Roman" w:cs="Times New Roman"/>
              </w:rPr>
              <w:br/>
              <w:t xml:space="preserve">изготовлению готовой продукции,       </w:t>
            </w:r>
            <w:r w:rsidRPr="00E4221D">
              <w:rPr>
                <w:rFonts w:ascii="Times New Roman" w:hAnsi="Times New Roman" w:cs="Times New Roman"/>
              </w:rPr>
              <w:br/>
              <w:t xml:space="preserve">выполнению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ind w:firstLine="0"/>
            </w:pPr>
            <w:r w:rsidRPr="00DC25D0">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0"/>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учреждений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ind w:firstLine="0"/>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Общехозяйственные расходы по оплате   </w:t>
            </w:r>
            <w:r w:rsidRPr="00E4221D">
              <w:rPr>
                <w:rFonts w:ascii="Times New Roman" w:hAnsi="Times New Roman" w:cs="Times New Roman"/>
              </w:rPr>
              <w:br/>
              <w:t xml:space="preserve">труда и начислениям на выплаты по     </w:t>
            </w:r>
            <w:r w:rsidRPr="00E4221D">
              <w:rPr>
                <w:rFonts w:ascii="Times New Roman" w:hAnsi="Times New Roman" w:cs="Times New Roman"/>
              </w:rPr>
              <w:br/>
              <w:t xml:space="preserve">оплате труда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в части     </w:t>
            </w:r>
            <w:r w:rsidRPr="00E4221D">
              <w:rPr>
                <w:rFonts w:ascii="Times New Roman" w:hAnsi="Times New Roman" w:cs="Times New Roman"/>
              </w:rPr>
              <w:br/>
              <w:t xml:space="preserve">заработной платы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111</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в части     </w:t>
            </w:r>
            <w:r w:rsidRPr="00E4221D">
              <w:rPr>
                <w:rFonts w:ascii="Times New Roman" w:hAnsi="Times New Roman" w:cs="Times New Roman"/>
              </w:rPr>
              <w:br/>
              <w:t xml:space="preserve">прочих выплат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112</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в части     </w:t>
            </w:r>
            <w:r w:rsidRPr="00E4221D">
              <w:rPr>
                <w:rFonts w:ascii="Times New Roman" w:hAnsi="Times New Roman" w:cs="Times New Roman"/>
              </w:rPr>
              <w:br/>
              <w:t xml:space="preserve">начислений на выплаты по оплате труда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119</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по оплате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244</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в части     </w:t>
            </w:r>
            <w:r w:rsidRPr="00E4221D">
              <w:rPr>
                <w:rFonts w:ascii="Times New Roman" w:hAnsi="Times New Roman" w:cs="Times New Roman"/>
              </w:rPr>
              <w:br/>
              <w:t xml:space="preserve">услуг 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9663E9">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в части     </w:t>
            </w:r>
            <w:r w:rsidRPr="00E4221D">
              <w:rPr>
                <w:rFonts w:ascii="Times New Roman" w:hAnsi="Times New Roman" w:cs="Times New Roman"/>
              </w:rPr>
              <w:br/>
              <w:t xml:space="preserve">транспортных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9663E9">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в части     </w:t>
            </w:r>
            <w:r w:rsidRPr="00E4221D">
              <w:rPr>
                <w:rFonts w:ascii="Times New Roman" w:hAnsi="Times New Roman" w:cs="Times New Roman"/>
              </w:rPr>
              <w:br/>
              <w:t xml:space="preserve">коммунальных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9663E9">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в части     </w:t>
            </w:r>
            <w:r w:rsidRPr="00E4221D">
              <w:rPr>
                <w:rFonts w:ascii="Times New Roman" w:hAnsi="Times New Roman" w:cs="Times New Roman"/>
              </w:rPr>
              <w:br/>
              <w:t xml:space="preserve">арендной платы за пользование         </w:t>
            </w:r>
            <w:r w:rsidRPr="00E4221D">
              <w:rPr>
                <w:rFonts w:ascii="Times New Roman" w:hAnsi="Times New Roman" w:cs="Times New Roman"/>
              </w:rPr>
              <w:br/>
              <w:t xml:space="preserve">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9663E9">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в части     </w:t>
            </w:r>
            <w:r w:rsidRPr="00E4221D">
              <w:rPr>
                <w:rFonts w:ascii="Times New Roman" w:hAnsi="Times New Roman" w:cs="Times New Roman"/>
              </w:rPr>
              <w:br/>
              <w:t xml:space="preserve">содержания 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в части     </w:t>
            </w:r>
            <w:r w:rsidRPr="00E4221D">
              <w:rPr>
                <w:rFonts w:ascii="Times New Roman" w:hAnsi="Times New Roman" w:cs="Times New Roman"/>
              </w:rPr>
              <w:br/>
              <w:t xml:space="preserve">прочих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Общехозяйственные расходы по операциям</w:t>
            </w:r>
            <w:r w:rsidRPr="00E4221D">
              <w:rPr>
                <w:rFonts w:ascii="Times New Roman" w:hAnsi="Times New Roman" w:cs="Times New Roman"/>
              </w:rPr>
              <w:br/>
              <w:t xml:space="preserve">с активами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на          </w:t>
            </w:r>
            <w:r w:rsidRPr="00E4221D">
              <w:rPr>
                <w:rFonts w:ascii="Times New Roman" w:hAnsi="Times New Roman" w:cs="Times New Roman"/>
              </w:rPr>
              <w:br/>
              <w:t>производство готовой продукции, работ,</w:t>
            </w:r>
            <w:r w:rsidRPr="00E4221D">
              <w:rPr>
                <w:rFonts w:ascii="Times New Roman" w:hAnsi="Times New Roman" w:cs="Times New Roman"/>
              </w:rPr>
              <w:br/>
              <w:t xml:space="preserve">услуг в части амортизации основных    </w:t>
            </w:r>
            <w:r w:rsidRPr="00E4221D">
              <w:rPr>
                <w:rFonts w:ascii="Times New Roman" w:hAnsi="Times New Roman" w:cs="Times New Roman"/>
              </w:rPr>
              <w:br/>
              <w:t xml:space="preserve">средств и нематериальных активов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на          </w:t>
            </w:r>
            <w:r w:rsidRPr="00E4221D">
              <w:rPr>
                <w:rFonts w:ascii="Times New Roman" w:hAnsi="Times New Roman" w:cs="Times New Roman"/>
              </w:rPr>
              <w:br/>
              <w:t>производство готовой продукции, работ,</w:t>
            </w:r>
            <w:r w:rsidRPr="00E4221D">
              <w:rPr>
                <w:rFonts w:ascii="Times New Roman" w:hAnsi="Times New Roman" w:cs="Times New Roman"/>
              </w:rPr>
              <w:br/>
              <w:t xml:space="preserve">услуг в части расходования            </w:t>
            </w:r>
            <w:r w:rsidRPr="00E4221D">
              <w:rPr>
                <w:rFonts w:ascii="Times New Roman" w:hAnsi="Times New Roman" w:cs="Times New Roman"/>
              </w:rPr>
              <w:br/>
              <w:t xml:space="preserve">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Общехозяйственные расходы на          </w:t>
            </w:r>
            <w:r w:rsidRPr="00E4221D">
              <w:rPr>
                <w:rFonts w:ascii="Times New Roman" w:hAnsi="Times New Roman" w:cs="Times New Roman"/>
              </w:rPr>
              <w:br/>
              <w:t>производство готовой продукции, работ,</w:t>
            </w:r>
            <w:r w:rsidRPr="00E4221D">
              <w:rPr>
                <w:rFonts w:ascii="Times New Roman" w:hAnsi="Times New Roman" w:cs="Times New Roman"/>
              </w:rPr>
              <w:br/>
              <w:t xml:space="preserve">услуг в части прочих расходов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5D5440" w:rsidRDefault="003D6349" w:rsidP="003D6349">
            <w:pPr>
              <w:pStyle w:val="ConsPlusNormal"/>
              <w:widowControl/>
              <w:ind w:firstLine="0"/>
              <w:rPr>
                <w:rFonts w:ascii="Times New Roman" w:hAnsi="Times New Roman" w:cs="Times New Roman"/>
              </w:rPr>
            </w:pPr>
            <w:r w:rsidRPr="005D5440">
              <w:rPr>
                <w:rFonts w:ascii="Times New Roman" w:hAnsi="Times New Roman" w:cs="Times New Roman"/>
                <w:color w:val="000000"/>
                <w:shd w:val="clear" w:color="auto" w:fill="FFFFFF"/>
              </w:rPr>
              <w:t>Права пользования активами</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043CE" w:rsidRDefault="003D6349" w:rsidP="003D6349">
            <w:pPr>
              <w:pStyle w:val="ConsPlusNormal"/>
              <w:widowControl/>
              <w:ind w:firstLine="0"/>
              <w:rPr>
                <w:rFonts w:ascii="Times New Roman" w:hAnsi="Times New Roman" w:cs="Times New Roman"/>
                <w:color w:val="000000"/>
                <w:shd w:val="clear" w:color="auto" w:fill="FFFFFF"/>
              </w:rPr>
            </w:pPr>
            <w:r w:rsidRPr="009043CE">
              <w:rPr>
                <w:rFonts w:ascii="Times New Roman" w:hAnsi="Times New Roman" w:cs="Times New Roman"/>
                <w:color w:val="000000"/>
                <w:shd w:val="clear" w:color="auto" w:fill="FFFFFF"/>
              </w:rPr>
              <w:t>Права пользования жилыми помещениями</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043CE" w:rsidRDefault="003D6349" w:rsidP="003D6349">
            <w:pPr>
              <w:pStyle w:val="ConsPlusNormal"/>
              <w:widowControl/>
              <w:ind w:firstLine="0"/>
              <w:rPr>
                <w:rFonts w:ascii="Times New Roman" w:hAnsi="Times New Roman" w:cs="Times New Roman"/>
                <w:color w:val="000000"/>
                <w:shd w:val="clear" w:color="auto" w:fill="FFFFFF"/>
              </w:rPr>
            </w:pPr>
            <w:r w:rsidRPr="009043CE">
              <w:rPr>
                <w:rFonts w:ascii="Times New Roman" w:hAnsi="Times New Roman" w:cs="Times New Roman"/>
                <w:color w:val="000000"/>
                <w:shd w:val="clear" w:color="auto" w:fill="FFFFFF"/>
              </w:rPr>
              <w:t>Права пользования нежилыми помещениями (зданиями и сооружениями)</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043CE" w:rsidRDefault="003D6349" w:rsidP="003D6349">
            <w:pPr>
              <w:pStyle w:val="ConsPlusNormal"/>
              <w:widowControl/>
              <w:ind w:firstLine="0"/>
              <w:rPr>
                <w:rFonts w:ascii="Times New Roman" w:hAnsi="Times New Roman" w:cs="Times New Roman"/>
                <w:color w:val="000000"/>
                <w:shd w:val="clear" w:color="auto" w:fill="FFFFFF"/>
              </w:rPr>
            </w:pPr>
            <w:r w:rsidRPr="009043CE">
              <w:rPr>
                <w:rFonts w:ascii="Times New Roman" w:hAnsi="Times New Roman" w:cs="Times New Roman"/>
                <w:color w:val="000000"/>
                <w:shd w:val="clear" w:color="auto" w:fill="FFFFFF"/>
              </w:rPr>
              <w:t>Права пользования машинами и оборудованием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043CE" w:rsidRDefault="003D6349" w:rsidP="003D6349">
            <w:pPr>
              <w:pStyle w:val="ConsPlusNormal"/>
              <w:widowControl/>
              <w:ind w:firstLine="0"/>
              <w:rPr>
                <w:rFonts w:ascii="Times New Roman" w:hAnsi="Times New Roman" w:cs="Times New Roman"/>
                <w:color w:val="000000"/>
                <w:shd w:val="clear" w:color="auto" w:fill="FFFFFF"/>
              </w:rPr>
            </w:pPr>
            <w:r w:rsidRPr="009043CE">
              <w:rPr>
                <w:rFonts w:ascii="Times New Roman" w:hAnsi="Times New Roman" w:cs="Times New Roman"/>
                <w:color w:val="000000"/>
                <w:shd w:val="clear" w:color="auto" w:fill="FFFFFF"/>
              </w:rPr>
              <w:t>Права пользования транспортными средствами</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043CE" w:rsidRDefault="003D6349" w:rsidP="003D6349">
            <w:pPr>
              <w:pStyle w:val="ConsPlusNormal"/>
              <w:widowControl/>
              <w:ind w:firstLine="0"/>
              <w:rPr>
                <w:rFonts w:ascii="Times New Roman" w:hAnsi="Times New Roman" w:cs="Times New Roman"/>
                <w:color w:val="000000"/>
                <w:shd w:val="clear" w:color="auto" w:fill="FFFFFF"/>
              </w:rPr>
            </w:pPr>
            <w:r w:rsidRPr="009043CE">
              <w:rPr>
                <w:rFonts w:ascii="Times New Roman" w:hAnsi="Times New Roman" w:cs="Times New Roman"/>
                <w:color w:val="000000"/>
                <w:shd w:val="clear" w:color="auto" w:fill="FFFFFF"/>
              </w:rPr>
              <w:t>Права пользования инвентарем производственным и хозяйственным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043CE" w:rsidRDefault="003D6349" w:rsidP="003D6349">
            <w:pPr>
              <w:pStyle w:val="ConsPlusNormal"/>
              <w:widowControl/>
              <w:ind w:firstLine="0"/>
              <w:rPr>
                <w:rFonts w:ascii="Times New Roman" w:hAnsi="Times New Roman" w:cs="Times New Roman"/>
                <w:color w:val="000000"/>
                <w:shd w:val="clear" w:color="auto" w:fill="FFFFFF"/>
              </w:rPr>
            </w:pPr>
            <w:r w:rsidRPr="009043CE">
              <w:rPr>
                <w:rFonts w:ascii="Times New Roman" w:hAnsi="Times New Roman" w:cs="Times New Roman"/>
                <w:color w:val="000000"/>
                <w:shd w:val="clear" w:color="auto" w:fill="FFFFFF"/>
              </w:rPr>
              <w:lastRenderedPageBreak/>
              <w:t>Права пользования прочими основными средствами</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8</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043CE" w:rsidRDefault="003D6349" w:rsidP="003D6349">
            <w:pPr>
              <w:pStyle w:val="ConsPlusNormal"/>
              <w:widowControl/>
              <w:ind w:firstLine="0"/>
              <w:rPr>
                <w:rFonts w:ascii="Times New Roman" w:hAnsi="Times New Roman" w:cs="Times New Roman"/>
                <w:color w:val="000000"/>
                <w:shd w:val="clear" w:color="auto" w:fill="FFFFFF"/>
              </w:rPr>
            </w:pPr>
            <w:r w:rsidRPr="009043CE">
              <w:rPr>
                <w:rFonts w:ascii="Times New Roman" w:hAnsi="Times New Roman" w:cs="Times New Roman"/>
                <w:color w:val="000000"/>
                <w:shd w:val="clear" w:color="auto" w:fill="FFFFFF"/>
              </w:rPr>
              <w:t xml:space="preserve">Права пользования </w:t>
            </w:r>
            <w:proofErr w:type="spellStart"/>
            <w:r w:rsidRPr="009043CE">
              <w:rPr>
                <w:rFonts w:ascii="Times New Roman" w:hAnsi="Times New Roman" w:cs="Times New Roman"/>
                <w:color w:val="000000"/>
                <w:shd w:val="clear" w:color="auto" w:fill="FFFFFF"/>
              </w:rPr>
              <w:t>непроизведенными</w:t>
            </w:r>
            <w:proofErr w:type="spellEnd"/>
            <w:r w:rsidRPr="009043CE">
              <w:rPr>
                <w:rFonts w:ascii="Times New Roman" w:hAnsi="Times New Roman" w:cs="Times New Roman"/>
                <w:color w:val="000000"/>
                <w:shd w:val="clear" w:color="auto" w:fill="FFFFFF"/>
              </w:rPr>
              <w:t xml:space="preserve"> активами</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043CE" w:rsidRDefault="003D6349" w:rsidP="003D6349">
            <w:pPr>
              <w:pStyle w:val="ConsPlusNormal"/>
              <w:widowControl/>
              <w:ind w:firstLine="0"/>
              <w:rPr>
                <w:rFonts w:ascii="Times New Roman" w:hAnsi="Times New Roman" w:cs="Times New Roman"/>
                <w:color w:val="000000"/>
                <w:shd w:val="clear" w:color="auto" w:fill="FFFFFF"/>
              </w:rPr>
            </w:pPr>
            <w:r w:rsidRPr="009043CE">
              <w:rPr>
                <w:rFonts w:ascii="Times New Roman" w:hAnsi="Times New Roman" w:cs="Times New Roman"/>
                <w:color w:val="000000"/>
                <w:shd w:val="clear" w:color="auto" w:fill="FFFFFF"/>
              </w:rPr>
              <w:t>Обесценение нефинансовых активов</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недвижимого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нежилых помещений (зданий и сооружений) – недвижимого имущества учреждений</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особо 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нежилых помещений (зданий и сооружений) – особо 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машин и оборудования – особо 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транспортных средств – особо 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rPr>
                <w:color w:val="000000"/>
                <w:sz w:val="20"/>
                <w:szCs w:val="20"/>
                <w:shd w:val="clear" w:color="auto" w:fill="FFFFFF"/>
              </w:rPr>
            </w:pPr>
            <w:r w:rsidRPr="009F04F4">
              <w:rPr>
                <w:color w:val="000000"/>
                <w:sz w:val="20"/>
                <w:szCs w:val="20"/>
                <w:shd w:val="clear" w:color="auto" w:fill="FFFFFF"/>
              </w:rPr>
              <w:t>Обесценение инвентаря производственного и хозяйственного – особо 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прочих основных средств – особо ценного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8</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машин и оборудования –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транспортных средств –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инвентаря производственного и хозяйственного –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прочих основных средств –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8</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pStyle w:val="ConsPlusNormal"/>
              <w:widowControl/>
              <w:ind w:firstLine="0"/>
              <w:rPr>
                <w:rFonts w:ascii="Times New Roman" w:hAnsi="Times New Roman" w:cs="Times New Roman"/>
                <w:color w:val="000000"/>
                <w:shd w:val="clear" w:color="auto" w:fill="FFFFFF"/>
              </w:rPr>
            </w:pPr>
            <w:r w:rsidRPr="009F04F4">
              <w:rPr>
                <w:rFonts w:ascii="Times New Roman" w:hAnsi="Times New Roman" w:cs="Times New Roman"/>
                <w:color w:val="000000"/>
                <w:shd w:val="clear" w:color="auto" w:fill="FFFFFF"/>
              </w:rPr>
              <w:t>Обесценение нематериальных активов – иного движимого имущества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9F04F4" w:rsidRDefault="003D6349" w:rsidP="003D6349">
            <w:pPr>
              <w:autoSpaceDE w:val="0"/>
              <w:autoSpaceDN w:val="0"/>
              <w:adjustRightInd w:val="0"/>
              <w:rPr>
                <w:color w:val="000000"/>
                <w:shd w:val="clear" w:color="auto" w:fill="FFFFFF"/>
              </w:rPr>
            </w:pPr>
            <w:r>
              <w:rPr>
                <w:sz w:val="20"/>
                <w:szCs w:val="20"/>
              </w:rPr>
              <w:t>Резерв под снижение стоимости материальных запасов</w:t>
            </w:r>
          </w:p>
        </w:tc>
        <w:tc>
          <w:tcPr>
            <w:tcW w:w="1198" w:type="pct"/>
            <w:tcBorders>
              <w:top w:val="single" w:sz="6" w:space="0" w:color="auto"/>
              <w:left w:val="single" w:sz="6" w:space="0" w:color="auto"/>
              <w:bottom w:val="single" w:sz="6" w:space="0" w:color="auto"/>
              <w:right w:val="single" w:sz="6" w:space="0" w:color="auto"/>
            </w:tcBorders>
          </w:tcPr>
          <w:p w:rsidR="003D6349" w:rsidRPr="00601BB5" w:rsidRDefault="003D6349" w:rsidP="003D6349">
            <w:pPr>
              <w:rPr>
                <w:sz w:val="20"/>
                <w:szCs w:val="20"/>
              </w:rPr>
            </w:pPr>
            <w:r w:rsidRPr="00601BB5">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1"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40"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07" w:type="pct"/>
            <w:tcBorders>
              <w:top w:val="single" w:sz="6" w:space="0" w:color="auto"/>
              <w:left w:val="single" w:sz="6" w:space="0" w:color="auto"/>
              <w:bottom w:val="single" w:sz="6" w:space="0" w:color="auto"/>
              <w:right w:val="single" w:sz="6" w:space="0" w:color="auto"/>
            </w:tcBorders>
          </w:tcPr>
          <w:p w:rsidR="003D6349" w:rsidRPr="001155E2"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8</w:t>
            </w:r>
          </w:p>
        </w:tc>
        <w:tc>
          <w:tcPr>
            <w:tcW w:w="278" w:type="pct"/>
            <w:tcBorders>
              <w:top w:val="single" w:sz="6" w:space="0" w:color="auto"/>
              <w:left w:val="single" w:sz="6" w:space="0" w:color="auto"/>
              <w:bottom w:val="single" w:sz="6" w:space="0" w:color="auto"/>
              <w:right w:val="single" w:sz="6" w:space="0" w:color="auto"/>
            </w:tcBorders>
          </w:tcPr>
          <w:p w:rsidR="003D6349" w:rsidRPr="001155E2" w:rsidRDefault="003D634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0</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РАЗДЕЛ 2. ФИНАНСОВЫЕ АКТИВЫ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Денежные средства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Денежные средства                     </w:t>
            </w:r>
            <w:r w:rsidRPr="00E4221D">
              <w:rPr>
                <w:rFonts w:ascii="Times New Roman" w:hAnsi="Times New Roman" w:cs="Times New Roman"/>
              </w:rPr>
              <w:br/>
              <w:t xml:space="preserve">на лицевых счетах учреждения          </w:t>
            </w:r>
            <w:r w:rsidRPr="00E4221D">
              <w:rPr>
                <w:rFonts w:ascii="Times New Roman" w:hAnsi="Times New Roman" w:cs="Times New Roman"/>
              </w:rPr>
              <w:br/>
              <w:t xml:space="preserve">в органе казначейства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Денежные средства учреждения на       </w:t>
            </w:r>
            <w:r w:rsidRPr="00E4221D">
              <w:rPr>
                <w:rFonts w:ascii="Times New Roman" w:hAnsi="Times New Roman" w:cs="Times New Roman"/>
              </w:rPr>
              <w:br/>
              <w:t xml:space="preserve">лицевых счетах в органе казначейства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Поступления денежных средств          </w:t>
            </w:r>
            <w:r w:rsidRPr="00E4221D">
              <w:rPr>
                <w:rFonts w:ascii="Times New Roman" w:hAnsi="Times New Roman" w:cs="Times New Roman"/>
              </w:rPr>
              <w:br/>
              <w:t xml:space="preserve">учреждения на лицевые счета в органе  </w:t>
            </w:r>
            <w:r w:rsidRPr="00E4221D">
              <w:rPr>
                <w:rFonts w:ascii="Times New Roman" w:hAnsi="Times New Roman" w:cs="Times New Roman"/>
              </w:rPr>
              <w:br/>
              <w:t xml:space="preserve">казначейства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510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Выбытия денежных средств учреждения с </w:t>
            </w:r>
            <w:r w:rsidRPr="00E4221D">
              <w:rPr>
                <w:rFonts w:ascii="Times New Roman" w:hAnsi="Times New Roman" w:cs="Times New Roman"/>
              </w:rPr>
              <w:br/>
              <w:t xml:space="preserve">лицевых счетов в органе казначейства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610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Денежные средства учреждения в органе </w:t>
            </w:r>
            <w:r w:rsidRPr="00E4221D">
              <w:rPr>
                <w:rFonts w:ascii="Times New Roman" w:hAnsi="Times New Roman" w:cs="Times New Roman"/>
              </w:rPr>
              <w:br/>
              <w:t xml:space="preserve">казначейства в пути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Поступления денежных средств          </w:t>
            </w:r>
            <w:r w:rsidRPr="00E4221D">
              <w:rPr>
                <w:rFonts w:ascii="Times New Roman" w:hAnsi="Times New Roman" w:cs="Times New Roman"/>
              </w:rPr>
              <w:br/>
              <w:t xml:space="preserve">учреждения в органе казначейства в    </w:t>
            </w:r>
            <w:r w:rsidRPr="00E4221D">
              <w:rPr>
                <w:rFonts w:ascii="Times New Roman" w:hAnsi="Times New Roman" w:cs="Times New Roman"/>
              </w:rPr>
              <w:br/>
              <w:t xml:space="preserve">пути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510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Выбытия денежных средств учреждения в </w:t>
            </w:r>
            <w:r w:rsidRPr="00E4221D">
              <w:rPr>
                <w:rFonts w:ascii="Times New Roman" w:hAnsi="Times New Roman" w:cs="Times New Roman"/>
              </w:rPr>
              <w:br/>
              <w:t xml:space="preserve">органе казначейства в пути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610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Денежные средства учреждения в        </w:t>
            </w:r>
            <w:r w:rsidRPr="00E4221D">
              <w:rPr>
                <w:rFonts w:ascii="Times New Roman" w:hAnsi="Times New Roman" w:cs="Times New Roman"/>
              </w:rPr>
              <w:br/>
              <w:t xml:space="preserve">иностранной валюте на счетах в        </w:t>
            </w:r>
            <w:r w:rsidRPr="00E4221D">
              <w:rPr>
                <w:rFonts w:ascii="Times New Roman" w:hAnsi="Times New Roman" w:cs="Times New Roman"/>
              </w:rPr>
              <w:br/>
              <w:t xml:space="preserve">кредитной организации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Поступления денежных средств          </w:t>
            </w:r>
            <w:r w:rsidRPr="00E4221D">
              <w:rPr>
                <w:rFonts w:ascii="Times New Roman" w:hAnsi="Times New Roman" w:cs="Times New Roman"/>
              </w:rPr>
              <w:br/>
              <w:t xml:space="preserve">учреждения в иностранной валюте на    </w:t>
            </w:r>
            <w:r w:rsidRPr="00E4221D">
              <w:rPr>
                <w:rFonts w:ascii="Times New Roman" w:hAnsi="Times New Roman" w:cs="Times New Roman"/>
              </w:rPr>
              <w:br/>
              <w:t xml:space="preserve">счет в кредитной организации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510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Выбытия денежных средств учреждения в </w:t>
            </w:r>
            <w:r w:rsidRPr="00E4221D">
              <w:rPr>
                <w:rFonts w:ascii="Times New Roman" w:hAnsi="Times New Roman" w:cs="Times New Roman"/>
              </w:rPr>
              <w:br/>
              <w:t xml:space="preserve">иностранной валюте со счета в         </w:t>
            </w:r>
            <w:r w:rsidRPr="00E4221D">
              <w:rPr>
                <w:rFonts w:ascii="Times New Roman" w:hAnsi="Times New Roman" w:cs="Times New Roman"/>
              </w:rPr>
              <w:br/>
              <w:t xml:space="preserve">кредитной организации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610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Денежные средства в кассе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Касса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Поступления сре</w:t>
            </w:r>
            <w:proofErr w:type="gramStart"/>
            <w:r w:rsidRPr="00E4221D">
              <w:rPr>
                <w:rFonts w:ascii="Times New Roman" w:hAnsi="Times New Roman" w:cs="Times New Roman"/>
              </w:rPr>
              <w:t>дств в к</w:t>
            </w:r>
            <w:proofErr w:type="gramEnd"/>
            <w:r w:rsidRPr="00E4221D">
              <w:rPr>
                <w:rFonts w:ascii="Times New Roman" w:hAnsi="Times New Roman" w:cs="Times New Roman"/>
              </w:rPr>
              <w:t>ассу учреждения</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510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Выбытия средств из кассы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610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Денежные документы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Поступления денежных документов в     </w:t>
            </w:r>
            <w:r w:rsidRPr="00E4221D">
              <w:rPr>
                <w:rFonts w:ascii="Times New Roman" w:hAnsi="Times New Roman" w:cs="Times New Roman"/>
              </w:rPr>
              <w:br/>
              <w:t xml:space="preserve">кассу 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510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Выбытия денежных документов из кассы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610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доходам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доходам от собственности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120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плательщиками доходов от </w:t>
            </w:r>
            <w:r>
              <w:rPr>
                <w:rFonts w:ascii="Times New Roman" w:hAnsi="Times New Roman" w:cs="Times New Roman"/>
              </w:rPr>
              <w:t>операционной аренды</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C1916">
              <w:rPr>
                <w:sz w:val="20"/>
                <w:szCs w:val="20"/>
              </w:rPr>
              <w:t xml:space="preserve">00000000000000120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доходам от </w:t>
            </w:r>
            <w:r>
              <w:rPr>
                <w:rFonts w:ascii="Times New Roman" w:hAnsi="Times New Roman" w:cs="Times New Roman"/>
              </w:rPr>
              <w:t>операционной аренды</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C1916">
              <w:rPr>
                <w:sz w:val="20"/>
                <w:szCs w:val="20"/>
              </w:rPr>
              <w:t xml:space="preserve">00000000000000120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доходам от </w:t>
            </w:r>
            <w:r>
              <w:rPr>
                <w:rFonts w:ascii="Times New Roman" w:hAnsi="Times New Roman" w:cs="Times New Roman"/>
              </w:rPr>
              <w:t>операционной аренды</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C1916">
              <w:rPr>
                <w:sz w:val="20"/>
                <w:szCs w:val="20"/>
              </w:rPr>
              <w:t xml:space="preserve">00000000000000120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16271D" w:rsidRDefault="003D6349" w:rsidP="003D6349">
            <w:pPr>
              <w:pStyle w:val="ConsPlusNormal"/>
              <w:widowControl/>
              <w:ind w:firstLine="0"/>
              <w:rPr>
                <w:rFonts w:ascii="Times New Roman" w:hAnsi="Times New Roman" w:cs="Times New Roman"/>
              </w:rPr>
            </w:pPr>
            <w:r w:rsidRPr="0016271D">
              <w:rPr>
                <w:rFonts w:ascii="Times New Roman" w:hAnsi="Times New Roman" w:cs="Times New Roman"/>
                <w:color w:val="000000"/>
                <w:shd w:val="clear" w:color="auto" w:fill="FFFFFF"/>
              </w:rPr>
              <w:lastRenderedPageBreak/>
              <w:t>Расчеты по иным доходам от собственности</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C1916">
              <w:rPr>
                <w:sz w:val="20"/>
                <w:szCs w:val="20"/>
              </w:rPr>
              <w:t xml:space="preserve">00000000000000120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по</w:t>
            </w:r>
            <w:r>
              <w:rPr>
                <w:rFonts w:ascii="Times New Roman" w:hAnsi="Times New Roman" w:cs="Times New Roman"/>
              </w:rPr>
              <w:t xml:space="preserve"> иным</w:t>
            </w:r>
            <w:r w:rsidRPr="00E4221D">
              <w:rPr>
                <w:rFonts w:ascii="Times New Roman" w:hAnsi="Times New Roman" w:cs="Times New Roman"/>
              </w:rPr>
              <w:t xml:space="preserve"> доходам</w:t>
            </w:r>
            <w:r>
              <w:rPr>
                <w:rFonts w:ascii="Times New Roman" w:hAnsi="Times New Roman" w:cs="Times New Roman"/>
              </w:rPr>
              <w:t xml:space="preserve"> от собственности</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C1916">
              <w:rPr>
                <w:sz w:val="20"/>
                <w:szCs w:val="20"/>
              </w:rPr>
              <w:t xml:space="preserve">00000000000000120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по</w:t>
            </w:r>
            <w:r>
              <w:rPr>
                <w:rFonts w:ascii="Times New Roman" w:hAnsi="Times New Roman" w:cs="Times New Roman"/>
              </w:rPr>
              <w:t xml:space="preserve"> иным</w:t>
            </w:r>
            <w:r w:rsidRPr="00E4221D">
              <w:rPr>
                <w:rFonts w:ascii="Times New Roman" w:hAnsi="Times New Roman" w:cs="Times New Roman"/>
              </w:rPr>
              <w:t xml:space="preserve"> доходам</w:t>
            </w:r>
            <w:r>
              <w:rPr>
                <w:rFonts w:ascii="Times New Roman" w:hAnsi="Times New Roman" w:cs="Times New Roman"/>
              </w:rPr>
              <w:t xml:space="preserve"> от собственности</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C1916">
              <w:rPr>
                <w:sz w:val="20"/>
                <w:szCs w:val="20"/>
              </w:rPr>
              <w:t xml:space="preserve">00000000000000120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44121C" w:rsidRDefault="003D6349" w:rsidP="003D6349">
            <w:pPr>
              <w:pStyle w:val="ConsPlusNormal"/>
              <w:widowControl/>
              <w:ind w:firstLine="0"/>
              <w:rPr>
                <w:rFonts w:ascii="Times New Roman" w:hAnsi="Times New Roman" w:cs="Times New Roman"/>
              </w:rPr>
            </w:pPr>
            <w:r w:rsidRPr="0044121C">
              <w:rPr>
                <w:rFonts w:ascii="Times New Roman" w:hAnsi="Times New Roman" w:cs="Times New Roman"/>
                <w:color w:val="000000"/>
                <w:shd w:val="clear" w:color="auto" w:fill="FFFFFF"/>
              </w:rPr>
              <w:t>Расчеты по доходам от оказания платных услуг (работ), </w:t>
            </w:r>
            <w:r w:rsidRPr="0044121C">
              <w:rPr>
                <w:rFonts w:ascii="Times New Roman" w:hAnsi="Times New Roman" w:cs="Times New Roman"/>
                <w:b/>
                <w:bCs/>
                <w:color w:val="000000"/>
              </w:rPr>
              <w:t>компенсаций затрат</w:t>
            </w:r>
            <w:r w:rsidRPr="0044121C">
              <w:rPr>
                <w:rFonts w:ascii="Times New Roman" w:hAnsi="Times New Roman" w:cs="Times New Roman"/>
                <w:color w:val="000000"/>
                <w:shd w:val="clear" w:color="auto" w:fill="FFFFFF"/>
              </w:rPr>
              <w:t>»</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130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44121C" w:rsidRDefault="003D6349" w:rsidP="003D6349">
            <w:pPr>
              <w:pStyle w:val="ConsPlusNormal"/>
              <w:widowControl/>
              <w:ind w:firstLine="0"/>
              <w:rPr>
                <w:rFonts w:ascii="Times New Roman" w:hAnsi="Times New Roman" w:cs="Times New Roman"/>
              </w:rPr>
            </w:pPr>
            <w:r w:rsidRPr="0044121C">
              <w:rPr>
                <w:rFonts w:ascii="Times New Roman" w:hAnsi="Times New Roman" w:cs="Times New Roman"/>
                <w:color w:val="000000"/>
                <w:shd w:val="clear" w:color="auto" w:fill="FFFFFF"/>
              </w:rPr>
              <w:t>Расчеты по доходам от оказания платных услуг (работ)</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73901">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доходам от оказания платных </w:t>
            </w:r>
            <w:r w:rsidRPr="0044121C">
              <w:rPr>
                <w:rFonts w:ascii="Times New Roman" w:hAnsi="Times New Roman" w:cs="Times New Roman"/>
                <w:color w:val="000000"/>
                <w:shd w:val="clear" w:color="auto" w:fill="FFFFFF"/>
              </w:rPr>
              <w:t>услуг (работ)</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73901">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доходам от оказания платных </w:t>
            </w:r>
            <w:r w:rsidRPr="0044121C">
              <w:rPr>
                <w:rFonts w:ascii="Times New Roman" w:hAnsi="Times New Roman" w:cs="Times New Roman"/>
                <w:color w:val="000000"/>
                <w:shd w:val="clear" w:color="auto" w:fill="FFFFFF"/>
              </w:rPr>
              <w:t>услуг (работ)</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73901">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866A05" w:rsidRDefault="003D6349" w:rsidP="003D6349">
            <w:pPr>
              <w:autoSpaceDE w:val="0"/>
              <w:autoSpaceDN w:val="0"/>
              <w:adjustRightInd w:val="0"/>
              <w:rPr>
                <w:sz w:val="20"/>
                <w:szCs w:val="20"/>
              </w:rPr>
            </w:pPr>
            <w:r w:rsidRPr="00866A05">
              <w:rPr>
                <w:color w:val="000000"/>
                <w:sz w:val="20"/>
                <w:szCs w:val="20"/>
                <w:shd w:val="clear" w:color="auto" w:fill="FFFFFF"/>
              </w:rPr>
              <w:t>Расчеты по доходам от оказания услуг (работ) по программе обязательного медицинского страхования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73901">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866A05" w:rsidRDefault="003D6349" w:rsidP="003D6349">
            <w:pPr>
              <w:autoSpaceDE w:val="0"/>
              <w:autoSpaceDN w:val="0"/>
              <w:adjustRightInd w:val="0"/>
              <w:rPr>
                <w:sz w:val="20"/>
                <w:szCs w:val="20"/>
              </w:rPr>
            </w:pPr>
            <w:r w:rsidRPr="00866A05">
              <w:rPr>
                <w:sz w:val="20"/>
                <w:szCs w:val="20"/>
              </w:rPr>
              <w:t xml:space="preserve">Увеличение дебиторской задолженности </w:t>
            </w:r>
            <w:r>
              <w:rPr>
                <w:sz w:val="20"/>
                <w:szCs w:val="20"/>
              </w:rPr>
              <w:t>по</w:t>
            </w:r>
            <w:r w:rsidRPr="00866A05">
              <w:rPr>
                <w:sz w:val="20"/>
                <w:szCs w:val="20"/>
              </w:rPr>
              <w:t xml:space="preserve"> </w:t>
            </w:r>
            <w:r w:rsidRPr="00866A05">
              <w:rPr>
                <w:color w:val="000000"/>
                <w:sz w:val="20"/>
                <w:szCs w:val="20"/>
                <w:shd w:val="clear" w:color="auto" w:fill="FFFFFF"/>
              </w:rPr>
              <w:t>доходам от оказания услуг (работ) по программе обязательного медицинского страхования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73901">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866A05" w:rsidRDefault="003D6349" w:rsidP="003D6349">
            <w:pPr>
              <w:autoSpaceDE w:val="0"/>
              <w:autoSpaceDN w:val="0"/>
              <w:adjustRightInd w:val="0"/>
              <w:rPr>
                <w:sz w:val="20"/>
                <w:szCs w:val="20"/>
              </w:rPr>
            </w:pPr>
            <w:r w:rsidRPr="00866A05">
              <w:rPr>
                <w:sz w:val="20"/>
                <w:szCs w:val="20"/>
              </w:rPr>
              <w:t>Уменьшение дебиторской задолженности</w:t>
            </w:r>
            <w:r>
              <w:rPr>
                <w:sz w:val="20"/>
                <w:szCs w:val="20"/>
              </w:rPr>
              <w:t xml:space="preserve"> по</w:t>
            </w:r>
            <w:r w:rsidRPr="00866A05">
              <w:rPr>
                <w:sz w:val="20"/>
                <w:szCs w:val="20"/>
              </w:rPr>
              <w:t xml:space="preserve">  </w:t>
            </w:r>
            <w:r w:rsidRPr="00866A05">
              <w:rPr>
                <w:color w:val="000000"/>
                <w:sz w:val="20"/>
                <w:szCs w:val="20"/>
                <w:shd w:val="clear" w:color="auto" w:fill="FFFFFF"/>
              </w:rPr>
              <w:t>доходам от оказания услуг (работ) по программе обязательного медицинского страхования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73901">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253D53" w:rsidRDefault="003D6349" w:rsidP="003D6349">
            <w:pPr>
              <w:autoSpaceDE w:val="0"/>
              <w:autoSpaceDN w:val="0"/>
              <w:adjustRightInd w:val="0"/>
              <w:rPr>
                <w:sz w:val="20"/>
                <w:szCs w:val="20"/>
              </w:rPr>
            </w:pPr>
            <w:r w:rsidRPr="00253D53">
              <w:rPr>
                <w:color w:val="000000"/>
                <w:sz w:val="20"/>
                <w:szCs w:val="20"/>
                <w:shd w:val="clear" w:color="auto" w:fill="FFFFFF"/>
              </w:rPr>
              <w:t>Расчеты по условным арендным платежам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73901">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866A05" w:rsidRDefault="003D6349" w:rsidP="003D6349">
            <w:pPr>
              <w:autoSpaceDE w:val="0"/>
              <w:autoSpaceDN w:val="0"/>
              <w:adjustRightInd w:val="0"/>
              <w:rPr>
                <w:sz w:val="20"/>
                <w:szCs w:val="20"/>
              </w:rPr>
            </w:pPr>
            <w:r w:rsidRPr="00866A05">
              <w:rPr>
                <w:sz w:val="20"/>
                <w:szCs w:val="20"/>
              </w:rPr>
              <w:t>Увеличение дебиторской задолженности</w:t>
            </w:r>
            <w:r>
              <w:rPr>
                <w:sz w:val="20"/>
                <w:szCs w:val="20"/>
              </w:rPr>
              <w:t xml:space="preserve"> </w:t>
            </w:r>
            <w:r w:rsidRPr="00253D53">
              <w:rPr>
                <w:color w:val="000000"/>
                <w:sz w:val="20"/>
                <w:szCs w:val="20"/>
                <w:shd w:val="clear" w:color="auto" w:fill="FFFFFF"/>
              </w:rPr>
              <w:t>по условным арендным платежам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73901">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866A05" w:rsidRDefault="003D6349" w:rsidP="003D6349">
            <w:pPr>
              <w:autoSpaceDE w:val="0"/>
              <w:autoSpaceDN w:val="0"/>
              <w:adjustRightInd w:val="0"/>
              <w:rPr>
                <w:sz w:val="20"/>
                <w:szCs w:val="20"/>
              </w:rPr>
            </w:pPr>
            <w:r>
              <w:rPr>
                <w:sz w:val="20"/>
                <w:szCs w:val="20"/>
              </w:rPr>
              <w:t>Уменьшение</w:t>
            </w:r>
            <w:r w:rsidRPr="00866A05">
              <w:rPr>
                <w:sz w:val="20"/>
                <w:szCs w:val="20"/>
              </w:rPr>
              <w:t xml:space="preserve"> дебиторской задолженности</w:t>
            </w:r>
            <w:r>
              <w:rPr>
                <w:sz w:val="20"/>
                <w:szCs w:val="20"/>
              </w:rPr>
              <w:t xml:space="preserve"> </w:t>
            </w:r>
            <w:r w:rsidRPr="00253D53">
              <w:rPr>
                <w:color w:val="000000"/>
                <w:sz w:val="20"/>
                <w:szCs w:val="20"/>
                <w:shd w:val="clear" w:color="auto" w:fill="FFFFFF"/>
              </w:rPr>
              <w:t>по условным арендным платежам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73901">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доходам от операций с      </w:t>
            </w:r>
            <w:r w:rsidRPr="00E4221D">
              <w:rPr>
                <w:rFonts w:ascii="Times New Roman" w:hAnsi="Times New Roman" w:cs="Times New Roman"/>
              </w:rPr>
              <w:br/>
              <w:t xml:space="preserve">основными средствами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6FE">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доходам от операций с основными    </w:t>
            </w:r>
            <w:r w:rsidRPr="00E4221D">
              <w:rPr>
                <w:rFonts w:ascii="Times New Roman" w:hAnsi="Times New Roman" w:cs="Times New Roman"/>
              </w:rPr>
              <w:br/>
              <w:t xml:space="preserve">средствами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6FE">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Уменьшение дебиторской задолженности  </w:t>
            </w:r>
            <w:r w:rsidRPr="00E4221D">
              <w:rPr>
                <w:rFonts w:ascii="Times New Roman" w:hAnsi="Times New Roman" w:cs="Times New Roman"/>
              </w:rPr>
              <w:br/>
              <w:t xml:space="preserve">по доходам от операций с основными    </w:t>
            </w:r>
            <w:r w:rsidRPr="00E4221D">
              <w:rPr>
                <w:rFonts w:ascii="Times New Roman" w:hAnsi="Times New Roman" w:cs="Times New Roman"/>
              </w:rPr>
              <w:br/>
              <w:t xml:space="preserve">средствами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6FE">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доходам от операций с      </w:t>
            </w:r>
            <w:r w:rsidRPr="00E4221D">
              <w:rPr>
                <w:rFonts w:ascii="Times New Roman" w:hAnsi="Times New Roman" w:cs="Times New Roman"/>
              </w:rPr>
              <w:br/>
              <w:t xml:space="preserve">материальными запасами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6FE">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по доходам от операций с материальными</w:t>
            </w:r>
            <w:r w:rsidRPr="00E4221D">
              <w:rPr>
                <w:rFonts w:ascii="Times New Roman" w:hAnsi="Times New Roman" w:cs="Times New Roman"/>
              </w:rPr>
              <w:br/>
              <w:t xml:space="preserve">запасами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6FE">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по доходам от операций с материальными</w:t>
            </w:r>
            <w:r w:rsidRPr="00E4221D">
              <w:rPr>
                <w:rFonts w:ascii="Times New Roman" w:hAnsi="Times New Roman" w:cs="Times New Roman"/>
              </w:rPr>
              <w:br/>
              <w:t xml:space="preserve">запасами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6FE">
              <w:rPr>
                <w:sz w:val="20"/>
                <w:szCs w:val="20"/>
              </w:rPr>
              <w:t xml:space="preserve">00000000000000130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прочим доходам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253D53" w:rsidRDefault="003D6349" w:rsidP="003D6349">
            <w:pPr>
              <w:pStyle w:val="ConsPlusNormal"/>
              <w:widowControl/>
              <w:ind w:firstLine="0"/>
              <w:rPr>
                <w:rFonts w:ascii="Times New Roman" w:hAnsi="Times New Roman" w:cs="Times New Roman"/>
              </w:rPr>
            </w:pPr>
            <w:r w:rsidRPr="00253D53">
              <w:rPr>
                <w:rFonts w:ascii="Times New Roman" w:hAnsi="Times New Roman" w:cs="Times New Roman"/>
                <w:color w:val="000000"/>
                <w:shd w:val="clear" w:color="auto" w:fill="FFFFFF"/>
              </w:rPr>
              <w:t>Расчеты </w:t>
            </w:r>
            <w:r w:rsidRPr="00253D53">
              <w:rPr>
                <w:rFonts w:ascii="Times New Roman" w:hAnsi="Times New Roman" w:cs="Times New Roman"/>
                <w:b/>
                <w:bCs/>
                <w:color w:val="000000"/>
              </w:rPr>
              <w:t>по невыясненным поступлениям</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E85BA1">
              <w:rPr>
                <w:sz w:val="20"/>
                <w:szCs w:val="20"/>
              </w:rPr>
              <w:t>00000000000000</w:t>
            </w:r>
            <w:r>
              <w:rPr>
                <w:sz w:val="20"/>
                <w:szCs w:val="20"/>
              </w:rPr>
              <w:t>КВД</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253D53">
              <w:rPr>
                <w:rFonts w:ascii="Times New Roman" w:hAnsi="Times New Roman" w:cs="Times New Roman"/>
                <w:b/>
                <w:bCs/>
                <w:color w:val="000000"/>
              </w:rPr>
              <w:t>по невыясненным поступлениям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BA1">
              <w:rPr>
                <w:sz w:val="20"/>
                <w:szCs w:val="20"/>
              </w:rPr>
              <w:t>00000000000000</w:t>
            </w:r>
            <w:r>
              <w:rPr>
                <w:sz w:val="20"/>
                <w:szCs w:val="20"/>
              </w:rPr>
              <w:t>КВД</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253D53">
              <w:rPr>
                <w:rFonts w:ascii="Times New Roman" w:hAnsi="Times New Roman" w:cs="Times New Roman"/>
                <w:b/>
                <w:bCs/>
                <w:color w:val="000000"/>
              </w:rPr>
              <w:t>по невыясненным поступлениям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BA1">
              <w:rPr>
                <w:sz w:val="20"/>
                <w:szCs w:val="20"/>
              </w:rPr>
              <w:t>00000000000000</w:t>
            </w:r>
            <w:r>
              <w:rPr>
                <w:sz w:val="20"/>
                <w:szCs w:val="20"/>
              </w:rPr>
              <w:t>КВД</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C1455D" w:rsidRDefault="003D6349" w:rsidP="003D6349">
            <w:pPr>
              <w:pStyle w:val="ConsPlusNormal"/>
              <w:widowControl/>
              <w:ind w:firstLine="0"/>
              <w:rPr>
                <w:rFonts w:ascii="Times New Roman" w:hAnsi="Times New Roman" w:cs="Times New Roman"/>
              </w:rPr>
            </w:pPr>
            <w:r w:rsidRPr="00C1455D">
              <w:rPr>
                <w:rFonts w:ascii="Times New Roman" w:hAnsi="Times New Roman" w:cs="Times New Roman"/>
                <w:color w:val="000000"/>
                <w:shd w:val="clear" w:color="auto" w:fill="FFFFFF"/>
              </w:rPr>
              <w:t>Расчеты по субсидиям на иные цели</w:t>
            </w:r>
          </w:p>
        </w:tc>
        <w:tc>
          <w:tcPr>
            <w:tcW w:w="1198" w:type="pct"/>
            <w:tcBorders>
              <w:top w:val="single" w:sz="6" w:space="0" w:color="auto"/>
              <w:left w:val="single" w:sz="6" w:space="0" w:color="auto"/>
              <w:bottom w:val="single" w:sz="6" w:space="0" w:color="auto"/>
              <w:right w:val="single" w:sz="6" w:space="0" w:color="auto"/>
            </w:tcBorders>
          </w:tcPr>
          <w:p w:rsidR="003D6349" w:rsidRPr="001113EC" w:rsidRDefault="003D6349" w:rsidP="003D6349">
            <w:pPr>
              <w:rPr>
                <w:sz w:val="20"/>
                <w:szCs w:val="20"/>
              </w:rPr>
            </w:pPr>
            <w:r w:rsidRPr="00E85BA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дебиторской задолженности</w:t>
            </w:r>
            <w:r>
              <w:rPr>
                <w:rFonts w:ascii="Times New Roman" w:hAnsi="Times New Roman" w:cs="Times New Roman"/>
              </w:rPr>
              <w:t xml:space="preserve"> </w:t>
            </w:r>
            <w:r w:rsidRPr="00C1455D">
              <w:rPr>
                <w:rFonts w:ascii="Times New Roman" w:hAnsi="Times New Roman" w:cs="Times New Roman"/>
                <w:color w:val="000000"/>
                <w:shd w:val="clear" w:color="auto" w:fill="FFFFFF"/>
              </w:rPr>
              <w:t>по субсидиям на иные цели</w:t>
            </w:r>
          </w:p>
        </w:tc>
        <w:tc>
          <w:tcPr>
            <w:tcW w:w="1198" w:type="pct"/>
            <w:tcBorders>
              <w:top w:val="single" w:sz="6" w:space="0" w:color="auto"/>
              <w:left w:val="single" w:sz="6" w:space="0" w:color="auto"/>
              <w:bottom w:val="single" w:sz="6" w:space="0" w:color="auto"/>
              <w:right w:val="single" w:sz="6" w:space="0" w:color="auto"/>
            </w:tcBorders>
          </w:tcPr>
          <w:p w:rsidR="003D6349" w:rsidRPr="001113EC" w:rsidRDefault="003D6349" w:rsidP="003D6349">
            <w:pPr>
              <w:rPr>
                <w:sz w:val="20"/>
                <w:szCs w:val="20"/>
              </w:rPr>
            </w:pPr>
            <w:r w:rsidRPr="00E85BA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дебиторской задолженности</w:t>
            </w:r>
            <w:r>
              <w:rPr>
                <w:rFonts w:ascii="Times New Roman" w:hAnsi="Times New Roman" w:cs="Times New Roman"/>
              </w:rPr>
              <w:t xml:space="preserve"> </w:t>
            </w:r>
            <w:r w:rsidRPr="00C1455D">
              <w:rPr>
                <w:rFonts w:ascii="Times New Roman" w:hAnsi="Times New Roman" w:cs="Times New Roman"/>
                <w:color w:val="000000"/>
                <w:shd w:val="clear" w:color="auto" w:fill="FFFFFF"/>
              </w:rPr>
              <w:t>по субсидиям на иные цели</w:t>
            </w:r>
          </w:p>
        </w:tc>
        <w:tc>
          <w:tcPr>
            <w:tcW w:w="1198" w:type="pct"/>
            <w:tcBorders>
              <w:top w:val="single" w:sz="6" w:space="0" w:color="auto"/>
              <w:left w:val="single" w:sz="6" w:space="0" w:color="auto"/>
              <w:bottom w:val="single" w:sz="6" w:space="0" w:color="auto"/>
              <w:right w:val="single" w:sz="6" w:space="0" w:color="auto"/>
            </w:tcBorders>
          </w:tcPr>
          <w:p w:rsidR="003D6349" w:rsidRPr="001113EC" w:rsidRDefault="003D6349" w:rsidP="003D6349">
            <w:pPr>
              <w:rPr>
                <w:sz w:val="20"/>
                <w:szCs w:val="20"/>
              </w:rPr>
            </w:pPr>
            <w:r w:rsidRPr="00E85BA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F12AE5" w:rsidRDefault="003D6349" w:rsidP="003D6349">
            <w:pPr>
              <w:pStyle w:val="ConsPlusNormal"/>
              <w:widowControl/>
              <w:ind w:firstLine="0"/>
              <w:rPr>
                <w:rFonts w:ascii="Times New Roman" w:hAnsi="Times New Roman" w:cs="Times New Roman"/>
              </w:rPr>
            </w:pPr>
            <w:r w:rsidRPr="00F12AE5">
              <w:rPr>
                <w:rFonts w:ascii="Times New Roman" w:hAnsi="Times New Roman" w:cs="Times New Roman"/>
                <w:color w:val="000000"/>
                <w:shd w:val="clear" w:color="auto" w:fill="FFFFFF"/>
              </w:rPr>
              <w:t>Расчеты по иным доходам</w:t>
            </w:r>
          </w:p>
        </w:tc>
        <w:tc>
          <w:tcPr>
            <w:tcW w:w="1198" w:type="pct"/>
            <w:tcBorders>
              <w:top w:val="single" w:sz="6" w:space="0" w:color="auto"/>
              <w:left w:val="single" w:sz="6" w:space="0" w:color="auto"/>
              <w:bottom w:val="single" w:sz="6" w:space="0" w:color="auto"/>
              <w:right w:val="single" w:sz="6" w:space="0" w:color="auto"/>
            </w:tcBorders>
          </w:tcPr>
          <w:p w:rsidR="003D6349" w:rsidRPr="001113EC" w:rsidRDefault="003D6349" w:rsidP="003D6349">
            <w:pPr>
              <w:rPr>
                <w:sz w:val="20"/>
                <w:szCs w:val="20"/>
              </w:rPr>
            </w:pPr>
            <w:r w:rsidRPr="00E85BA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дебиторской задолженности</w:t>
            </w:r>
            <w:r>
              <w:rPr>
                <w:rFonts w:ascii="Times New Roman" w:hAnsi="Times New Roman" w:cs="Times New Roman"/>
              </w:rPr>
              <w:t xml:space="preserve"> </w:t>
            </w:r>
            <w:r w:rsidRPr="00C1455D">
              <w:rPr>
                <w:rFonts w:ascii="Times New Roman" w:hAnsi="Times New Roman" w:cs="Times New Roman"/>
                <w:color w:val="000000"/>
                <w:shd w:val="clear" w:color="auto" w:fill="FFFFFF"/>
              </w:rPr>
              <w:t>по</w:t>
            </w:r>
            <w:r w:rsidRPr="00F12AE5">
              <w:rPr>
                <w:rFonts w:ascii="Times New Roman" w:hAnsi="Times New Roman" w:cs="Times New Roman"/>
                <w:color w:val="000000"/>
                <w:shd w:val="clear" w:color="auto" w:fill="FFFFFF"/>
              </w:rPr>
              <w:t xml:space="preserve"> иным доходам</w:t>
            </w:r>
          </w:p>
        </w:tc>
        <w:tc>
          <w:tcPr>
            <w:tcW w:w="1198" w:type="pct"/>
            <w:tcBorders>
              <w:top w:val="single" w:sz="6" w:space="0" w:color="auto"/>
              <w:left w:val="single" w:sz="6" w:space="0" w:color="auto"/>
              <w:bottom w:val="single" w:sz="6" w:space="0" w:color="auto"/>
              <w:right w:val="single" w:sz="6" w:space="0" w:color="auto"/>
            </w:tcBorders>
          </w:tcPr>
          <w:p w:rsidR="003D6349" w:rsidRPr="001113EC" w:rsidRDefault="003D6349" w:rsidP="003D6349">
            <w:pPr>
              <w:rPr>
                <w:sz w:val="20"/>
                <w:szCs w:val="20"/>
              </w:rPr>
            </w:pPr>
            <w:r w:rsidRPr="00E85BA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дебиторской задолженности</w:t>
            </w:r>
            <w:r>
              <w:rPr>
                <w:rFonts w:ascii="Times New Roman" w:hAnsi="Times New Roman" w:cs="Times New Roman"/>
              </w:rPr>
              <w:t xml:space="preserve"> </w:t>
            </w:r>
            <w:r w:rsidRPr="00C1455D">
              <w:rPr>
                <w:rFonts w:ascii="Times New Roman" w:hAnsi="Times New Roman" w:cs="Times New Roman"/>
                <w:color w:val="000000"/>
                <w:shd w:val="clear" w:color="auto" w:fill="FFFFFF"/>
              </w:rPr>
              <w:t>по</w:t>
            </w:r>
            <w:r w:rsidRPr="00F12AE5">
              <w:rPr>
                <w:rFonts w:ascii="Times New Roman" w:hAnsi="Times New Roman" w:cs="Times New Roman"/>
                <w:color w:val="000000"/>
                <w:shd w:val="clear" w:color="auto" w:fill="FFFFFF"/>
              </w:rPr>
              <w:t xml:space="preserve"> иным доходам</w:t>
            </w:r>
          </w:p>
        </w:tc>
        <w:tc>
          <w:tcPr>
            <w:tcW w:w="1198" w:type="pct"/>
            <w:tcBorders>
              <w:top w:val="single" w:sz="6" w:space="0" w:color="auto"/>
              <w:left w:val="single" w:sz="6" w:space="0" w:color="auto"/>
              <w:bottom w:val="single" w:sz="6" w:space="0" w:color="auto"/>
              <w:right w:val="single" w:sz="6" w:space="0" w:color="auto"/>
            </w:tcBorders>
          </w:tcPr>
          <w:p w:rsidR="003D6349" w:rsidRPr="001113EC" w:rsidRDefault="003D6349" w:rsidP="003D6349">
            <w:pPr>
              <w:rPr>
                <w:sz w:val="20"/>
                <w:szCs w:val="20"/>
              </w:rPr>
            </w:pPr>
            <w:r w:rsidRPr="00E85BA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выданным авансам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оплате труда и  </w:t>
            </w:r>
            <w:r w:rsidRPr="00E4221D">
              <w:rPr>
                <w:rFonts w:ascii="Times New Roman" w:hAnsi="Times New Roman" w:cs="Times New Roman"/>
              </w:rPr>
              <w:br/>
              <w:t>начислениям на выплаты по оплате труда</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sidRPr="00056ED1">
              <w:rPr>
                <w:sz w:val="20"/>
                <w:szCs w:val="20"/>
              </w:rPr>
              <w:t>00000000000000</w:t>
            </w:r>
            <w:r>
              <w:rPr>
                <w:sz w:val="20"/>
                <w:szCs w:val="20"/>
              </w:rPr>
              <w:t>111</w:t>
            </w:r>
          </w:p>
          <w:p w:rsidR="003D6349" w:rsidRPr="00056ED1" w:rsidRDefault="003D634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прочим выплатам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20989">
              <w:rPr>
                <w:sz w:val="20"/>
                <w:szCs w:val="20"/>
              </w:rPr>
              <w:t>00000000000000112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авансам по прочим выплатам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20989">
              <w:rPr>
                <w:sz w:val="20"/>
                <w:szCs w:val="20"/>
              </w:rPr>
              <w:t>00000000000000112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прочим выплатам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20989">
              <w:rPr>
                <w:sz w:val="20"/>
                <w:szCs w:val="20"/>
              </w:rPr>
              <w:t>00000000000000112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начислениям на  </w:t>
            </w:r>
            <w:r w:rsidRPr="00E4221D">
              <w:rPr>
                <w:rFonts w:ascii="Times New Roman" w:hAnsi="Times New Roman" w:cs="Times New Roman"/>
              </w:rPr>
              <w:br/>
              <w:t xml:space="preserve">выплаты по оплате труда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4345D">
              <w:rPr>
                <w:sz w:val="20"/>
                <w:szCs w:val="20"/>
              </w:rPr>
              <w:t>00000000000000119</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Увеличение дебиторской задолженности  </w:t>
            </w:r>
            <w:r w:rsidRPr="00E4221D">
              <w:rPr>
                <w:rFonts w:ascii="Times New Roman" w:hAnsi="Times New Roman" w:cs="Times New Roman"/>
              </w:rPr>
              <w:br/>
              <w:t xml:space="preserve">по авансам по начислениям на выплаты  </w:t>
            </w:r>
            <w:r w:rsidRPr="00E4221D">
              <w:rPr>
                <w:rFonts w:ascii="Times New Roman" w:hAnsi="Times New Roman" w:cs="Times New Roman"/>
              </w:rPr>
              <w:br/>
              <w:t xml:space="preserve">по оплате труда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4345D">
              <w:rPr>
                <w:sz w:val="20"/>
                <w:szCs w:val="20"/>
              </w:rPr>
              <w:t>00000000000000119</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начислениям на выплаты  </w:t>
            </w:r>
            <w:r w:rsidRPr="00E4221D">
              <w:rPr>
                <w:rFonts w:ascii="Times New Roman" w:hAnsi="Times New Roman" w:cs="Times New Roman"/>
              </w:rPr>
              <w:br/>
              <w:t xml:space="preserve">по оплате труда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4345D">
              <w:rPr>
                <w:sz w:val="20"/>
                <w:szCs w:val="20"/>
              </w:rPr>
              <w:t>00000000000000119</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Расчеты по авансам по работам, услугам</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услугам 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CB67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авансам по услугам 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CB67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услугам 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CB67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транспортным    </w:t>
            </w:r>
            <w:r w:rsidRPr="00E4221D">
              <w:rPr>
                <w:rFonts w:ascii="Times New Roman" w:hAnsi="Times New Roman" w:cs="Times New Roman"/>
              </w:rPr>
              <w:br/>
              <w:t xml:space="preserve">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CB67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авансам по транспортным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CB67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транспортным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CB67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коммунальным    </w:t>
            </w:r>
            <w:r w:rsidRPr="00E4221D">
              <w:rPr>
                <w:rFonts w:ascii="Times New Roman" w:hAnsi="Times New Roman" w:cs="Times New Roman"/>
              </w:rPr>
              <w:br/>
              <w:t xml:space="preserve">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CB67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авансам по коммунальным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CB67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коммунальным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арендной плате  </w:t>
            </w:r>
            <w:r w:rsidRPr="00E4221D">
              <w:rPr>
                <w:rFonts w:ascii="Times New Roman" w:hAnsi="Times New Roman" w:cs="Times New Roman"/>
              </w:rPr>
              <w:br/>
              <w:t xml:space="preserve">за пользование 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авансам по арендной плате за       </w:t>
            </w:r>
            <w:r w:rsidRPr="00E4221D">
              <w:rPr>
                <w:rFonts w:ascii="Times New Roman" w:hAnsi="Times New Roman" w:cs="Times New Roman"/>
              </w:rPr>
              <w:br/>
              <w:t xml:space="preserve">пользование 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арендной плате за       </w:t>
            </w:r>
            <w:r w:rsidRPr="00E4221D">
              <w:rPr>
                <w:rFonts w:ascii="Times New Roman" w:hAnsi="Times New Roman" w:cs="Times New Roman"/>
              </w:rPr>
              <w:br/>
              <w:t xml:space="preserve">пользование 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Расчеты по авансам по работам, услугам</w:t>
            </w:r>
            <w:r w:rsidRPr="00E4221D">
              <w:rPr>
                <w:rFonts w:ascii="Times New Roman" w:hAnsi="Times New Roman" w:cs="Times New Roman"/>
              </w:rPr>
              <w:br/>
              <w:t xml:space="preserve">по содержанию 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авансам по работам, услугам по     </w:t>
            </w:r>
            <w:r w:rsidRPr="00E4221D">
              <w:rPr>
                <w:rFonts w:ascii="Times New Roman" w:hAnsi="Times New Roman" w:cs="Times New Roman"/>
              </w:rPr>
              <w:br/>
              <w:t xml:space="preserve">содержанию 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работам, услугам по     </w:t>
            </w:r>
            <w:r w:rsidRPr="00E4221D">
              <w:rPr>
                <w:rFonts w:ascii="Times New Roman" w:hAnsi="Times New Roman" w:cs="Times New Roman"/>
              </w:rPr>
              <w:br/>
              <w:t xml:space="preserve">содержанию 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Расчеты по авансам по прочим работам, </w:t>
            </w:r>
            <w:r w:rsidRPr="00E4221D">
              <w:rPr>
                <w:rFonts w:ascii="Times New Roman" w:hAnsi="Times New Roman" w:cs="Times New Roman"/>
              </w:rPr>
              <w:br/>
              <w:t xml:space="preserve">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авансам по прочим работам,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прочим работам,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4B7E74" w:rsidRDefault="003D6349" w:rsidP="003D6349">
            <w:pPr>
              <w:pStyle w:val="ConsPlusNormal"/>
              <w:widowControl/>
              <w:ind w:firstLine="0"/>
              <w:rPr>
                <w:rFonts w:ascii="Times New Roman" w:hAnsi="Times New Roman" w:cs="Times New Roman"/>
              </w:rPr>
            </w:pPr>
            <w:r w:rsidRPr="004B7E74">
              <w:rPr>
                <w:rFonts w:ascii="Times New Roman" w:hAnsi="Times New Roman" w:cs="Times New Roman"/>
                <w:color w:val="000000"/>
                <w:shd w:val="clear" w:color="auto" w:fill="FFFFFF"/>
              </w:rPr>
              <w:t>Расчеты по авансам по страхованию</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7</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дебиторской задолженности</w:t>
            </w:r>
            <w:r>
              <w:rPr>
                <w:rFonts w:ascii="Times New Roman" w:hAnsi="Times New Roman" w:cs="Times New Roman"/>
              </w:rPr>
              <w:t xml:space="preserve"> по р</w:t>
            </w:r>
            <w:r w:rsidRPr="004B7E74">
              <w:rPr>
                <w:rFonts w:ascii="Times New Roman" w:hAnsi="Times New Roman" w:cs="Times New Roman"/>
                <w:color w:val="000000"/>
                <w:shd w:val="clear" w:color="auto" w:fill="FFFFFF"/>
              </w:rPr>
              <w:t>асчет</w:t>
            </w:r>
            <w:r>
              <w:rPr>
                <w:rFonts w:ascii="Times New Roman" w:hAnsi="Times New Roman" w:cs="Times New Roman"/>
                <w:color w:val="000000"/>
                <w:shd w:val="clear" w:color="auto" w:fill="FFFFFF"/>
              </w:rPr>
              <w:t xml:space="preserve">ам </w:t>
            </w:r>
            <w:r w:rsidRPr="004B7E74">
              <w:rPr>
                <w:rFonts w:ascii="Times New Roman" w:hAnsi="Times New Roman" w:cs="Times New Roman"/>
                <w:color w:val="000000"/>
                <w:shd w:val="clear" w:color="auto" w:fill="FFFFFF"/>
              </w:rPr>
              <w:t xml:space="preserve"> по авансам по страхованию</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7</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дебиторской задолженности</w:t>
            </w:r>
            <w:r>
              <w:rPr>
                <w:rFonts w:ascii="Times New Roman" w:hAnsi="Times New Roman" w:cs="Times New Roman"/>
              </w:rPr>
              <w:t xml:space="preserve"> по р</w:t>
            </w:r>
            <w:r w:rsidRPr="004B7E74">
              <w:rPr>
                <w:rFonts w:ascii="Times New Roman" w:hAnsi="Times New Roman" w:cs="Times New Roman"/>
                <w:color w:val="000000"/>
                <w:shd w:val="clear" w:color="auto" w:fill="FFFFFF"/>
              </w:rPr>
              <w:t>асчет</w:t>
            </w:r>
            <w:r>
              <w:rPr>
                <w:rFonts w:ascii="Times New Roman" w:hAnsi="Times New Roman" w:cs="Times New Roman"/>
                <w:color w:val="000000"/>
                <w:shd w:val="clear" w:color="auto" w:fill="FFFFFF"/>
              </w:rPr>
              <w:t xml:space="preserve">ам </w:t>
            </w:r>
            <w:r w:rsidRPr="004B7E74">
              <w:rPr>
                <w:rFonts w:ascii="Times New Roman" w:hAnsi="Times New Roman" w:cs="Times New Roman"/>
                <w:color w:val="000000"/>
                <w:shd w:val="clear" w:color="auto" w:fill="FFFFFF"/>
              </w:rPr>
              <w:t xml:space="preserve"> по авансам по страхованию</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7</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поступлению     </w:t>
            </w:r>
            <w:r w:rsidRPr="00E4221D">
              <w:rPr>
                <w:rFonts w:ascii="Times New Roman" w:hAnsi="Times New Roman" w:cs="Times New Roman"/>
              </w:rPr>
              <w:br/>
              <w:t xml:space="preserve">нефинансовых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приобретению    </w:t>
            </w:r>
            <w:r w:rsidRPr="00E4221D">
              <w:rPr>
                <w:rFonts w:ascii="Times New Roman" w:hAnsi="Times New Roman" w:cs="Times New Roman"/>
              </w:rPr>
              <w:br/>
              <w:t xml:space="preserve">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авансам по приобретению основных   </w:t>
            </w:r>
            <w:r w:rsidRPr="00E4221D">
              <w:rPr>
                <w:rFonts w:ascii="Times New Roman" w:hAnsi="Times New Roman" w:cs="Times New Roman"/>
              </w:rPr>
              <w:br/>
              <w:t xml:space="preserve">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приобретению основных   </w:t>
            </w:r>
            <w:r w:rsidRPr="00E4221D">
              <w:rPr>
                <w:rFonts w:ascii="Times New Roman" w:hAnsi="Times New Roman" w:cs="Times New Roman"/>
              </w:rPr>
              <w:br/>
              <w:t xml:space="preserve">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приобретению    </w:t>
            </w:r>
            <w:r w:rsidRPr="00E4221D">
              <w:rPr>
                <w:rFonts w:ascii="Times New Roman" w:hAnsi="Times New Roman" w:cs="Times New Roman"/>
              </w:rPr>
              <w:br/>
              <w:t xml:space="preserve">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авансам по приобретению            </w:t>
            </w:r>
            <w:r w:rsidRPr="00E4221D">
              <w:rPr>
                <w:rFonts w:ascii="Times New Roman" w:hAnsi="Times New Roman" w:cs="Times New Roman"/>
              </w:rPr>
              <w:br/>
              <w:t xml:space="preserve">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приобретению            </w:t>
            </w:r>
            <w:r w:rsidRPr="00E4221D">
              <w:rPr>
                <w:rFonts w:ascii="Times New Roman" w:hAnsi="Times New Roman" w:cs="Times New Roman"/>
              </w:rPr>
              <w:br/>
              <w:t xml:space="preserve">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прочим расходам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авансам по оплате </w:t>
            </w:r>
            <w:r>
              <w:rPr>
                <w:rFonts w:ascii="Times New Roman" w:hAnsi="Times New Roman" w:cs="Times New Roman"/>
              </w:rPr>
              <w:t xml:space="preserve">иных </w:t>
            </w:r>
            <w:r w:rsidRPr="00E4221D">
              <w:rPr>
                <w:rFonts w:ascii="Times New Roman" w:hAnsi="Times New Roman" w:cs="Times New Roman"/>
              </w:rPr>
              <w:t xml:space="preserve">расходов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авансам по оплате </w:t>
            </w:r>
            <w:r>
              <w:rPr>
                <w:rFonts w:ascii="Times New Roman" w:hAnsi="Times New Roman" w:cs="Times New Roman"/>
              </w:rPr>
              <w:t>иных ра</w:t>
            </w:r>
            <w:r w:rsidRPr="00E4221D">
              <w:rPr>
                <w:rFonts w:ascii="Times New Roman" w:hAnsi="Times New Roman" w:cs="Times New Roman"/>
              </w:rPr>
              <w:t xml:space="preserve">сходов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авансам по оплате </w:t>
            </w:r>
            <w:r>
              <w:rPr>
                <w:rFonts w:ascii="Times New Roman" w:hAnsi="Times New Roman" w:cs="Times New Roman"/>
              </w:rPr>
              <w:t xml:space="preserve">иных </w:t>
            </w:r>
            <w:r w:rsidRPr="00E4221D">
              <w:rPr>
                <w:rFonts w:ascii="Times New Roman" w:hAnsi="Times New Roman" w:cs="Times New Roman"/>
              </w:rPr>
              <w:t xml:space="preserve">расходов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прочим выплатам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подотчетных лиц по прочим выплатам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Уменьшение дебиторской задолженности  </w:t>
            </w:r>
            <w:r w:rsidRPr="00E4221D">
              <w:rPr>
                <w:rFonts w:ascii="Times New Roman" w:hAnsi="Times New Roman" w:cs="Times New Roman"/>
              </w:rPr>
              <w:br/>
              <w:t xml:space="preserve">подотчетных лиц по прочим выплатам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работам,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оплате услуг 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подотчетных лиц по оплате услуг 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подотчетных лиц по оплате услуг 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оплате транспортных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подотчетных лиц по оплате транспортных</w:t>
            </w:r>
            <w:r w:rsidRPr="00E4221D">
              <w:rPr>
                <w:rFonts w:ascii="Times New Roman" w:hAnsi="Times New Roman" w:cs="Times New Roman"/>
              </w:rPr>
              <w:br/>
              <w:t xml:space="preserve">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подотчетных лиц по оплате транспортных</w:t>
            </w:r>
            <w:r w:rsidRPr="00E4221D">
              <w:rPr>
                <w:rFonts w:ascii="Times New Roman" w:hAnsi="Times New Roman" w:cs="Times New Roman"/>
              </w:rPr>
              <w:br/>
              <w:t xml:space="preserve">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оплате коммунальных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подотчетных лиц по оплате коммунальных</w:t>
            </w:r>
            <w:r w:rsidRPr="00E4221D">
              <w:rPr>
                <w:rFonts w:ascii="Times New Roman" w:hAnsi="Times New Roman" w:cs="Times New Roman"/>
              </w:rPr>
              <w:br/>
              <w:t xml:space="preserve">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подотчетных лиц по оплате коммунальных</w:t>
            </w:r>
            <w:r w:rsidRPr="00E4221D">
              <w:rPr>
                <w:rFonts w:ascii="Times New Roman" w:hAnsi="Times New Roman" w:cs="Times New Roman"/>
              </w:rPr>
              <w:br/>
              <w:t xml:space="preserve">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оплате арендной платы за пользование  </w:t>
            </w:r>
            <w:r w:rsidRPr="00E4221D">
              <w:rPr>
                <w:rFonts w:ascii="Times New Roman" w:hAnsi="Times New Roman" w:cs="Times New Roman"/>
              </w:rPr>
              <w:br/>
              <w:t xml:space="preserve">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AF231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подотчетных лиц по оплате арендной    </w:t>
            </w:r>
            <w:r w:rsidRPr="00E4221D">
              <w:rPr>
                <w:rFonts w:ascii="Times New Roman" w:hAnsi="Times New Roman" w:cs="Times New Roman"/>
              </w:rPr>
              <w:br/>
              <w:t xml:space="preserve">платы за пользование 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BA1">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подотчетных лиц по оплате арендной    </w:t>
            </w:r>
            <w:r w:rsidRPr="00E4221D">
              <w:rPr>
                <w:rFonts w:ascii="Times New Roman" w:hAnsi="Times New Roman" w:cs="Times New Roman"/>
              </w:rPr>
              <w:br/>
              <w:t xml:space="preserve">платы за пользование 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BA1">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оплате работ, услуг по содержанию     </w:t>
            </w:r>
            <w:r w:rsidRPr="00E4221D">
              <w:rPr>
                <w:rFonts w:ascii="Times New Roman" w:hAnsi="Times New Roman" w:cs="Times New Roman"/>
              </w:rPr>
              <w:br/>
              <w:t xml:space="preserve">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BA1">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подотчетных лиц по оплате работ, услуг</w:t>
            </w:r>
            <w:r w:rsidRPr="00E4221D">
              <w:rPr>
                <w:rFonts w:ascii="Times New Roman" w:hAnsi="Times New Roman" w:cs="Times New Roman"/>
              </w:rPr>
              <w:br/>
              <w:t xml:space="preserve">по содержанию 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BA1">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Уменьшение дебиторской задолженности  </w:t>
            </w:r>
            <w:r w:rsidRPr="00E4221D">
              <w:rPr>
                <w:rFonts w:ascii="Times New Roman" w:hAnsi="Times New Roman" w:cs="Times New Roman"/>
              </w:rPr>
              <w:br/>
              <w:t>подотчетных лиц по оплате работ, услуг</w:t>
            </w:r>
            <w:r w:rsidRPr="00E4221D">
              <w:rPr>
                <w:rFonts w:ascii="Times New Roman" w:hAnsi="Times New Roman" w:cs="Times New Roman"/>
              </w:rPr>
              <w:br/>
              <w:t xml:space="preserve">по содержанию 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E85BA1">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оплате прочих 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386B9C">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подотчетных лиц по оплате прочих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386B9C">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подотчетных лиц по оплате прочих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386B9C">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поступлению нефинансовых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386B9C">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приобретению 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386B9C">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подотчетных лиц по приобретению       </w:t>
            </w:r>
            <w:r w:rsidRPr="00E4221D">
              <w:rPr>
                <w:rFonts w:ascii="Times New Roman" w:hAnsi="Times New Roman" w:cs="Times New Roman"/>
              </w:rPr>
              <w:br/>
              <w:t xml:space="preserve">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45AD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подотчетных лиц по приобретению       </w:t>
            </w:r>
            <w:r w:rsidRPr="00E4221D">
              <w:rPr>
                <w:rFonts w:ascii="Times New Roman" w:hAnsi="Times New Roman" w:cs="Times New Roman"/>
              </w:rPr>
              <w:br/>
              <w:t xml:space="preserve">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45AD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приобретению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45AD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подотчетных лиц по приобретению       </w:t>
            </w:r>
            <w:r w:rsidRPr="00E4221D">
              <w:rPr>
                <w:rFonts w:ascii="Times New Roman" w:hAnsi="Times New Roman" w:cs="Times New Roman"/>
              </w:rPr>
              <w:br/>
              <w:t xml:space="preserve">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45AD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подотчетных лиц по приобретению       </w:t>
            </w:r>
            <w:r w:rsidRPr="00E4221D">
              <w:rPr>
                <w:rFonts w:ascii="Times New Roman" w:hAnsi="Times New Roman" w:cs="Times New Roman"/>
              </w:rPr>
              <w:br/>
              <w:t xml:space="preserve">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45AD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подотчетными лицами по      </w:t>
            </w:r>
            <w:r w:rsidRPr="00E4221D">
              <w:rPr>
                <w:rFonts w:ascii="Times New Roman" w:hAnsi="Times New Roman" w:cs="Times New Roman"/>
              </w:rPr>
              <w:br/>
              <w:t xml:space="preserve">прочим расходам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45AD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Расчеты с подотчетными лицами по</w:t>
            </w:r>
            <w:r>
              <w:rPr>
                <w:rFonts w:ascii="Times New Roman" w:hAnsi="Times New Roman" w:cs="Times New Roman"/>
              </w:rPr>
              <w:t xml:space="preserve"> </w:t>
            </w:r>
            <w:r w:rsidRPr="00E4221D">
              <w:rPr>
                <w:rFonts w:ascii="Times New Roman" w:hAnsi="Times New Roman" w:cs="Times New Roman"/>
              </w:rPr>
              <w:t xml:space="preserve">оплате </w:t>
            </w:r>
            <w:r w:rsidRPr="004B7E74">
              <w:rPr>
                <w:rFonts w:ascii="Times New Roman" w:hAnsi="Times New Roman" w:cs="Times New Roman"/>
                <w:color w:val="000000"/>
                <w:shd w:val="clear" w:color="auto" w:fill="FFFFFF"/>
              </w:rPr>
              <w:t>пошлин и сборов</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45ADD">
              <w:rPr>
                <w:sz w:val="20"/>
                <w:szCs w:val="20"/>
              </w:rPr>
              <w:t>00000000000000</w:t>
            </w:r>
            <w:r>
              <w:rPr>
                <w:sz w:val="20"/>
                <w:szCs w:val="20"/>
              </w:rPr>
              <w:t>852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подотчетных лиц по оплате </w:t>
            </w:r>
            <w:r w:rsidRPr="004B7E74">
              <w:rPr>
                <w:rFonts w:ascii="Times New Roman" w:hAnsi="Times New Roman" w:cs="Times New Roman"/>
                <w:color w:val="000000"/>
                <w:shd w:val="clear" w:color="auto" w:fill="FFFFFF"/>
              </w:rPr>
              <w:t>пошлин и сборов</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45ADD">
              <w:rPr>
                <w:sz w:val="20"/>
                <w:szCs w:val="20"/>
              </w:rPr>
              <w:t>00000000000000</w:t>
            </w:r>
            <w:r>
              <w:rPr>
                <w:sz w:val="20"/>
                <w:szCs w:val="20"/>
              </w:rPr>
              <w:t>852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подотчетных лиц по оплате </w:t>
            </w:r>
            <w:r w:rsidRPr="004B7E74">
              <w:rPr>
                <w:rFonts w:ascii="Times New Roman" w:hAnsi="Times New Roman" w:cs="Times New Roman"/>
                <w:color w:val="000000"/>
                <w:shd w:val="clear" w:color="auto" w:fill="FFFFFF"/>
              </w:rPr>
              <w:t>пошлин и сборов</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45ADD">
              <w:rPr>
                <w:sz w:val="20"/>
                <w:szCs w:val="20"/>
              </w:rPr>
              <w:t>00000000000000</w:t>
            </w:r>
            <w:r>
              <w:rPr>
                <w:sz w:val="20"/>
                <w:szCs w:val="20"/>
              </w:rPr>
              <w:t>852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91589" w:rsidRDefault="003D6349" w:rsidP="003D6349">
            <w:pPr>
              <w:pStyle w:val="ConsPlusNormal"/>
              <w:widowControl/>
              <w:ind w:firstLine="0"/>
              <w:rPr>
                <w:rFonts w:ascii="Times New Roman" w:hAnsi="Times New Roman" w:cs="Times New Roman"/>
              </w:rPr>
            </w:pPr>
            <w:r w:rsidRPr="00E91589">
              <w:rPr>
                <w:rFonts w:ascii="Times New Roman" w:hAnsi="Times New Roman" w:cs="Times New Roman"/>
                <w:color w:val="000000"/>
                <w:shd w:val="clear" w:color="auto" w:fill="FFFFFF"/>
              </w:rPr>
              <w:t>Расчеты с подотчетными лицами по оплате иных расходов</w:t>
            </w:r>
          </w:p>
        </w:tc>
        <w:tc>
          <w:tcPr>
            <w:tcW w:w="1198" w:type="pct"/>
            <w:tcBorders>
              <w:top w:val="single" w:sz="6" w:space="0" w:color="auto"/>
              <w:left w:val="single" w:sz="6" w:space="0" w:color="auto"/>
              <w:bottom w:val="single" w:sz="6" w:space="0" w:color="auto"/>
              <w:right w:val="single" w:sz="6" w:space="0" w:color="auto"/>
            </w:tcBorders>
          </w:tcPr>
          <w:p w:rsidR="003D6349" w:rsidRPr="00745ADD" w:rsidRDefault="003D6349" w:rsidP="003D6349">
            <w:pPr>
              <w:rPr>
                <w:sz w:val="20"/>
                <w:szCs w:val="20"/>
              </w:rPr>
            </w:pPr>
            <w:r w:rsidRPr="00745ADD">
              <w:rPr>
                <w:sz w:val="20"/>
                <w:szCs w:val="20"/>
              </w:rPr>
              <w:t>00000000000000</w:t>
            </w:r>
            <w:r>
              <w:rPr>
                <w:sz w:val="20"/>
                <w:szCs w:val="20"/>
              </w:rPr>
              <w:t>290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подотчетных лиц по оплате </w:t>
            </w:r>
            <w:r w:rsidRPr="00E91589">
              <w:rPr>
                <w:rFonts w:ascii="Times New Roman" w:hAnsi="Times New Roman" w:cs="Times New Roman"/>
                <w:color w:val="000000"/>
                <w:shd w:val="clear" w:color="auto" w:fill="FFFFFF"/>
              </w:rPr>
              <w:t>иных расходов</w:t>
            </w:r>
          </w:p>
        </w:tc>
        <w:tc>
          <w:tcPr>
            <w:tcW w:w="1198" w:type="pct"/>
            <w:tcBorders>
              <w:top w:val="single" w:sz="6" w:space="0" w:color="auto"/>
              <w:left w:val="single" w:sz="6" w:space="0" w:color="auto"/>
              <w:bottom w:val="single" w:sz="6" w:space="0" w:color="auto"/>
              <w:right w:val="single" w:sz="6" w:space="0" w:color="auto"/>
            </w:tcBorders>
          </w:tcPr>
          <w:p w:rsidR="003D6349" w:rsidRPr="00745ADD" w:rsidRDefault="003D6349" w:rsidP="003D6349">
            <w:pPr>
              <w:rPr>
                <w:sz w:val="20"/>
                <w:szCs w:val="20"/>
              </w:rPr>
            </w:pPr>
            <w:r w:rsidRPr="00745ADD">
              <w:rPr>
                <w:sz w:val="20"/>
                <w:szCs w:val="20"/>
              </w:rPr>
              <w:t>00000000000000</w:t>
            </w:r>
            <w:r>
              <w:rPr>
                <w:sz w:val="20"/>
                <w:szCs w:val="20"/>
              </w:rPr>
              <w:t>290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Уменьшение дебиторской задолженности  </w:t>
            </w:r>
            <w:r w:rsidRPr="00E4221D">
              <w:rPr>
                <w:rFonts w:ascii="Times New Roman" w:hAnsi="Times New Roman" w:cs="Times New Roman"/>
              </w:rPr>
              <w:br/>
              <w:t xml:space="preserve">подотчетных лиц по оплате </w:t>
            </w:r>
            <w:r w:rsidRPr="00E91589">
              <w:rPr>
                <w:rFonts w:ascii="Times New Roman" w:hAnsi="Times New Roman" w:cs="Times New Roman"/>
                <w:color w:val="000000"/>
                <w:shd w:val="clear" w:color="auto" w:fill="FFFFFF"/>
              </w:rPr>
              <w:t>иных расходов</w:t>
            </w:r>
          </w:p>
        </w:tc>
        <w:tc>
          <w:tcPr>
            <w:tcW w:w="1198" w:type="pct"/>
            <w:tcBorders>
              <w:top w:val="single" w:sz="6" w:space="0" w:color="auto"/>
              <w:left w:val="single" w:sz="6" w:space="0" w:color="auto"/>
              <w:bottom w:val="single" w:sz="6" w:space="0" w:color="auto"/>
              <w:right w:val="single" w:sz="6" w:space="0" w:color="auto"/>
            </w:tcBorders>
          </w:tcPr>
          <w:p w:rsidR="003D6349" w:rsidRPr="00745ADD" w:rsidRDefault="003D6349" w:rsidP="003D6349">
            <w:pPr>
              <w:rPr>
                <w:sz w:val="20"/>
                <w:szCs w:val="20"/>
              </w:rPr>
            </w:pPr>
            <w:r w:rsidRPr="00745ADD">
              <w:rPr>
                <w:sz w:val="20"/>
                <w:szCs w:val="20"/>
              </w:rPr>
              <w:t>00000000000000</w:t>
            </w:r>
            <w:r>
              <w:rPr>
                <w:sz w:val="20"/>
                <w:szCs w:val="20"/>
              </w:rPr>
              <w:t>290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A14A3D" w:rsidRDefault="003D6349" w:rsidP="003D6349">
            <w:pPr>
              <w:pStyle w:val="ConsPlusNormal"/>
              <w:widowControl/>
              <w:ind w:firstLine="0"/>
              <w:rPr>
                <w:rFonts w:ascii="Times New Roman" w:hAnsi="Times New Roman" w:cs="Times New Roman"/>
              </w:rPr>
            </w:pPr>
            <w:r w:rsidRPr="00A14A3D">
              <w:rPr>
                <w:rFonts w:ascii="Times New Roman" w:hAnsi="Times New Roman" w:cs="Times New Roman"/>
              </w:rPr>
              <w:t xml:space="preserve">Расчеты по ущербу и иным доходам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Расчеты по компенсации затрат</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244</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A14A3D" w:rsidRDefault="003D6349" w:rsidP="003D6349">
            <w:pPr>
              <w:pStyle w:val="ConsPlusNormal"/>
              <w:widowControl/>
              <w:ind w:firstLine="0"/>
              <w:rPr>
                <w:rFonts w:ascii="Times New Roman" w:hAnsi="Times New Roman" w:cs="Times New Roman"/>
              </w:rPr>
            </w:pPr>
            <w:r w:rsidRPr="00A14A3D">
              <w:rPr>
                <w:rFonts w:ascii="Times New Roman" w:hAnsi="Times New Roman" w:cs="Times New Roman"/>
              </w:rPr>
              <w:t>Расчеты по доходам от компенсации затрат</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244</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Pr>
                <w:rFonts w:ascii="Times New Roman" w:hAnsi="Times New Roman" w:cs="Times New Roman"/>
              </w:rPr>
              <w:t>р</w:t>
            </w:r>
            <w:r w:rsidRPr="00A14A3D">
              <w:rPr>
                <w:rFonts w:ascii="Times New Roman" w:hAnsi="Times New Roman" w:cs="Times New Roman"/>
              </w:rPr>
              <w:t>асчет</w:t>
            </w:r>
            <w:r>
              <w:rPr>
                <w:rFonts w:ascii="Times New Roman" w:hAnsi="Times New Roman" w:cs="Times New Roman"/>
              </w:rPr>
              <w:t xml:space="preserve">ов </w:t>
            </w:r>
            <w:r w:rsidRPr="00A14A3D">
              <w:rPr>
                <w:rFonts w:ascii="Times New Roman" w:hAnsi="Times New Roman" w:cs="Times New Roman"/>
              </w:rPr>
              <w:t xml:space="preserve"> по доходам от компенсации затрат</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244</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Pr>
                <w:rFonts w:ascii="Times New Roman" w:hAnsi="Times New Roman" w:cs="Times New Roman"/>
              </w:rPr>
              <w:t>р</w:t>
            </w:r>
            <w:r w:rsidRPr="00A14A3D">
              <w:rPr>
                <w:rFonts w:ascii="Times New Roman" w:hAnsi="Times New Roman" w:cs="Times New Roman"/>
              </w:rPr>
              <w:t>асчет</w:t>
            </w:r>
            <w:r>
              <w:rPr>
                <w:rFonts w:ascii="Times New Roman" w:hAnsi="Times New Roman" w:cs="Times New Roman"/>
              </w:rPr>
              <w:t xml:space="preserve">ов </w:t>
            </w:r>
            <w:r w:rsidRPr="00A14A3D">
              <w:rPr>
                <w:rFonts w:ascii="Times New Roman" w:hAnsi="Times New Roman" w:cs="Times New Roman"/>
              </w:rPr>
              <w:t xml:space="preserve"> по доходам от компенсации затрат</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244</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A14A3D" w:rsidRDefault="003D6349" w:rsidP="003D6349">
            <w:pPr>
              <w:pStyle w:val="ConsPlusNormal"/>
              <w:widowControl/>
              <w:ind w:firstLine="0"/>
              <w:rPr>
                <w:rFonts w:ascii="Times New Roman" w:hAnsi="Times New Roman" w:cs="Times New Roman"/>
              </w:rPr>
            </w:pPr>
            <w:r w:rsidRPr="00A14A3D">
              <w:rPr>
                <w:rFonts w:ascii="Times New Roman" w:hAnsi="Times New Roman" w:cs="Times New Roman"/>
                <w:iCs/>
              </w:rPr>
              <w:t xml:space="preserve">Расчеты по </w:t>
            </w:r>
            <w:r w:rsidRPr="00A14A3D">
              <w:rPr>
                <w:rFonts w:ascii="Times New Roman" w:hAnsi="Times New Roman" w:cs="Times New Roman"/>
                <w:bCs/>
                <w:iCs/>
              </w:rPr>
              <w:t>штрафам, пеням, неустойкам, возмещениям ущерба</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Pr>
                <w:sz w:val="20"/>
                <w:szCs w:val="20"/>
              </w:rPr>
              <w:t>КДБ</w:t>
            </w:r>
          </w:p>
          <w:p w:rsidR="003D6349" w:rsidRDefault="003D6349" w:rsidP="003D6349">
            <w:r>
              <w:rPr>
                <w:sz w:val="20"/>
                <w:szCs w:val="20"/>
              </w:rPr>
              <w:t>00000000000000000</w:t>
            </w:r>
            <w:r w:rsidRPr="005A530E">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621E36" w:rsidRDefault="003D6349" w:rsidP="003D6349">
            <w:pPr>
              <w:pStyle w:val="ConsPlusNormal"/>
              <w:widowControl/>
              <w:ind w:firstLine="0"/>
              <w:rPr>
                <w:rFonts w:ascii="Times New Roman" w:hAnsi="Times New Roman" w:cs="Times New Roman"/>
                <w:iCs/>
              </w:rPr>
            </w:pPr>
            <w:r w:rsidRPr="00621E36">
              <w:rPr>
                <w:rFonts w:ascii="Times New Roman" w:hAnsi="Times New Roman" w:cs="Times New Roman"/>
              </w:rPr>
              <w:t>Расчеты по доходам от штрафных санкций за нарушение условий контрактов (договоров)</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Pr>
                <w:sz w:val="20"/>
                <w:szCs w:val="20"/>
              </w:rPr>
              <w:t>КДБ</w:t>
            </w:r>
          </w:p>
          <w:p w:rsidR="003D6349" w:rsidRDefault="003D6349" w:rsidP="003D6349">
            <w:r w:rsidRPr="00D563A0">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1</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621E36" w:rsidRDefault="003D6349" w:rsidP="003D6349">
            <w:pPr>
              <w:pStyle w:val="ConsPlusNormal"/>
              <w:widowControl/>
              <w:ind w:firstLine="0"/>
              <w:rPr>
                <w:rFonts w:ascii="Times New Roman" w:hAnsi="Times New Roman" w:cs="Times New Roman"/>
                <w:iCs/>
              </w:rPr>
            </w:pPr>
            <w:r w:rsidRPr="00621E36">
              <w:rPr>
                <w:rFonts w:ascii="Times New Roman" w:hAnsi="Times New Roman" w:cs="Times New Roman"/>
              </w:rPr>
              <w:t>Расчеты по доходам от страховых возмещений</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Pr>
                <w:sz w:val="20"/>
                <w:szCs w:val="20"/>
              </w:rPr>
              <w:t>КДБ</w:t>
            </w:r>
          </w:p>
          <w:p w:rsidR="003D6349" w:rsidRDefault="003D6349" w:rsidP="003D6349">
            <w:r w:rsidRPr="00D563A0">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621E36" w:rsidRDefault="003D6349" w:rsidP="003D6349">
            <w:pPr>
              <w:pStyle w:val="ConsPlusNormal"/>
              <w:widowControl/>
              <w:ind w:firstLine="0"/>
              <w:rPr>
                <w:rFonts w:ascii="Times New Roman" w:hAnsi="Times New Roman" w:cs="Times New Roman"/>
                <w:iCs/>
              </w:rPr>
            </w:pPr>
            <w:r w:rsidRPr="00621E36">
              <w:rPr>
                <w:rFonts w:ascii="Times New Roman" w:hAnsi="Times New Roman" w:cs="Times New Roman"/>
              </w:rPr>
              <w:t>Расчеты по доходам от возмещения ущерба имуществу (за исключением страховых возмещений)</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Pr>
                <w:sz w:val="20"/>
                <w:szCs w:val="20"/>
              </w:rPr>
              <w:t>КДБ</w:t>
            </w:r>
          </w:p>
          <w:p w:rsidR="003D6349" w:rsidRDefault="003D6349" w:rsidP="003D6349">
            <w:r w:rsidRPr="00D563A0">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A15C71" w:rsidRDefault="003D6349" w:rsidP="003D6349">
            <w:pPr>
              <w:pStyle w:val="ConsPlusNormal"/>
              <w:widowControl/>
              <w:ind w:firstLine="0"/>
              <w:rPr>
                <w:rFonts w:ascii="Times New Roman" w:hAnsi="Times New Roman" w:cs="Times New Roman"/>
              </w:rPr>
            </w:pPr>
            <w:r w:rsidRPr="00A15C71">
              <w:rPr>
                <w:rFonts w:ascii="Times New Roman" w:hAnsi="Times New Roman" w:cs="Times New Roman"/>
              </w:rPr>
              <w:t>Расчеты по доходам от прочих сумм принудительного изъятия</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Pr>
                <w:sz w:val="20"/>
                <w:szCs w:val="20"/>
              </w:rPr>
              <w:t>КДБ</w:t>
            </w:r>
          </w:p>
          <w:p w:rsidR="003D6349" w:rsidRDefault="003D6349" w:rsidP="003D6349">
            <w:r w:rsidRPr="00D563A0">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4</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Расчеты по ущербу нефинансовым активам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5A530E">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ущербу основным средствам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5A530E">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ущербу основным средствам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5A530E">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ущербу основным средствам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5A530E">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Расчеты по ущербу материальных запасов</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5A530E">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ущербу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34BC7">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ущербу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34BC7">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w:t>
            </w:r>
            <w:r>
              <w:rPr>
                <w:rFonts w:ascii="Times New Roman" w:hAnsi="Times New Roman" w:cs="Times New Roman"/>
              </w:rPr>
              <w:t>иным доходам</w:t>
            </w:r>
            <w:r w:rsidRPr="00E4221D">
              <w:rPr>
                <w:rFonts w:ascii="Times New Roman" w:hAnsi="Times New Roman" w:cs="Times New Roman"/>
              </w:rPr>
              <w:t xml:space="preserve">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34BC7">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Расчеты по недостачам денежных средств</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proofErr w:type="spellStart"/>
            <w:r>
              <w:rPr>
                <w:sz w:val="20"/>
                <w:szCs w:val="20"/>
              </w:rPr>
              <w:t>гКБК</w:t>
            </w:r>
            <w:proofErr w:type="spellEnd"/>
          </w:p>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недостачам денежных 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proofErr w:type="spellStart"/>
            <w:r>
              <w:rPr>
                <w:sz w:val="20"/>
                <w:szCs w:val="20"/>
              </w:rPr>
              <w:t>гКБК</w:t>
            </w:r>
            <w:proofErr w:type="spellEnd"/>
          </w:p>
          <w:p w:rsidR="003D6349" w:rsidRPr="00056ED1" w:rsidRDefault="003D6349" w:rsidP="003D6349">
            <w:pPr>
              <w:rPr>
                <w:sz w:val="20"/>
                <w:szCs w:val="20"/>
              </w:rPr>
            </w:pPr>
            <w:r>
              <w:rPr>
                <w:sz w:val="20"/>
                <w:szCs w:val="20"/>
              </w:rPr>
              <w:t xml:space="preserve"> </w:t>
            </w: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недостачам денежных 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proofErr w:type="spellStart"/>
            <w:r>
              <w:rPr>
                <w:sz w:val="20"/>
                <w:szCs w:val="20"/>
              </w:rPr>
              <w:t>гКБК</w:t>
            </w:r>
            <w:proofErr w:type="spellEnd"/>
          </w:p>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недостачам иных финансовых </w:t>
            </w:r>
            <w:r w:rsidRPr="00E4221D">
              <w:rPr>
                <w:rFonts w:ascii="Times New Roman" w:hAnsi="Times New Roman" w:cs="Times New Roman"/>
              </w:rPr>
              <w:br/>
              <w:t xml:space="preserve">активов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proofErr w:type="spellStart"/>
            <w:r>
              <w:rPr>
                <w:sz w:val="20"/>
                <w:szCs w:val="20"/>
              </w:rPr>
              <w:t>гКБК</w:t>
            </w:r>
            <w:proofErr w:type="spellEnd"/>
          </w:p>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по недостачам иных 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proofErr w:type="spellStart"/>
            <w:r>
              <w:rPr>
                <w:sz w:val="20"/>
                <w:szCs w:val="20"/>
              </w:rPr>
              <w:t>гКБК</w:t>
            </w:r>
            <w:proofErr w:type="spellEnd"/>
          </w:p>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недостачам иных 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proofErr w:type="spellStart"/>
            <w:r>
              <w:rPr>
                <w:sz w:val="20"/>
                <w:szCs w:val="20"/>
              </w:rPr>
              <w:t>гКБК</w:t>
            </w:r>
            <w:proofErr w:type="spellEnd"/>
          </w:p>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Расчеты по иным доходам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Pr>
                <w:sz w:val="20"/>
                <w:szCs w:val="20"/>
              </w:rPr>
              <w:t>КДБ</w:t>
            </w:r>
          </w:p>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r w:rsidRPr="00E4221D">
              <w:rPr>
                <w:rFonts w:ascii="Times New Roman" w:hAnsi="Times New Roman" w:cs="Times New Roman"/>
              </w:rPr>
              <w:t xml:space="preserve">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r w:rsidRPr="00E4221D">
              <w:rPr>
                <w:rFonts w:ascii="Times New Roman" w:hAnsi="Times New Roman" w:cs="Times New Roman"/>
              </w:rPr>
              <w:t xml:space="preserve">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Увеличение расчетов по иным доходам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Pr>
                <w:sz w:val="20"/>
                <w:szCs w:val="20"/>
              </w:rPr>
              <w:t>КДБ</w:t>
            </w:r>
          </w:p>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Уменьшение расчетов по иным доходам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Pr>
                <w:sz w:val="20"/>
                <w:szCs w:val="20"/>
              </w:rPr>
              <w:t>КДБ</w:t>
            </w:r>
          </w:p>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9</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18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Прочие расчеты с дебиторами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финансовым органом по       </w:t>
            </w:r>
            <w:r w:rsidRPr="00E4221D">
              <w:rPr>
                <w:rFonts w:ascii="Times New Roman" w:hAnsi="Times New Roman" w:cs="Times New Roman"/>
              </w:rPr>
              <w:br/>
              <w:t xml:space="preserve">наличным денежным средствам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sidRPr="00056ED1">
              <w:rPr>
                <w:sz w:val="20"/>
                <w:szCs w:val="20"/>
              </w:rPr>
              <w:t>00000000000000</w:t>
            </w:r>
            <w:r>
              <w:rPr>
                <w:sz w:val="20"/>
                <w:szCs w:val="20"/>
              </w:rPr>
              <w:t>111</w:t>
            </w:r>
            <w:r w:rsidRPr="00056ED1">
              <w:rPr>
                <w:sz w:val="20"/>
                <w:szCs w:val="20"/>
              </w:rPr>
              <w:t xml:space="preserve"> 00000000000000</w:t>
            </w:r>
            <w:r>
              <w:rPr>
                <w:sz w:val="20"/>
                <w:szCs w:val="20"/>
              </w:rPr>
              <w:t>112</w:t>
            </w:r>
          </w:p>
          <w:p w:rsidR="003D6349" w:rsidRDefault="003D6349" w:rsidP="003D6349">
            <w:pPr>
              <w:rPr>
                <w:sz w:val="20"/>
                <w:szCs w:val="20"/>
              </w:rPr>
            </w:pPr>
            <w:r w:rsidRPr="00056ED1">
              <w:rPr>
                <w:sz w:val="20"/>
                <w:szCs w:val="20"/>
              </w:rPr>
              <w:t>00000000000000</w:t>
            </w:r>
            <w:r>
              <w:rPr>
                <w:sz w:val="20"/>
                <w:szCs w:val="20"/>
              </w:rPr>
              <w:t>113</w:t>
            </w:r>
          </w:p>
          <w:p w:rsidR="003D6349" w:rsidRDefault="003D6349" w:rsidP="003D6349">
            <w:pPr>
              <w:rPr>
                <w:sz w:val="20"/>
                <w:szCs w:val="20"/>
              </w:rPr>
            </w:pPr>
            <w:r w:rsidRPr="00056ED1">
              <w:rPr>
                <w:sz w:val="20"/>
                <w:szCs w:val="20"/>
              </w:rPr>
              <w:t>00000000000000</w:t>
            </w:r>
            <w:r>
              <w:rPr>
                <w:sz w:val="20"/>
                <w:szCs w:val="20"/>
              </w:rPr>
              <w:t>119</w:t>
            </w:r>
          </w:p>
          <w:p w:rsidR="003D6349" w:rsidRDefault="003D6349" w:rsidP="003D6349">
            <w:pPr>
              <w:rPr>
                <w:sz w:val="20"/>
                <w:szCs w:val="20"/>
              </w:rPr>
            </w:pPr>
            <w:r w:rsidRPr="00056ED1">
              <w:rPr>
                <w:sz w:val="20"/>
                <w:szCs w:val="20"/>
              </w:rPr>
              <w:t>00000000000000</w:t>
            </w:r>
            <w:r>
              <w:rPr>
                <w:sz w:val="20"/>
                <w:szCs w:val="20"/>
              </w:rPr>
              <w:t>130</w:t>
            </w:r>
          </w:p>
          <w:p w:rsidR="003D6349" w:rsidRDefault="003D6349" w:rsidP="003D6349">
            <w:pPr>
              <w:rPr>
                <w:sz w:val="20"/>
                <w:szCs w:val="20"/>
              </w:rPr>
            </w:pPr>
            <w:r w:rsidRPr="00056ED1">
              <w:rPr>
                <w:sz w:val="20"/>
                <w:szCs w:val="20"/>
              </w:rPr>
              <w:t>00000000000000</w:t>
            </w:r>
            <w:r>
              <w:rPr>
                <w:sz w:val="20"/>
                <w:szCs w:val="20"/>
              </w:rPr>
              <w:t>140</w:t>
            </w:r>
          </w:p>
          <w:p w:rsidR="003D6349" w:rsidRDefault="003D6349" w:rsidP="003D6349">
            <w:pPr>
              <w:rPr>
                <w:sz w:val="20"/>
                <w:szCs w:val="20"/>
              </w:rPr>
            </w:pPr>
            <w:r w:rsidRPr="00056ED1">
              <w:rPr>
                <w:sz w:val="20"/>
                <w:szCs w:val="20"/>
              </w:rPr>
              <w:t>00000000000000</w:t>
            </w:r>
            <w:r>
              <w:rPr>
                <w:sz w:val="20"/>
                <w:szCs w:val="20"/>
              </w:rPr>
              <w:t>180</w:t>
            </w:r>
          </w:p>
          <w:p w:rsidR="003D6349" w:rsidRPr="00056ED1" w:rsidRDefault="003D634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Увеличение дебиторской задолженности  </w:t>
            </w:r>
            <w:r w:rsidRPr="00E4221D">
              <w:rPr>
                <w:rFonts w:ascii="Times New Roman" w:hAnsi="Times New Roman" w:cs="Times New Roman"/>
              </w:rPr>
              <w:br/>
              <w:t xml:space="preserve">по операциям с финансовым органом по  </w:t>
            </w:r>
            <w:r w:rsidRPr="00E4221D">
              <w:rPr>
                <w:rFonts w:ascii="Times New Roman" w:hAnsi="Times New Roman" w:cs="Times New Roman"/>
              </w:rPr>
              <w:br/>
              <w:t xml:space="preserve">наличным денежным средствам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sidRPr="00056ED1">
              <w:rPr>
                <w:sz w:val="20"/>
                <w:szCs w:val="20"/>
              </w:rPr>
              <w:t>00000000000000</w:t>
            </w:r>
            <w:r>
              <w:rPr>
                <w:sz w:val="20"/>
                <w:szCs w:val="20"/>
              </w:rPr>
              <w:t>111</w:t>
            </w:r>
            <w:r w:rsidRPr="00056ED1">
              <w:rPr>
                <w:sz w:val="20"/>
                <w:szCs w:val="20"/>
              </w:rPr>
              <w:t xml:space="preserve"> 00000000000000</w:t>
            </w:r>
            <w:r>
              <w:rPr>
                <w:sz w:val="20"/>
                <w:szCs w:val="20"/>
              </w:rPr>
              <w:t>112</w:t>
            </w:r>
          </w:p>
          <w:p w:rsidR="003D6349" w:rsidRDefault="003D6349" w:rsidP="003D6349">
            <w:pPr>
              <w:rPr>
                <w:sz w:val="20"/>
                <w:szCs w:val="20"/>
              </w:rPr>
            </w:pPr>
            <w:r w:rsidRPr="00056ED1">
              <w:rPr>
                <w:sz w:val="20"/>
                <w:szCs w:val="20"/>
              </w:rPr>
              <w:t>00000000000000</w:t>
            </w:r>
            <w:r>
              <w:rPr>
                <w:sz w:val="20"/>
                <w:szCs w:val="20"/>
              </w:rPr>
              <w:t>113</w:t>
            </w:r>
          </w:p>
          <w:p w:rsidR="003D6349" w:rsidRDefault="003D6349" w:rsidP="003D6349">
            <w:pPr>
              <w:rPr>
                <w:sz w:val="20"/>
                <w:szCs w:val="20"/>
              </w:rPr>
            </w:pPr>
            <w:r w:rsidRPr="00056ED1">
              <w:rPr>
                <w:sz w:val="20"/>
                <w:szCs w:val="20"/>
              </w:rPr>
              <w:t>00000000000000</w:t>
            </w:r>
            <w:r>
              <w:rPr>
                <w:sz w:val="20"/>
                <w:szCs w:val="20"/>
              </w:rPr>
              <w:t>119</w:t>
            </w:r>
          </w:p>
          <w:p w:rsidR="003D6349" w:rsidRDefault="003D6349" w:rsidP="003D6349">
            <w:pPr>
              <w:rPr>
                <w:sz w:val="20"/>
                <w:szCs w:val="20"/>
              </w:rPr>
            </w:pPr>
            <w:r w:rsidRPr="00056ED1">
              <w:rPr>
                <w:sz w:val="20"/>
                <w:szCs w:val="20"/>
              </w:rPr>
              <w:t>00000000000000</w:t>
            </w:r>
            <w:r>
              <w:rPr>
                <w:sz w:val="20"/>
                <w:szCs w:val="20"/>
              </w:rPr>
              <w:t>130</w:t>
            </w:r>
          </w:p>
          <w:p w:rsidR="003D6349" w:rsidRDefault="003D6349" w:rsidP="003D6349">
            <w:pPr>
              <w:rPr>
                <w:sz w:val="20"/>
                <w:szCs w:val="20"/>
              </w:rPr>
            </w:pPr>
            <w:r w:rsidRPr="00056ED1">
              <w:rPr>
                <w:sz w:val="20"/>
                <w:szCs w:val="20"/>
              </w:rPr>
              <w:t>00000000000000</w:t>
            </w:r>
            <w:r>
              <w:rPr>
                <w:sz w:val="20"/>
                <w:szCs w:val="20"/>
              </w:rPr>
              <w:t>140</w:t>
            </w:r>
          </w:p>
          <w:p w:rsidR="003D6349" w:rsidRDefault="003D6349" w:rsidP="003D6349">
            <w:pPr>
              <w:rPr>
                <w:sz w:val="20"/>
                <w:szCs w:val="20"/>
              </w:rPr>
            </w:pPr>
            <w:r w:rsidRPr="00056ED1">
              <w:rPr>
                <w:sz w:val="20"/>
                <w:szCs w:val="20"/>
              </w:rPr>
              <w:t>00000000000000</w:t>
            </w:r>
            <w:r>
              <w:rPr>
                <w:sz w:val="20"/>
                <w:szCs w:val="20"/>
              </w:rPr>
              <w:t>180</w:t>
            </w:r>
          </w:p>
          <w:p w:rsidR="003D6349" w:rsidRPr="00056ED1" w:rsidRDefault="003D634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дебиторской задолженности  </w:t>
            </w:r>
            <w:r w:rsidRPr="00E4221D">
              <w:rPr>
                <w:rFonts w:ascii="Times New Roman" w:hAnsi="Times New Roman" w:cs="Times New Roman"/>
              </w:rPr>
              <w:br/>
              <w:t xml:space="preserve">по операциям с финансовым органом по  </w:t>
            </w:r>
            <w:r w:rsidRPr="00E4221D">
              <w:rPr>
                <w:rFonts w:ascii="Times New Roman" w:hAnsi="Times New Roman" w:cs="Times New Roman"/>
              </w:rPr>
              <w:br/>
              <w:t xml:space="preserve">наличным денежным средствам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sidRPr="00056ED1">
              <w:rPr>
                <w:sz w:val="20"/>
                <w:szCs w:val="20"/>
              </w:rPr>
              <w:t>00000000000000</w:t>
            </w:r>
            <w:r>
              <w:rPr>
                <w:sz w:val="20"/>
                <w:szCs w:val="20"/>
              </w:rPr>
              <w:t>111</w:t>
            </w:r>
            <w:r w:rsidRPr="00056ED1">
              <w:rPr>
                <w:sz w:val="20"/>
                <w:szCs w:val="20"/>
              </w:rPr>
              <w:t xml:space="preserve"> 00000000000000</w:t>
            </w:r>
            <w:r>
              <w:rPr>
                <w:sz w:val="20"/>
                <w:szCs w:val="20"/>
              </w:rPr>
              <w:t>112</w:t>
            </w:r>
          </w:p>
          <w:p w:rsidR="003D6349" w:rsidRDefault="003D6349" w:rsidP="003D6349">
            <w:pPr>
              <w:rPr>
                <w:sz w:val="20"/>
                <w:szCs w:val="20"/>
              </w:rPr>
            </w:pPr>
            <w:r w:rsidRPr="00056ED1">
              <w:rPr>
                <w:sz w:val="20"/>
                <w:szCs w:val="20"/>
              </w:rPr>
              <w:t>00000000000000</w:t>
            </w:r>
            <w:r>
              <w:rPr>
                <w:sz w:val="20"/>
                <w:szCs w:val="20"/>
              </w:rPr>
              <w:t>113</w:t>
            </w:r>
          </w:p>
          <w:p w:rsidR="003D6349" w:rsidRDefault="003D6349" w:rsidP="003D6349">
            <w:pPr>
              <w:rPr>
                <w:sz w:val="20"/>
                <w:szCs w:val="20"/>
              </w:rPr>
            </w:pPr>
            <w:r w:rsidRPr="00056ED1">
              <w:rPr>
                <w:sz w:val="20"/>
                <w:szCs w:val="20"/>
              </w:rPr>
              <w:t>00000000000000</w:t>
            </w:r>
            <w:r>
              <w:rPr>
                <w:sz w:val="20"/>
                <w:szCs w:val="20"/>
              </w:rPr>
              <w:t>119</w:t>
            </w:r>
          </w:p>
          <w:p w:rsidR="003D6349" w:rsidRDefault="003D6349" w:rsidP="003D6349">
            <w:pPr>
              <w:rPr>
                <w:sz w:val="20"/>
                <w:szCs w:val="20"/>
              </w:rPr>
            </w:pPr>
            <w:r w:rsidRPr="00056ED1">
              <w:rPr>
                <w:sz w:val="20"/>
                <w:szCs w:val="20"/>
              </w:rPr>
              <w:t>00000000000000</w:t>
            </w:r>
            <w:r>
              <w:rPr>
                <w:sz w:val="20"/>
                <w:szCs w:val="20"/>
              </w:rPr>
              <w:t>130</w:t>
            </w:r>
          </w:p>
          <w:p w:rsidR="003D6349" w:rsidRDefault="003D6349" w:rsidP="003D6349">
            <w:pPr>
              <w:rPr>
                <w:sz w:val="20"/>
                <w:szCs w:val="20"/>
              </w:rPr>
            </w:pPr>
            <w:r w:rsidRPr="00056ED1">
              <w:rPr>
                <w:sz w:val="20"/>
                <w:szCs w:val="20"/>
              </w:rPr>
              <w:t>00000000000000</w:t>
            </w:r>
            <w:r>
              <w:rPr>
                <w:sz w:val="20"/>
                <w:szCs w:val="20"/>
              </w:rPr>
              <w:t>140</w:t>
            </w:r>
          </w:p>
          <w:p w:rsidR="003D6349" w:rsidRDefault="003D6349" w:rsidP="003D6349">
            <w:pPr>
              <w:rPr>
                <w:sz w:val="20"/>
                <w:szCs w:val="20"/>
              </w:rPr>
            </w:pPr>
            <w:r w:rsidRPr="00056ED1">
              <w:rPr>
                <w:sz w:val="20"/>
                <w:szCs w:val="20"/>
              </w:rPr>
              <w:t>00000000000000</w:t>
            </w:r>
            <w:r>
              <w:rPr>
                <w:sz w:val="20"/>
                <w:szCs w:val="20"/>
              </w:rPr>
              <w:t>180</w:t>
            </w:r>
          </w:p>
          <w:p w:rsidR="003D6349" w:rsidRPr="00056ED1" w:rsidRDefault="003D634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прочими дебиторами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sidRPr="00056ED1">
              <w:rPr>
                <w:sz w:val="20"/>
                <w:szCs w:val="20"/>
              </w:rPr>
              <w:t>00000000000000</w:t>
            </w:r>
            <w:r>
              <w:rPr>
                <w:sz w:val="20"/>
                <w:szCs w:val="20"/>
              </w:rPr>
              <w:t>111</w:t>
            </w:r>
            <w:r w:rsidRPr="00056ED1">
              <w:rPr>
                <w:sz w:val="20"/>
                <w:szCs w:val="20"/>
              </w:rPr>
              <w:t xml:space="preserve"> 00000000000000</w:t>
            </w:r>
            <w:r>
              <w:rPr>
                <w:sz w:val="20"/>
                <w:szCs w:val="20"/>
              </w:rPr>
              <w:t>112</w:t>
            </w:r>
          </w:p>
          <w:p w:rsidR="003D6349" w:rsidRDefault="003D6349" w:rsidP="003D6349">
            <w:pPr>
              <w:rPr>
                <w:sz w:val="20"/>
                <w:szCs w:val="20"/>
              </w:rPr>
            </w:pPr>
            <w:r w:rsidRPr="00056ED1">
              <w:rPr>
                <w:sz w:val="20"/>
                <w:szCs w:val="20"/>
              </w:rPr>
              <w:t>00000000000000</w:t>
            </w:r>
            <w:r>
              <w:rPr>
                <w:sz w:val="20"/>
                <w:szCs w:val="20"/>
              </w:rPr>
              <w:t>113</w:t>
            </w:r>
          </w:p>
          <w:p w:rsidR="003D6349" w:rsidRDefault="003D6349" w:rsidP="003D6349">
            <w:pPr>
              <w:rPr>
                <w:sz w:val="20"/>
                <w:szCs w:val="20"/>
              </w:rPr>
            </w:pPr>
            <w:r w:rsidRPr="00056ED1">
              <w:rPr>
                <w:sz w:val="20"/>
                <w:szCs w:val="20"/>
              </w:rPr>
              <w:t>00000000000000</w:t>
            </w:r>
            <w:r>
              <w:rPr>
                <w:sz w:val="20"/>
                <w:szCs w:val="20"/>
              </w:rPr>
              <w:t>119</w:t>
            </w:r>
          </w:p>
          <w:p w:rsidR="003D6349" w:rsidRDefault="003D6349" w:rsidP="003D6349">
            <w:pPr>
              <w:rPr>
                <w:sz w:val="20"/>
                <w:szCs w:val="20"/>
              </w:rPr>
            </w:pPr>
            <w:r w:rsidRPr="00056ED1">
              <w:rPr>
                <w:sz w:val="20"/>
                <w:szCs w:val="20"/>
              </w:rPr>
              <w:t>00000000000000</w:t>
            </w:r>
            <w:r>
              <w:rPr>
                <w:sz w:val="20"/>
                <w:szCs w:val="20"/>
              </w:rPr>
              <w:t>130</w:t>
            </w:r>
          </w:p>
          <w:p w:rsidR="003D6349" w:rsidRDefault="003D6349" w:rsidP="003D6349">
            <w:pPr>
              <w:rPr>
                <w:sz w:val="20"/>
                <w:szCs w:val="20"/>
              </w:rPr>
            </w:pPr>
            <w:r w:rsidRPr="00056ED1">
              <w:rPr>
                <w:sz w:val="20"/>
                <w:szCs w:val="20"/>
              </w:rPr>
              <w:t>00000000000000</w:t>
            </w:r>
            <w:r>
              <w:rPr>
                <w:sz w:val="20"/>
                <w:szCs w:val="20"/>
              </w:rPr>
              <w:t>140</w:t>
            </w:r>
          </w:p>
          <w:p w:rsidR="003D6349" w:rsidRPr="00056ED1" w:rsidRDefault="003D6349" w:rsidP="003D6349">
            <w:pPr>
              <w:rPr>
                <w:sz w:val="20"/>
                <w:szCs w:val="20"/>
              </w:rPr>
            </w:pPr>
            <w:r w:rsidRPr="00056ED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дебиторской задолженности  </w:t>
            </w:r>
            <w:r w:rsidRPr="00E4221D">
              <w:rPr>
                <w:rFonts w:ascii="Times New Roman" w:hAnsi="Times New Roman" w:cs="Times New Roman"/>
              </w:rPr>
              <w:br/>
              <w:t xml:space="preserve">прочих дебиторов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sidRPr="00056ED1">
              <w:rPr>
                <w:sz w:val="20"/>
                <w:szCs w:val="20"/>
              </w:rPr>
              <w:t>00000000000000</w:t>
            </w:r>
            <w:r>
              <w:rPr>
                <w:sz w:val="20"/>
                <w:szCs w:val="20"/>
              </w:rPr>
              <w:t>111</w:t>
            </w:r>
            <w:r w:rsidRPr="00056ED1">
              <w:rPr>
                <w:sz w:val="20"/>
                <w:szCs w:val="20"/>
              </w:rPr>
              <w:t xml:space="preserve"> 00000000000000</w:t>
            </w:r>
            <w:r>
              <w:rPr>
                <w:sz w:val="20"/>
                <w:szCs w:val="20"/>
              </w:rPr>
              <w:t>112</w:t>
            </w:r>
          </w:p>
          <w:p w:rsidR="003D6349" w:rsidRDefault="003D6349" w:rsidP="003D6349">
            <w:pPr>
              <w:rPr>
                <w:sz w:val="20"/>
                <w:szCs w:val="20"/>
              </w:rPr>
            </w:pPr>
            <w:r w:rsidRPr="00056ED1">
              <w:rPr>
                <w:sz w:val="20"/>
                <w:szCs w:val="20"/>
              </w:rPr>
              <w:t>00000000000000</w:t>
            </w:r>
            <w:r>
              <w:rPr>
                <w:sz w:val="20"/>
                <w:szCs w:val="20"/>
              </w:rPr>
              <w:t>113</w:t>
            </w:r>
          </w:p>
          <w:p w:rsidR="003D6349" w:rsidRDefault="003D6349" w:rsidP="003D6349">
            <w:pPr>
              <w:rPr>
                <w:sz w:val="20"/>
                <w:szCs w:val="20"/>
              </w:rPr>
            </w:pPr>
            <w:r w:rsidRPr="00056ED1">
              <w:rPr>
                <w:sz w:val="20"/>
                <w:szCs w:val="20"/>
              </w:rPr>
              <w:t>00000000000000</w:t>
            </w:r>
            <w:r>
              <w:rPr>
                <w:sz w:val="20"/>
                <w:szCs w:val="20"/>
              </w:rPr>
              <w:t>119</w:t>
            </w:r>
          </w:p>
          <w:p w:rsidR="003D6349" w:rsidRDefault="003D6349" w:rsidP="003D6349">
            <w:pPr>
              <w:rPr>
                <w:sz w:val="20"/>
                <w:szCs w:val="20"/>
              </w:rPr>
            </w:pPr>
            <w:r w:rsidRPr="00056ED1">
              <w:rPr>
                <w:sz w:val="20"/>
                <w:szCs w:val="20"/>
              </w:rPr>
              <w:t>00000000000000</w:t>
            </w:r>
            <w:r>
              <w:rPr>
                <w:sz w:val="20"/>
                <w:szCs w:val="20"/>
              </w:rPr>
              <w:t>130</w:t>
            </w:r>
          </w:p>
          <w:p w:rsidR="003D6349" w:rsidRDefault="003D6349" w:rsidP="003D6349">
            <w:pPr>
              <w:rPr>
                <w:sz w:val="20"/>
                <w:szCs w:val="20"/>
              </w:rPr>
            </w:pPr>
            <w:r w:rsidRPr="00056ED1">
              <w:rPr>
                <w:sz w:val="20"/>
                <w:szCs w:val="20"/>
              </w:rPr>
              <w:t>00000000000000</w:t>
            </w:r>
            <w:r>
              <w:rPr>
                <w:sz w:val="20"/>
                <w:szCs w:val="20"/>
              </w:rPr>
              <w:t>140</w:t>
            </w:r>
          </w:p>
          <w:p w:rsidR="003D6349" w:rsidRDefault="003D6349" w:rsidP="003D6349">
            <w:pPr>
              <w:rPr>
                <w:sz w:val="20"/>
                <w:szCs w:val="20"/>
              </w:rPr>
            </w:pPr>
            <w:r w:rsidRPr="00056ED1">
              <w:rPr>
                <w:sz w:val="20"/>
                <w:szCs w:val="20"/>
              </w:rPr>
              <w:t>00000000000000</w:t>
            </w:r>
            <w:r>
              <w:rPr>
                <w:sz w:val="20"/>
                <w:szCs w:val="20"/>
              </w:rPr>
              <w:t>180</w:t>
            </w:r>
          </w:p>
          <w:p w:rsidR="003D6349" w:rsidRDefault="003D6349" w:rsidP="003D6349">
            <w:pPr>
              <w:rPr>
                <w:sz w:val="20"/>
                <w:szCs w:val="20"/>
              </w:rPr>
            </w:pPr>
            <w:r w:rsidRPr="00056ED1">
              <w:rPr>
                <w:sz w:val="20"/>
                <w:szCs w:val="20"/>
              </w:rPr>
              <w:t>00000000000000</w:t>
            </w:r>
            <w:r>
              <w:rPr>
                <w:sz w:val="20"/>
                <w:szCs w:val="20"/>
              </w:rPr>
              <w:t>510</w:t>
            </w:r>
          </w:p>
          <w:p w:rsidR="003D6349" w:rsidRPr="00056ED1" w:rsidRDefault="003D634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Уменьшение дебиторской задолженности  </w:t>
            </w:r>
            <w:r w:rsidRPr="00E4221D">
              <w:rPr>
                <w:rFonts w:ascii="Times New Roman" w:hAnsi="Times New Roman" w:cs="Times New Roman"/>
              </w:rPr>
              <w:br/>
              <w:t xml:space="preserve">прочих дебиторов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pPr>
              <w:rPr>
                <w:sz w:val="20"/>
                <w:szCs w:val="20"/>
              </w:rPr>
            </w:pPr>
            <w:r w:rsidRPr="00056ED1">
              <w:rPr>
                <w:sz w:val="20"/>
                <w:szCs w:val="20"/>
              </w:rPr>
              <w:t>00000000000000</w:t>
            </w:r>
            <w:r>
              <w:rPr>
                <w:sz w:val="20"/>
                <w:szCs w:val="20"/>
              </w:rPr>
              <w:t>111</w:t>
            </w:r>
            <w:r w:rsidRPr="00056ED1">
              <w:rPr>
                <w:sz w:val="20"/>
                <w:szCs w:val="20"/>
              </w:rPr>
              <w:t xml:space="preserve"> 00000000000000</w:t>
            </w:r>
            <w:r>
              <w:rPr>
                <w:sz w:val="20"/>
                <w:szCs w:val="20"/>
              </w:rPr>
              <w:t>112</w:t>
            </w:r>
          </w:p>
          <w:p w:rsidR="003D6349" w:rsidRDefault="003D6349" w:rsidP="003D6349">
            <w:pPr>
              <w:rPr>
                <w:sz w:val="20"/>
                <w:szCs w:val="20"/>
              </w:rPr>
            </w:pPr>
            <w:r w:rsidRPr="00056ED1">
              <w:rPr>
                <w:sz w:val="20"/>
                <w:szCs w:val="20"/>
              </w:rPr>
              <w:t>00000000000000</w:t>
            </w:r>
            <w:r>
              <w:rPr>
                <w:sz w:val="20"/>
                <w:szCs w:val="20"/>
              </w:rPr>
              <w:t>113</w:t>
            </w:r>
          </w:p>
          <w:p w:rsidR="003D6349" w:rsidRDefault="003D6349" w:rsidP="003D6349">
            <w:pPr>
              <w:rPr>
                <w:sz w:val="20"/>
                <w:szCs w:val="20"/>
              </w:rPr>
            </w:pPr>
            <w:r w:rsidRPr="00056ED1">
              <w:rPr>
                <w:sz w:val="20"/>
                <w:szCs w:val="20"/>
              </w:rPr>
              <w:t>00000000000000</w:t>
            </w:r>
            <w:r>
              <w:rPr>
                <w:sz w:val="20"/>
                <w:szCs w:val="20"/>
              </w:rPr>
              <w:t>119</w:t>
            </w:r>
          </w:p>
          <w:p w:rsidR="003D6349" w:rsidRDefault="003D6349" w:rsidP="003D6349">
            <w:pPr>
              <w:rPr>
                <w:sz w:val="20"/>
                <w:szCs w:val="20"/>
              </w:rPr>
            </w:pPr>
            <w:r w:rsidRPr="00056ED1">
              <w:rPr>
                <w:sz w:val="20"/>
                <w:szCs w:val="20"/>
              </w:rPr>
              <w:t>00000000000000</w:t>
            </w:r>
            <w:r>
              <w:rPr>
                <w:sz w:val="20"/>
                <w:szCs w:val="20"/>
              </w:rPr>
              <w:t>130</w:t>
            </w:r>
          </w:p>
          <w:p w:rsidR="003D6349" w:rsidRDefault="003D6349" w:rsidP="003D6349">
            <w:pPr>
              <w:rPr>
                <w:sz w:val="20"/>
                <w:szCs w:val="20"/>
              </w:rPr>
            </w:pPr>
            <w:r w:rsidRPr="00056ED1">
              <w:rPr>
                <w:sz w:val="20"/>
                <w:szCs w:val="20"/>
              </w:rPr>
              <w:t>00000000000000</w:t>
            </w:r>
            <w:r>
              <w:rPr>
                <w:sz w:val="20"/>
                <w:szCs w:val="20"/>
              </w:rPr>
              <w:t>140</w:t>
            </w:r>
          </w:p>
          <w:p w:rsidR="003D6349" w:rsidRDefault="003D6349" w:rsidP="003D6349">
            <w:pPr>
              <w:rPr>
                <w:sz w:val="20"/>
                <w:szCs w:val="20"/>
              </w:rPr>
            </w:pPr>
            <w:r w:rsidRPr="00056ED1">
              <w:rPr>
                <w:sz w:val="20"/>
                <w:szCs w:val="20"/>
              </w:rPr>
              <w:t>00000000000000</w:t>
            </w:r>
            <w:r>
              <w:rPr>
                <w:sz w:val="20"/>
                <w:szCs w:val="20"/>
              </w:rPr>
              <w:t>180</w:t>
            </w:r>
          </w:p>
          <w:p w:rsidR="003D6349" w:rsidRDefault="003D6349" w:rsidP="003D6349">
            <w:pPr>
              <w:rPr>
                <w:sz w:val="20"/>
                <w:szCs w:val="20"/>
              </w:rPr>
            </w:pPr>
            <w:r w:rsidRPr="00056ED1">
              <w:rPr>
                <w:sz w:val="20"/>
                <w:szCs w:val="20"/>
              </w:rPr>
              <w:t>00000000000000</w:t>
            </w:r>
            <w:r>
              <w:rPr>
                <w:sz w:val="20"/>
                <w:szCs w:val="20"/>
              </w:rPr>
              <w:t>610</w:t>
            </w:r>
          </w:p>
          <w:p w:rsidR="003D6349" w:rsidRPr="00056ED1" w:rsidRDefault="003D634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учредителем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расчетов с учредителем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180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расчетов с учредителем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РАЗДЕЛ 3. ОБЯЗАТЕЛЬСТВА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принятым обязательствам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оплате труда и начислениям </w:t>
            </w:r>
            <w:r w:rsidRPr="00E4221D">
              <w:rPr>
                <w:rFonts w:ascii="Times New Roman" w:hAnsi="Times New Roman" w:cs="Times New Roman"/>
              </w:rPr>
              <w:br/>
              <w:t xml:space="preserve">на выплаты по оплате труда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заработной плате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111</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заработной плате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F776E9">
              <w:rPr>
                <w:sz w:val="20"/>
                <w:szCs w:val="20"/>
              </w:rPr>
              <w:t>00000000000000111</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заработной плате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F776E9">
              <w:rPr>
                <w:sz w:val="20"/>
                <w:szCs w:val="20"/>
              </w:rPr>
              <w:t>00000000000000111</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прочим выплатам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112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прочим выплатам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910DF6">
              <w:rPr>
                <w:sz w:val="20"/>
                <w:szCs w:val="20"/>
              </w:rPr>
              <w:t>00000000000000112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прочим выплатам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910DF6">
              <w:rPr>
                <w:sz w:val="20"/>
                <w:szCs w:val="20"/>
              </w:rPr>
              <w:t>00000000000000112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начислениям на выплаты по  </w:t>
            </w:r>
            <w:r w:rsidRPr="00E4221D">
              <w:rPr>
                <w:rFonts w:ascii="Times New Roman" w:hAnsi="Times New Roman" w:cs="Times New Roman"/>
              </w:rPr>
              <w:br/>
              <w:t xml:space="preserve">оплате труда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910DF6">
              <w:rPr>
                <w:sz w:val="20"/>
                <w:szCs w:val="20"/>
              </w:rPr>
              <w:t>0000000000000011</w:t>
            </w:r>
            <w:r>
              <w:rPr>
                <w:sz w:val="20"/>
                <w:szCs w:val="20"/>
              </w:rPr>
              <w:t>9</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начислениям на выплаты по оплате   </w:t>
            </w:r>
            <w:r w:rsidRPr="00E4221D">
              <w:rPr>
                <w:rFonts w:ascii="Times New Roman" w:hAnsi="Times New Roman" w:cs="Times New Roman"/>
              </w:rPr>
              <w:br/>
              <w:t xml:space="preserve">труда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910DF6">
              <w:rPr>
                <w:sz w:val="20"/>
                <w:szCs w:val="20"/>
              </w:rPr>
              <w:t>0000000000000011</w:t>
            </w:r>
            <w:r>
              <w:rPr>
                <w:sz w:val="20"/>
                <w:szCs w:val="20"/>
              </w:rPr>
              <w:t>9</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начислениям на выплаты по оплате   </w:t>
            </w:r>
            <w:r w:rsidRPr="00E4221D">
              <w:rPr>
                <w:rFonts w:ascii="Times New Roman" w:hAnsi="Times New Roman" w:cs="Times New Roman"/>
              </w:rPr>
              <w:br/>
              <w:t xml:space="preserve">труда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910DF6">
              <w:rPr>
                <w:sz w:val="20"/>
                <w:szCs w:val="20"/>
              </w:rPr>
              <w:t>0000000000000011</w:t>
            </w:r>
            <w:r>
              <w:rPr>
                <w:sz w:val="20"/>
                <w:szCs w:val="20"/>
              </w:rPr>
              <w:t>9</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работам,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Расчеты по услугам 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3189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услугам 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3189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услугам связи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3189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транспортным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3189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транспортным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3189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транспортным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3189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коммунальным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3189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коммунальным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3189B">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коммунальным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61D85">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арендной плате за          </w:t>
            </w:r>
            <w:r w:rsidRPr="00E4221D">
              <w:rPr>
                <w:rFonts w:ascii="Times New Roman" w:hAnsi="Times New Roman" w:cs="Times New Roman"/>
              </w:rPr>
              <w:br/>
              <w:t xml:space="preserve">пользование 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61D85">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арендной плате за пользование      </w:t>
            </w:r>
            <w:r w:rsidRPr="00E4221D">
              <w:rPr>
                <w:rFonts w:ascii="Times New Roman" w:hAnsi="Times New Roman" w:cs="Times New Roman"/>
              </w:rPr>
              <w:br/>
              <w:t xml:space="preserve">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61D85">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арендной плате за пользование      </w:t>
            </w:r>
            <w:r w:rsidRPr="00E4221D">
              <w:rPr>
                <w:rFonts w:ascii="Times New Roman" w:hAnsi="Times New Roman" w:cs="Times New Roman"/>
              </w:rPr>
              <w:br/>
              <w:t xml:space="preserve">имуществом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61D85">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работам, услугам по        </w:t>
            </w:r>
            <w:r w:rsidRPr="00E4221D">
              <w:rPr>
                <w:rFonts w:ascii="Times New Roman" w:hAnsi="Times New Roman" w:cs="Times New Roman"/>
              </w:rPr>
              <w:br/>
              <w:t xml:space="preserve">содержанию 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61D85">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работам, услугам по содержанию     </w:t>
            </w:r>
            <w:r w:rsidRPr="00E4221D">
              <w:rPr>
                <w:rFonts w:ascii="Times New Roman" w:hAnsi="Times New Roman" w:cs="Times New Roman"/>
              </w:rPr>
              <w:br/>
              <w:t xml:space="preserve">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61D85">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работам, услугам по содержанию     </w:t>
            </w:r>
            <w:r w:rsidRPr="00E4221D">
              <w:rPr>
                <w:rFonts w:ascii="Times New Roman" w:hAnsi="Times New Roman" w:cs="Times New Roman"/>
              </w:rPr>
              <w:br/>
              <w:t xml:space="preserve">имущества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61D85">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прочим работам,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73D4A">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прочим работам,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73D4A">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прочим работам, услугам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73D4A">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0B1115" w:rsidRDefault="003D6349" w:rsidP="003D6349">
            <w:pPr>
              <w:pStyle w:val="ConsPlusNormal"/>
              <w:widowControl/>
              <w:ind w:firstLine="0"/>
              <w:rPr>
                <w:rFonts w:ascii="Times New Roman" w:hAnsi="Times New Roman" w:cs="Times New Roman"/>
              </w:rPr>
            </w:pPr>
            <w:r w:rsidRPr="000B1115">
              <w:rPr>
                <w:rFonts w:ascii="Times New Roman" w:hAnsi="Times New Roman" w:cs="Times New Roman"/>
              </w:rPr>
              <w:t>Расчеты по страхованию</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73D4A">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7</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кредиторской задолженности по</w:t>
            </w:r>
            <w:r>
              <w:rPr>
                <w:rFonts w:ascii="Times New Roman" w:hAnsi="Times New Roman" w:cs="Times New Roman"/>
              </w:rPr>
              <w:t xml:space="preserve"> р</w:t>
            </w:r>
            <w:r w:rsidRPr="000B1115">
              <w:rPr>
                <w:rFonts w:ascii="Times New Roman" w:hAnsi="Times New Roman" w:cs="Times New Roman"/>
              </w:rPr>
              <w:t>асчет</w:t>
            </w:r>
            <w:r>
              <w:rPr>
                <w:rFonts w:ascii="Times New Roman" w:hAnsi="Times New Roman" w:cs="Times New Roman"/>
              </w:rPr>
              <w:t>ам</w:t>
            </w:r>
            <w:r w:rsidRPr="000B1115">
              <w:rPr>
                <w:rFonts w:ascii="Times New Roman" w:hAnsi="Times New Roman" w:cs="Times New Roman"/>
              </w:rPr>
              <w:t xml:space="preserve"> по страхованию</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73D4A">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7</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Уменьшение кредиторской задолженности по</w:t>
            </w:r>
            <w:r>
              <w:rPr>
                <w:rFonts w:ascii="Times New Roman" w:hAnsi="Times New Roman" w:cs="Times New Roman"/>
              </w:rPr>
              <w:t xml:space="preserve"> р</w:t>
            </w:r>
            <w:r w:rsidRPr="000B1115">
              <w:rPr>
                <w:rFonts w:ascii="Times New Roman" w:hAnsi="Times New Roman" w:cs="Times New Roman"/>
              </w:rPr>
              <w:t>асчет</w:t>
            </w:r>
            <w:r>
              <w:rPr>
                <w:rFonts w:ascii="Times New Roman" w:hAnsi="Times New Roman" w:cs="Times New Roman"/>
              </w:rPr>
              <w:t>ам</w:t>
            </w:r>
            <w:r w:rsidRPr="000B1115">
              <w:rPr>
                <w:rFonts w:ascii="Times New Roman" w:hAnsi="Times New Roman" w:cs="Times New Roman"/>
              </w:rPr>
              <w:t xml:space="preserve"> по страхованию</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73D4A">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7</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0B1115" w:rsidRDefault="003D6349" w:rsidP="003D6349">
            <w:pPr>
              <w:pStyle w:val="ConsPlusNormal"/>
              <w:widowControl/>
              <w:ind w:firstLine="0"/>
              <w:rPr>
                <w:rFonts w:ascii="Times New Roman" w:hAnsi="Times New Roman" w:cs="Times New Roman"/>
              </w:rPr>
            </w:pPr>
            <w:r w:rsidRPr="000B1115">
              <w:rPr>
                <w:rFonts w:ascii="Times New Roman" w:hAnsi="Times New Roman" w:cs="Times New Roman"/>
              </w:rPr>
              <w:t>Расчеты по услугам, работам для целей капитальных вложений</w:t>
            </w:r>
          </w:p>
        </w:tc>
        <w:tc>
          <w:tcPr>
            <w:tcW w:w="1198" w:type="pct"/>
            <w:tcBorders>
              <w:top w:val="single" w:sz="6" w:space="0" w:color="auto"/>
              <w:left w:val="single" w:sz="6" w:space="0" w:color="auto"/>
              <w:bottom w:val="single" w:sz="6" w:space="0" w:color="auto"/>
              <w:right w:val="single" w:sz="6" w:space="0" w:color="auto"/>
            </w:tcBorders>
          </w:tcPr>
          <w:p w:rsidR="003D6349" w:rsidRPr="00173D4A" w:rsidRDefault="003D6349" w:rsidP="003D6349">
            <w:pPr>
              <w:rPr>
                <w:sz w:val="20"/>
                <w:szCs w:val="20"/>
              </w:rPr>
            </w:pPr>
            <w:r w:rsidRPr="00173D4A">
              <w:rPr>
                <w:sz w:val="20"/>
                <w:szCs w:val="20"/>
              </w:rPr>
              <w:t>00000000000000</w:t>
            </w:r>
            <w:r>
              <w:rPr>
                <w:sz w:val="20"/>
                <w:szCs w:val="20"/>
              </w:rPr>
              <w:t>КВР</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8</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кредиторской задолженности по</w:t>
            </w:r>
            <w:r>
              <w:rPr>
                <w:rFonts w:ascii="Times New Roman" w:hAnsi="Times New Roman" w:cs="Times New Roman"/>
              </w:rPr>
              <w:t xml:space="preserve"> р</w:t>
            </w:r>
            <w:r w:rsidRPr="000B1115">
              <w:rPr>
                <w:rFonts w:ascii="Times New Roman" w:hAnsi="Times New Roman" w:cs="Times New Roman"/>
              </w:rPr>
              <w:t>асчет</w:t>
            </w:r>
            <w:r>
              <w:rPr>
                <w:rFonts w:ascii="Times New Roman" w:hAnsi="Times New Roman" w:cs="Times New Roman"/>
              </w:rPr>
              <w:t xml:space="preserve">ам </w:t>
            </w:r>
            <w:r w:rsidRPr="000B1115">
              <w:rPr>
                <w:rFonts w:ascii="Times New Roman" w:hAnsi="Times New Roman" w:cs="Times New Roman"/>
              </w:rPr>
              <w:t>по услугам, работам для целей капитальных вложений</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73D4A">
              <w:rPr>
                <w:sz w:val="20"/>
                <w:szCs w:val="20"/>
              </w:rPr>
              <w:t>00000000000000</w:t>
            </w:r>
            <w:r>
              <w:rPr>
                <w:sz w:val="20"/>
                <w:szCs w:val="20"/>
              </w:rPr>
              <w:t>КВР</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8</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кредиторской задолженности по</w:t>
            </w:r>
            <w:r>
              <w:rPr>
                <w:rFonts w:ascii="Times New Roman" w:hAnsi="Times New Roman" w:cs="Times New Roman"/>
              </w:rPr>
              <w:t xml:space="preserve"> р</w:t>
            </w:r>
            <w:r w:rsidRPr="000B1115">
              <w:rPr>
                <w:rFonts w:ascii="Times New Roman" w:hAnsi="Times New Roman" w:cs="Times New Roman"/>
              </w:rPr>
              <w:t>асчет</w:t>
            </w:r>
            <w:r>
              <w:rPr>
                <w:rFonts w:ascii="Times New Roman" w:hAnsi="Times New Roman" w:cs="Times New Roman"/>
              </w:rPr>
              <w:t xml:space="preserve">ам </w:t>
            </w:r>
            <w:r w:rsidRPr="000B1115">
              <w:rPr>
                <w:rFonts w:ascii="Times New Roman" w:hAnsi="Times New Roman" w:cs="Times New Roman"/>
              </w:rPr>
              <w:t>по услугам, работам для целей капитальных вложений</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73D4A">
              <w:rPr>
                <w:sz w:val="20"/>
                <w:szCs w:val="20"/>
              </w:rPr>
              <w:t>00000000000000</w:t>
            </w:r>
            <w:r>
              <w:rPr>
                <w:sz w:val="20"/>
                <w:szCs w:val="20"/>
              </w:rPr>
              <w:t>КВР</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8</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поступлению нефинансовых   </w:t>
            </w:r>
            <w:r w:rsidRPr="00E4221D">
              <w:rPr>
                <w:rFonts w:ascii="Times New Roman" w:hAnsi="Times New Roman" w:cs="Times New Roman"/>
              </w:rPr>
              <w:br/>
              <w:t xml:space="preserve">активов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73D4A">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приобретению основных      </w:t>
            </w:r>
            <w:r w:rsidRPr="00E4221D">
              <w:rPr>
                <w:rFonts w:ascii="Times New Roman" w:hAnsi="Times New Roman" w:cs="Times New Roman"/>
              </w:rPr>
              <w:br/>
              <w:t xml:space="preserve">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A4A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приобретению 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A4A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приобретению 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A4A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приобретению материальных  </w:t>
            </w:r>
            <w:r w:rsidRPr="00E4221D">
              <w:rPr>
                <w:rFonts w:ascii="Times New Roman" w:hAnsi="Times New Roman" w:cs="Times New Roman"/>
              </w:rPr>
              <w:br/>
              <w:t xml:space="preserve">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A4A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приобретению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A4A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приобретению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6A4A1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прочим расходам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F503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237049" w:rsidRDefault="003D6349" w:rsidP="003D6349">
            <w:pPr>
              <w:pStyle w:val="ConsPlusNormal"/>
              <w:widowControl/>
              <w:ind w:firstLine="0"/>
              <w:rPr>
                <w:rFonts w:ascii="Times New Roman" w:hAnsi="Times New Roman" w:cs="Times New Roman"/>
              </w:rPr>
            </w:pPr>
            <w:r w:rsidRPr="00237049">
              <w:rPr>
                <w:rFonts w:ascii="Times New Roman" w:hAnsi="Times New Roman" w:cs="Times New Roman"/>
              </w:rPr>
              <w:t xml:space="preserve">Расчеты по </w:t>
            </w:r>
            <w:r w:rsidRPr="00237049">
              <w:rPr>
                <w:rFonts w:ascii="Times New Roman" w:hAnsi="Times New Roman" w:cs="Times New Roman"/>
                <w:bCs/>
              </w:rPr>
              <w:t>штрафам за нарушение условий контрактов (договоров)</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F5038">
              <w:rPr>
                <w:sz w:val="20"/>
                <w:szCs w:val="20"/>
              </w:rPr>
              <w:t>00000000000000</w:t>
            </w:r>
            <w:r>
              <w:rPr>
                <w:sz w:val="20"/>
                <w:szCs w:val="20"/>
              </w:rPr>
              <w:t>290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кредиторской задолженности по</w:t>
            </w:r>
            <w:r>
              <w:rPr>
                <w:rFonts w:ascii="Times New Roman" w:hAnsi="Times New Roman" w:cs="Times New Roman"/>
              </w:rPr>
              <w:t xml:space="preserve"> </w:t>
            </w:r>
            <w:r w:rsidRPr="00237049">
              <w:rPr>
                <w:rFonts w:ascii="Times New Roman" w:hAnsi="Times New Roman" w:cs="Times New Roman"/>
                <w:bCs/>
              </w:rPr>
              <w:t>штрафам за нарушение условий контрактов (договоров)</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F5038">
              <w:rPr>
                <w:sz w:val="20"/>
                <w:szCs w:val="20"/>
              </w:rPr>
              <w:t>00000000000000</w:t>
            </w:r>
            <w:r>
              <w:rPr>
                <w:sz w:val="20"/>
                <w:szCs w:val="20"/>
              </w:rPr>
              <w:t>290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кредиторской задолженности по</w:t>
            </w:r>
            <w:r>
              <w:rPr>
                <w:rFonts w:ascii="Times New Roman" w:hAnsi="Times New Roman" w:cs="Times New Roman"/>
              </w:rPr>
              <w:t xml:space="preserve"> </w:t>
            </w:r>
            <w:r w:rsidRPr="00237049">
              <w:rPr>
                <w:rFonts w:ascii="Times New Roman" w:hAnsi="Times New Roman" w:cs="Times New Roman"/>
                <w:bCs/>
              </w:rPr>
              <w:t>штрафам за нарушение условий контрактов (договоров)</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F5038">
              <w:rPr>
                <w:sz w:val="20"/>
                <w:szCs w:val="20"/>
              </w:rPr>
              <w:t>00000000000000</w:t>
            </w:r>
            <w:r>
              <w:rPr>
                <w:sz w:val="20"/>
                <w:szCs w:val="20"/>
              </w:rPr>
              <w:t>290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6F6AE1" w:rsidRDefault="003D6349" w:rsidP="003D6349">
            <w:pPr>
              <w:pStyle w:val="ConsPlusNormal"/>
              <w:widowControl/>
              <w:ind w:firstLine="0"/>
              <w:rPr>
                <w:rFonts w:ascii="Times New Roman" w:hAnsi="Times New Roman" w:cs="Times New Roman"/>
              </w:rPr>
            </w:pPr>
            <w:r w:rsidRPr="006F6AE1">
              <w:rPr>
                <w:rFonts w:ascii="Times New Roman" w:hAnsi="Times New Roman" w:cs="Times New Roman"/>
              </w:rPr>
              <w:t>Расчеты по другим экономическим санкциям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C009A">
              <w:rPr>
                <w:sz w:val="20"/>
                <w:szCs w:val="20"/>
              </w:rPr>
              <w:t>00000000000000290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кредиторской задолженности по</w:t>
            </w:r>
            <w:r>
              <w:rPr>
                <w:rFonts w:ascii="Times New Roman" w:hAnsi="Times New Roman" w:cs="Times New Roman"/>
              </w:rPr>
              <w:t xml:space="preserve"> </w:t>
            </w:r>
            <w:r w:rsidRPr="006F6AE1">
              <w:rPr>
                <w:rFonts w:ascii="Times New Roman" w:hAnsi="Times New Roman" w:cs="Times New Roman"/>
              </w:rPr>
              <w:t>другим экономическим санкциям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C009A">
              <w:rPr>
                <w:sz w:val="20"/>
                <w:szCs w:val="20"/>
              </w:rPr>
              <w:t>00000000000000290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Уменьшение кредиторской задолженности по</w:t>
            </w:r>
            <w:r>
              <w:rPr>
                <w:rFonts w:ascii="Times New Roman" w:hAnsi="Times New Roman" w:cs="Times New Roman"/>
              </w:rPr>
              <w:t xml:space="preserve"> </w:t>
            </w:r>
            <w:r w:rsidRPr="006F6AE1">
              <w:rPr>
                <w:rFonts w:ascii="Times New Roman" w:hAnsi="Times New Roman" w:cs="Times New Roman"/>
              </w:rPr>
              <w:t>другим экономическим санкциям</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C009A">
              <w:rPr>
                <w:sz w:val="20"/>
                <w:szCs w:val="20"/>
              </w:rPr>
              <w:t>00000000000000290</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Default="003D6349" w:rsidP="003D6349">
            <w:pPr>
              <w:pStyle w:val="ConsPlusNormal"/>
              <w:widowControl/>
              <w:ind w:firstLine="0"/>
              <w:rPr>
                <w:rFonts w:ascii="Times New Roman" w:hAnsi="Times New Roman" w:cs="Times New Roman"/>
              </w:rPr>
            </w:pPr>
            <w:r>
              <w:rPr>
                <w:rFonts w:ascii="Times New Roman" w:hAnsi="Times New Roman" w:cs="Times New Roman"/>
              </w:rPr>
              <w:t>5</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w:t>
            </w:r>
            <w:r>
              <w:rPr>
                <w:rFonts w:ascii="Times New Roman" w:hAnsi="Times New Roman" w:cs="Times New Roman"/>
              </w:rPr>
              <w:t>иным</w:t>
            </w:r>
            <w:r w:rsidRPr="00E4221D">
              <w:rPr>
                <w:rFonts w:ascii="Times New Roman" w:hAnsi="Times New Roman" w:cs="Times New Roman"/>
              </w:rPr>
              <w:t xml:space="preserve"> расходам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F503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Увеличение кредиторской задолженности </w:t>
            </w:r>
            <w:r w:rsidRPr="00E4221D">
              <w:rPr>
                <w:rFonts w:ascii="Times New Roman" w:hAnsi="Times New Roman" w:cs="Times New Roman"/>
              </w:rPr>
              <w:br/>
              <w:t xml:space="preserve">по </w:t>
            </w:r>
            <w:r>
              <w:rPr>
                <w:rFonts w:ascii="Times New Roman" w:hAnsi="Times New Roman" w:cs="Times New Roman"/>
              </w:rPr>
              <w:t>иным</w:t>
            </w:r>
            <w:r w:rsidRPr="00E4221D">
              <w:rPr>
                <w:rFonts w:ascii="Times New Roman" w:hAnsi="Times New Roman" w:cs="Times New Roman"/>
              </w:rPr>
              <w:t xml:space="preserve"> расходам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F503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w:t>
            </w:r>
            <w:r>
              <w:rPr>
                <w:rFonts w:ascii="Times New Roman" w:hAnsi="Times New Roman" w:cs="Times New Roman"/>
              </w:rPr>
              <w:t>иным</w:t>
            </w:r>
            <w:r w:rsidRPr="00E4221D">
              <w:rPr>
                <w:rFonts w:ascii="Times New Roman" w:hAnsi="Times New Roman" w:cs="Times New Roman"/>
              </w:rPr>
              <w:t xml:space="preserve"> расходам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BF503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Pr>
                <w:rFonts w:ascii="Times New Roman" w:hAnsi="Times New Roman" w:cs="Times New Roman"/>
              </w:rPr>
              <w:t>6</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платежам в бюджеты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Расчеты по налогу на доходы физических</w:t>
            </w:r>
            <w:r w:rsidRPr="00E4221D">
              <w:rPr>
                <w:rFonts w:ascii="Times New Roman" w:hAnsi="Times New Roman" w:cs="Times New Roman"/>
              </w:rPr>
              <w:br/>
              <w:t xml:space="preserve">лиц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111</w:t>
            </w:r>
            <w:r w:rsidRPr="00056ED1">
              <w:rPr>
                <w:sz w:val="20"/>
                <w:szCs w:val="20"/>
              </w:rPr>
              <w:t xml:space="preserve">   00000000000000</w:t>
            </w:r>
            <w:r>
              <w:rPr>
                <w:sz w:val="20"/>
                <w:szCs w:val="20"/>
              </w:rPr>
              <w:t>119</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налогу на доходы физических лиц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111</w:t>
            </w:r>
            <w:r w:rsidRPr="00056ED1">
              <w:rPr>
                <w:sz w:val="20"/>
                <w:szCs w:val="20"/>
              </w:rPr>
              <w:t xml:space="preserve">   00000000000000</w:t>
            </w:r>
            <w:r>
              <w:rPr>
                <w:sz w:val="20"/>
                <w:szCs w:val="20"/>
              </w:rPr>
              <w:t>119</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налогу на доходы физических лиц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111</w:t>
            </w:r>
            <w:r w:rsidRPr="00056ED1">
              <w:rPr>
                <w:sz w:val="20"/>
                <w:szCs w:val="20"/>
              </w:rPr>
              <w:t xml:space="preserve">   00000000000000</w:t>
            </w:r>
            <w:r>
              <w:rPr>
                <w:sz w:val="20"/>
                <w:szCs w:val="20"/>
              </w:rPr>
              <w:t>119</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страховым взносам на       </w:t>
            </w:r>
            <w:r w:rsidRPr="00E4221D">
              <w:rPr>
                <w:rFonts w:ascii="Times New Roman" w:hAnsi="Times New Roman" w:cs="Times New Roman"/>
              </w:rPr>
              <w:br/>
              <w:t>обязательное социальное страхование на</w:t>
            </w:r>
            <w:r w:rsidRPr="00E4221D">
              <w:rPr>
                <w:rFonts w:ascii="Times New Roman" w:hAnsi="Times New Roman" w:cs="Times New Roman"/>
              </w:rPr>
              <w:br/>
              <w:t xml:space="preserve">случай временной нетрудоспособности и </w:t>
            </w:r>
            <w:r w:rsidRPr="00E4221D">
              <w:rPr>
                <w:rFonts w:ascii="Times New Roman" w:hAnsi="Times New Roman" w:cs="Times New Roman"/>
              </w:rPr>
              <w:br/>
              <w:t xml:space="preserve">в связи с материнством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F75B9B">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72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социальное страхование на случай      </w:t>
            </w:r>
            <w:r w:rsidRPr="00E4221D">
              <w:rPr>
                <w:rFonts w:ascii="Times New Roman" w:hAnsi="Times New Roman" w:cs="Times New Roman"/>
              </w:rPr>
              <w:br/>
              <w:t>временной нетрудоспособности и в связи</w:t>
            </w:r>
            <w:r w:rsidRPr="00E4221D">
              <w:rPr>
                <w:rFonts w:ascii="Times New Roman" w:hAnsi="Times New Roman" w:cs="Times New Roman"/>
              </w:rPr>
              <w:br/>
              <w:t xml:space="preserve">с материнством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F75B9B">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72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социальное страхование на случай      </w:t>
            </w:r>
            <w:r w:rsidRPr="00E4221D">
              <w:rPr>
                <w:rFonts w:ascii="Times New Roman" w:hAnsi="Times New Roman" w:cs="Times New Roman"/>
              </w:rPr>
              <w:br/>
              <w:t>временной нетрудоспособности и в связи</w:t>
            </w:r>
            <w:r w:rsidRPr="00E4221D">
              <w:rPr>
                <w:rFonts w:ascii="Times New Roman" w:hAnsi="Times New Roman" w:cs="Times New Roman"/>
              </w:rPr>
              <w:br/>
              <w:t xml:space="preserve">с материнством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119</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налогу на прибыль          </w:t>
            </w:r>
            <w:r w:rsidRPr="00E4221D">
              <w:rPr>
                <w:rFonts w:ascii="Times New Roman" w:hAnsi="Times New Roman" w:cs="Times New Roman"/>
              </w:rPr>
              <w:br/>
              <w:t xml:space="preserve">организаций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852</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налогу на прибыль организаций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222415">
              <w:rPr>
                <w:sz w:val="20"/>
                <w:szCs w:val="20"/>
              </w:rPr>
              <w:t xml:space="preserve">00000000000000852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налогу на прибыль организаций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222415">
              <w:rPr>
                <w:sz w:val="20"/>
                <w:szCs w:val="20"/>
              </w:rPr>
              <w:t xml:space="preserve">00000000000000852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налогу на добавленную      </w:t>
            </w:r>
            <w:r w:rsidRPr="00E4221D">
              <w:rPr>
                <w:rFonts w:ascii="Times New Roman" w:hAnsi="Times New Roman" w:cs="Times New Roman"/>
              </w:rPr>
              <w:br/>
              <w:t xml:space="preserve">стоимость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2038C">
              <w:rPr>
                <w:sz w:val="20"/>
                <w:szCs w:val="20"/>
              </w:rPr>
              <w:t xml:space="preserve">00000000000000852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налогу на добавленную стоимость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2038C">
              <w:rPr>
                <w:sz w:val="20"/>
                <w:szCs w:val="20"/>
              </w:rPr>
              <w:t xml:space="preserve">00000000000000852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налогу на добавленную стоимость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2038C">
              <w:rPr>
                <w:sz w:val="20"/>
                <w:szCs w:val="20"/>
              </w:rPr>
              <w:t xml:space="preserve">00000000000000852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прочим платежам в бюджет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2038C">
              <w:rPr>
                <w:sz w:val="20"/>
                <w:szCs w:val="20"/>
              </w:rPr>
              <w:t xml:space="preserve">00000000000000852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прочим платежам в бюджет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2038C">
              <w:rPr>
                <w:sz w:val="20"/>
                <w:szCs w:val="20"/>
              </w:rPr>
              <w:t xml:space="preserve">00000000000000852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Уменьшение кредиторской задолженности </w:t>
            </w:r>
            <w:r w:rsidRPr="00E4221D">
              <w:rPr>
                <w:rFonts w:ascii="Times New Roman" w:hAnsi="Times New Roman" w:cs="Times New Roman"/>
              </w:rPr>
              <w:br/>
              <w:t xml:space="preserve">по прочим платежам в бюджет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82038C">
              <w:rPr>
                <w:sz w:val="20"/>
                <w:szCs w:val="20"/>
              </w:rPr>
              <w:t>00000000000000852</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страховым взносам на       </w:t>
            </w:r>
            <w:r w:rsidRPr="00E4221D">
              <w:rPr>
                <w:rFonts w:ascii="Times New Roman" w:hAnsi="Times New Roman" w:cs="Times New Roman"/>
              </w:rPr>
              <w:br/>
              <w:t>обязательное социальное страхование от</w:t>
            </w:r>
            <w:r w:rsidRPr="00E4221D">
              <w:rPr>
                <w:rFonts w:ascii="Times New Roman" w:hAnsi="Times New Roman" w:cs="Times New Roman"/>
              </w:rPr>
              <w:br/>
              <w:t xml:space="preserve">несчастных случаев на производстве и  </w:t>
            </w:r>
            <w:r w:rsidRPr="00E4221D">
              <w:rPr>
                <w:rFonts w:ascii="Times New Roman" w:hAnsi="Times New Roman" w:cs="Times New Roman"/>
              </w:rPr>
              <w:br/>
              <w:t xml:space="preserve">профессиональных заболеваний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056ED1">
              <w:rPr>
                <w:sz w:val="20"/>
                <w:szCs w:val="20"/>
              </w:rPr>
              <w:t>00000000000000</w:t>
            </w:r>
            <w:r>
              <w:rPr>
                <w:sz w:val="20"/>
                <w:szCs w:val="20"/>
              </w:rPr>
              <w:t>119</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72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социальное страхование от несчастных  </w:t>
            </w:r>
            <w:r w:rsidRPr="00E4221D">
              <w:rPr>
                <w:rFonts w:ascii="Times New Roman" w:hAnsi="Times New Roman" w:cs="Times New Roman"/>
              </w:rPr>
              <w:br/>
              <w:t xml:space="preserve">случаев на производстве и             </w:t>
            </w:r>
            <w:r w:rsidRPr="00E4221D">
              <w:rPr>
                <w:rFonts w:ascii="Times New Roman" w:hAnsi="Times New Roman" w:cs="Times New Roman"/>
              </w:rPr>
              <w:br/>
              <w:t xml:space="preserve">профессиональных заболеваний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2154C">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72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социальное страхование от несчастных  </w:t>
            </w:r>
            <w:r w:rsidRPr="00E4221D">
              <w:rPr>
                <w:rFonts w:ascii="Times New Roman" w:hAnsi="Times New Roman" w:cs="Times New Roman"/>
              </w:rPr>
              <w:br/>
              <w:t xml:space="preserve">случаев на производстве и             </w:t>
            </w:r>
            <w:r w:rsidRPr="00E4221D">
              <w:rPr>
                <w:rFonts w:ascii="Times New Roman" w:hAnsi="Times New Roman" w:cs="Times New Roman"/>
              </w:rPr>
              <w:br/>
              <w:t xml:space="preserve">профессиональных заболеваний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02154C">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страховым взносам на       </w:t>
            </w:r>
            <w:r w:rsidRPr="00E4221D">
              <w:rPr>
                <w:rFonts w:ascii="Times New Roman" w:hAnsi="Times New Roman" w:cs="Times New Roman"/>
              </w:rPr>
              <w:br/>
              <w:t>обязательное медицинское страхование в</w:t>
            </w:r>
            <w:r w:rsidRPr="00E4221D">
              <w:rPr>
                <w:rFonts w:ascii="Times New Roman" w:hAnsi="Times New Roman" w:cs="Times New Roman"/>
              </w:rPr>
              <w:br/>
            </w:r>
            <w:proofErr w:type="gramStart"/>
            <w:r w:rsidRPr="00E4221D">
              <w:rPr>
                <w:rFonts w:ascii="Times New Roman" w:hAnsi="Times New Roman" w:cs="Times New Roman"/>
              </w:rPr>
              <w:t>Федеральный</w:t>
            </w:r>
            <w:proofErr w:type="gramEnd"/>
            <w:r w:rsidRPr="00E4221D">
              <w:rPr>
                <w:rFonts w:ascii="Times New Roman" w:hAnsi="Times New Roman" w:cs="Times New Roman"/>
              </w:rPr>
              <w:t xml:space="preserve"> ФОМС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D3517">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медицинское страхование в </w:t>
            </w:r>
            <w:proofErr w:type="gramStart"/>
            <w:r w:rsidRPr="00E4221D">
              <w:rPr>
                <w:rFonts w:ascii="Times New Roman" w:hAnsi="Times New Roman" w:cs="Times New Roman"/>
              </w:rPr>
              <w:t>Федеральный</w:t>
            </w:r>
            <w:proofErr w:type="gramEnd"/>
            <w:r w:rsidRPr="00E4221D">
              <w:rPr>
                <w:rFonts w:ascii="Times New Roman" w:hAnsi="Times New Roman" w:cs="Times New Roman"/>
              </w:rPr>
              <w:t xml:space="preserve"> </w:t>
            </w:r>
            <w:r w:rsidRPr="00E4221D">
              <w:rPr>
                <w:rFonts w:ascii="Times New Roman" w:hAnsi="Times New Roman" w:cs="Times New Roman"/>
              </w:rPr>
              <w:br/>
              <w:t xml:space="preserve">ФОМС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D3517">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медицинское страхование в </w:t>
            </w:r>
            <w:proofErr w:type="gramStart"/>
            <w:r w:rsidRPr="00E4221D">
              <w:rPr>
                <w:rFonts w:ascii="Times New Roman" w:hAnsi="Times New Roman" w:cs="Times New Roman"/>
              </w:rPr>
              <w:t>Федеральный</w:t>
            </w:r>
            <w:proofErr w:type="gramEnd"/>
            <w:r w:rsidRPr="00E4221D">
              <w:rPr>
                <w:rFonts w:ascii="Times New Roman" w:hAnsi="Times New Roman" w:cs="Times New Roman"/>
              </w:rPr>
              <w:t xml:space="preserve"> </w:t>
            </w:r>
            <w:r w:rsidRPr="00E4221D">
              <w:rPr>
                <w:rFonts w:ascii="Times New Roman" w:hAnsi="Times New Roman" w:cs="Times New Roman"/>
              </w:rPr>
              <w:br/>
              <w:t xml:space="preserve">ФОМС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D3517">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страховым взносам на       </w:t>
            </w:r>
            <w:r w:rsidRPr="00E4221D">
              <w:rPr>
                <w:rFonts w:ascii="Times New Roman" w:hAnsi="Times New Roman" w:cs="Times New Roman"/>
              </w:rPr>
              <w:br/>
              <w:t>обязательное медицинское страхование в</w:t>
            </w:r>
            <w:r w:rsidRPr="00E4221D">
              <w:rPr>
                <w:rFonts w:ascii="Times New Roman" w:hAnsi="Times New Roman" w:cs="Times New Roman"/>
              </w:rPr>
              <w:br/>
            </w:r>
            <w:proofErr w:type="gramStart"/>
            <w:r w:rsidRPr="00E4221D">
              <w:rPr>
                <w:rFonts w:ascii="Times New Roman" w:hAnsi="Times New Roman" w:cs="Times New Roman"/>
              </w:rPr>
              <w:t>территориальный</w:t>
            </w:r>
            <w:proofErr w:type="gramEnd"/>
            <w:r w:rsidRPr="00E4221D">
              <w:rPr>
                <w:rFonts w:ascii="Times New Roman" w:hAnsi="Times New Roman" w:cs="Times New Roman"/>
              </w:rPr>
              <w:t xml:space="preserve"> ФОМС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D3517">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медицинское страхование в             </w:t>
            </w:r>
            <w:r w:rsidRPr="00E4221D">
              <w:rPr>
                <w:rFonts w:ascii="Times New Roman" w:hAnsi="Times New Roman" w:cs="Times New Roman"/>
              </w:rPr>
              <w:br/>
            </w:r>
            <w:proofErr w:type="gramStart"/>
            <w:r w:rsidRPr="00E4221D">
              <w:rPr>
                <w:rFonts w:ascii="Times New Roman" w:hAnsi="Times New Roman" w:cs="Times New Roman"/>
              </w:rPr>
              <w:t>территориальный</w:t>
            </w:r>
            <w:proofErr w:type="gramEnd"/>
            <w:r w:rsidRPr="00E4221D">
              <w:rPr>
                <w:rFonts w:ascii="Times New Roman" w:hAnsi="Times New Roman" w:cs="Times New Roman"/>
              </w:rPr>
              <w:t xml:space="preserve"> ФОМС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D3517">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медицинское страхование в             </w:t>
            </w:r>
            <w:r w:rsidRPr="00E4221D">
              <w:rPr>
                <w:rFonts w:ascii="Times New Roman" w:hAnsi="Times New Roman" w:cs="Times New Roman"/>
              </w:rPr>
              <w:br/>
            </w:r>
            <w:proofErr w:type="gramStart"/>
            <w:r w:rsidRPr="00E4221D">
              <w:rPr>
                <w:rFonts w:ascii="Times New Roman" w:hAnsi="Times New Roman" w:cs="Times New Roman"/>
              </w:rPr>
              <w:t>территориальный</w:t>
            </w:r>
            <w:proofErr w:type="gramEnd"/>
            <w:r w:rsidRPr="00E4221D">
              <w:rPr>
                <w:rFonts w:ascii="Times New Roman" w:hAnsi="Times New Roman" w:cs="Times New Roman"/>
              </w:rPr>
              <w:t xml:space="preserve"> ФОМС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23386">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дополнительным страховым   </w:t>
            </w:r>
            <w:r w:rsidRPr="00E4221D">
              <w:rPr>
                <w:rFonts w:ascii="Times New Roman" w:hAnsi="Times New Roman" w:cs="Times New Roman"/>
              </w:rPr>
              <w:br/>
              <w:t xml:space="preserve">взносам на пенсионное страхование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23386">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по дополнительным страховым взносам на</w:t>
            </w:r>
            <w:r w:rsidRPr="00E4221D">
              <w:rPr>
                <w:rFonts w:ascii="Times New Roman" w:hAnsi="Times New Roman" w:cs="Times New Roman"/>
              </w:rPr>
              <w:br/>
              <w:t xml:space="preserve">пенсионное страхование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23386">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Уменьшение кредиторской задолженности </w:t>
            </w:r>
            <w:r w:rsidRPr="00E4221D">
              <w:rPr>
                <w:rFonts w:ascii="Times New Roman" w:hAnsi="Times New Roman" w:cs="Times New Roman"/>
              </w:rPr>
              <w:br/>
              <w:t>по дополнительным страховым взносам на</w:t>
            </w:r>
            <w:r w:rsidRPr="00E4221D">
              <w:rPr>
                <w:rFonts w:ascii="Times New Roman" w:hAnsi="Times New Roman" w:cs="Times New Roman"/>
              </w:rPr>
              <w:br/>
              <w:t xml:space="preserve">пенсионное страхование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23386">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страховым взносам на       </w:t>
            </w:r>
            <w:r w:rsidRPr="00E4221D">
              <w:rPr>
                <w:rFonts w:ascii="Times New Roman" w:hAnsi="Times New Roman" w:cs="Times New Roman"/>
              </w:rPr>
              <w:br/>
              <w:t>обязательное пенсионное страхование на</w:t>
            </w:r>
            <w:r w:rsidRPr="00E4221D">
              <w:rPr>
                <w:rFonts w:ascii="Times New Roman" w:hAnsi="Times New Roman" w:cs="Times New Roman"/>
              </w:rPr>
              <w:br/>
              <w:t xml:space="preserve">выплату страховой части трудовой      </w:t>
            </w:r>
            <w:r w:rsidRPr="00E4221D">
              <w:rPr>
                <w:rFonts w:ascii="Times New Roman" w:hAnsi="Times New Roman" w:cs="Times New Roman"/>
              </w:rPr>
              <w:br/>
              <w:t xml:space="preserve">пенсии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23386">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пенсионное страхование на выплату     </w:t>
            </w:r>
            <w:r w:rsidRPr="00E4221D">
              <w:rPr>
                <w:rFonts w:ascii="Times New Roman" w:hAnsi="Times New Roman" w:cs="Times New Roman"/>
              </w:rPr>
              <w:br/>
              <w:t xml:space="preserve">страховой части трудовой пенсии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123386">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пенсионное страхование на выплату     </w:t>
            </w:r>
            <w:r w:rsidRPr="00E4221D">
              <w:rPr>
                <w:rFonts w:ascii="Times New Roman" w:hAnsi="Times New Roman" w:cs="Times New Roman"/>
              </w:rPr>
              <w:br/>
              <w:t xml:space="preserve">страховой части трудовой пенсии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B44A3">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страховым взносам на       </w:t>
            </w:r>
            <w:r w:rsidRPr="00E4221D">
              <w:rPr>
                <w:rFonts w:ascii="Times New Roman" w:hAnsi="Times New Roman" w:cs="Times New Roman"/>
              </w:rPr>
              <w:br/>
              <w:t>обязательное пенсионное страхование на</w:t>
            </w:r>
            <w:r w:rsidRPr="00E4221D">
              <w:rPr>
                <w:rFonts w:ascii="Times New Roman" w:hAnsi="Times New Roman" w:cs="Times New Roman"/>
              </w:rPr>
              <w:br/>
              <w:t xml:space="preserve">выплату накопительной части трудовой  </w:t>
            </w:r>
            <w:r w:rsidRPr="00E4221D">
              <w:rPr>
                <w:rFonts w:ascii="Times New Roman" w:hAnsi="Times New Roman" w:cs="Times New Roman"/>
              </w:rPr>
              <w:br/>
              <w:t xml:space="preserve">пенсии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B44A3">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пенсионное страхование на выплату     </w:t>
            </w:r>
            <w:r w:rsidRPr="00E4221D">
              <w:rPr>
                <w:rFonts w:ascii="Times New Roman" w:hAnsi="Times New Roman" w:cs="Times New Roman"/>
              </w:rPr>
              <w:br/>
              <w:t xml:space="preserve">накопительной части трудовой пенсии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B44A3">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60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страховым взносам на обязательное  </w:t>
            </w:r>
            <w:r w:rsidRPr="00E4221D">
              <w:rPr>
                <w:rFonts w:ascii="Times New Roman" w:hAnsi="Times New Roman" w:cs="Times New Roman"/>
              </w:rPr>
              <w:br/>
              <w:t xml:space="preserve">пенсионное страхование на выплату     </w:t>
            </w:r>
            <w:r w:rsidRPr="00E4221D">
              <w:rPr>
                <w:rFonts w:ascii="Times New Roman" w:hAnsi="Times New Roman" w:cs="Times New Roman"/>
              </w:rPr>
              <w:br/>
              <w:t xml:space="preserve">накопительной части трудовой пенсии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7B44A3">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налогу на имущество        </w:t>
            </w:r>
            <w:r w:rsidRPr="00E4221D">
              <w:rPr>
                <w:rFonts w:ascii="Times New Roman" w:hAnsi="Times New Roman" w:cs="Times New Roman"/>
              </w:rPr>
              <w:br/>
              <w:t xml:space="preserve">организаций                           </w:t>
            </w:r>
          </w:p>
        </w:tc>
        <w:tc>
          <w:tcPr>
            <w:tcW w:w="1198" w:type="pct"/>
            <w:tcBorders>
              <w:top w:val="single" w:sz="6" w:space="0" w:color="auto"/>
              <w:left w:val="single" w:sz="6" w:space="0" w:color="auto"/>
              <w:bottom w:val="single" w:sz="6" w:space="0" w:color="auto"/>
              <w:right w:val="single" w:sz="6" w:space="0" w:color="auto"/>
            </w:tcBorders>
          </w:tcPr>
          <w:p w:rsidR="003D6349" w:rsidRPr="00056ED1" w:rsidRDefault="003D6349" w:rsidP="003D6349">
            <w:pPr>
              <w:rPr>
                <w:sz w:val="20"/>
                <w:szCs w:val="20"/>
              </w:rPr>
            </w:pPr>
            <w:r w:rsidRPr="0082038C">
              <w:rPr>
                <w:sz w:val="20"/>
                <w:szCs w:val="20"/>
              </w:rPr>
              <w:t>0000000000000085</w:t>
            </w:r>
            <w:r>
              <w:rPr>
                <w:sz w:val="20"/>
                <w:szCs w:val="20"/>
              </w:rPr>
              <w:t>1</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налогу на имущество организаций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4C16A4">
              <w:rPr>
                <w:sz w:val="20"/>
                <w:szCs w:val="20"/>
              </w:rPr>
              <w:t>00000000000000851</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налогу на имущество организаций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4C16A4">
              <w:rPr>
                <w:sz w:val="20"/>
                <w:szCs w:val="20"/>
              </w:rPr>
              <w:t>00000000000000851</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земельному налогу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4C16A4">
              <w:rPr>
                <w:sz w:val="20"/>
                <w:szCs w:val="20"/>
              </w:rPr>
              <w:t>00000000000000851</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земельному налогу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4C16A4">
              <w:rPr>
                <w:sz w:val="20"/>
                <w:szCs w:val="20"/>
              </w:rPr>
              <w:t>00000000000000851</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3D634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земельному налогу                  </w:t>
            </w:r>
          </w:p>
        </w:tc>
        <w:tc>
          <w:tcPr>
            <w:tcW w:w="1198" w:type="pct"/>
            <w:tcBorders>
              <w:top w:val="single" w:sz="6" w:space="0" w:color="auto"/>
              <w:left w:val="single" w:sz="6" w:space="0" w:color="auto"/>
              <w:bottom w:val="single" w:sz="6" w:space="0" w:color="auto"/>
              <w:right w:val="single" w:sz="6" w:space="0" w:color="auto"/>
            </w:tcBorders>
          </w:tcPr>
          <w:p w:rsidR="003D6349" w:rsidRDefault="003D6349" w:rsidP="003D6349">
            <w:r w:rsidRPr="004C16A4">
              <w:rPr>
                <w:sz w:val="20"/>
                <w:szCs w:val="20"/>
              </w:rPr>
              <w:t>00000000000000851</w:t>
            </w:r>
          </w:p>
        </w:tc>
        <w:tc>
          <w:tcPr>
            <w:tcW w:w="30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3D6349" w:rsidRPr="00E4221D" w:rsidRDefault="003D634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B70671"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B70671" w:rsidRPr="00E4221D" w:rsidRDefault="00B70671" w:rsidP="003D6349">
            <w:pPr>
              <w:pStyle w:val="ConsPlusNormal"/>
              <w:widowControl/>
              <w:ind w:firstLine="0"/>
              <w:rPr>
                <w:rFonts w:ascii="Times New Roman" w:hAnsi="Times New Roman" w:cs="Times New Roman"/>
              </w:rPr>
            </w:pPr>
            <w:r w:rsidRPr="00B70671">
              <w:rPr>
                <w:rFonts w:ascii="Times New Roman" w:hAnsi="Times New Roman" w:cs="Times New Roman"/>
              </w:rPr>
              <w:t>Расчеты по единому налоговому платежу</w:t>
            </w:r>
          </w:p>
        </w:tc>
        <w:tc>
          <w:tcPr>
            <w:tcW w:w="1198" w:type="pct"/>
            <w:tcBorders>
              <w:top w:val="single" w:sz="6" w:space="0" w:color="auto"/>
              <w:left w:val="single" w:sz="6" w:space="0" w:color="auto"/>
              <w:bottom w:val="single" w:sz="6" w:space="0" w:color="auto"/>
              <w:right w:val="single" w:sz="6" w:space="0" w:color="auto"/>
            </w:tcBorders>
          </w:tcPr>
          <w:p w:rsidR="00B70671" w:rsidRDefault="00B70671">
            <w:r w:rsidRPr="00546B7E">
              <w:rPr>
                <w:sz w:val="20"/>
                <w:szCs w:val="20"/>
              </w:rPr>
              <w:t>00000000000000851</w:t>
            </w:r>
          </w:p>
        </w:tc>
        <w:tc>
          <w:tcPr>
            <w:tcW w:w="302" w:type="pct"/>
            <w:tcBorders>
              <w:top w:val="single" w:sz="6" w:space="0" w:color="auto"/>
              <w:left w:val="single" w:sz="6" w:space="0" w:color="auto"/>
              <w:bottom w:val="single" w:sz="6" w:space="0" w:color="auto"/>
              <w:right w:val="single" w:sz="6" w:space="0" w:color="auto"/>
            </w:tcBorders>
          </w:tcPr>
          <w:p w:rsidR="00B70671" w:rsidRPr="00E4221D" w:rsidRDefault="00B70671"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B70671" w:rsidRPr="00E4221D" w:rsidRDefault="00B70671"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141" w:type="pct"/>
            <w:tcBorders>
              <w:top w:val="single" w:sz="6" w:space="0" w:color="auto"/>
              <w:left w:val="single" w:sz="6" w:space="0" w:color="auto"/>
              <w:bottom w:val="single" w:sz="6" w:space="0" w:color="auto"/>
              <w:right w:val="single" w:sz="6" w:space="0" w:color="auto"/>
            </w:tcBorders>
          </w:tcPr>
          <w:p w:rsidR="00B70671" w:rsidRPr="00E4221D" w:rsidRDefault="00B70671"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0" w:type="pct"/>
            <w:tcBorders>
              <w:top w:val="single" w:sz="6" w:space="0" w:color="auto"/>
              <w:left w:val="single" w:sz="6" w:space="0" w:color="auto"/>
              <w:bottom w:val="single" w:sz="6" w:space="0" w:color="auto"/>
              <w:right w:val="single" w:sz="6" w:space="0" w:color="auto"/>
            </w:tcBorders>
          </w:tcPr>
          <w:p w:rsidR="00B70671" w:rsidRPr="00E4221D" w:rsidRDefault="00B70671" w:rsidP="003D6349">
            <w:pPr>
              <w:pStyle w:val="ConsPlusNormal"/>
              <w:widowControl/>
              <w:ind w:firstLine="0"/>
              <w:rPr>
                <w:rFonts w:ascii="Times New Roman" w:hAnsi="Times New Roman" w:cs="Times New Roman"/>
              </w:rPr>
            </w:pPr>
            <w:r>
              <w:rPr>
                <w:rFonts w:ascii="Times New Roman" w:hAnsi="Times New Roman" w:cs="Times New Roman"/>
              </w:rPr>
              <w:t>3</w:t>
            </w:r>
          </w:p>
        </w:tc>
        <w:tc>
          <w:tcPr>
            <w:tcW w:w="307" w:type="pct"/>
            <w:tcBorders>
              <w:top w:val="single" w:sz="6" w:space="0" w:color="auto"/>
              <w:left w:val="single" w:sz="6" w:space="0" w:color="auto"/>
              <w:bottom w:val="single" w:sz="6" w:space="0" w:color="auto"/>
              <w:right w:val="single" w:sz="6" w:space="0" w:color="auto"/>
            </w:tcBorders>
          </w:tcPr>
          <w:p w:rsidR="00B70671" w:rsidRPr="00E4221D" w:rsidRDefault="00B70671"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278" w:type="pct"/>
            <w:tcBorders>
              <w:top w:val="single" w:sz="6" w:space="0" w:color="auto"/>
              <w:left w:val="single" w:sz="6" w:space="0" w:color="auto"/>
              <w:bottom w:val="single" w:sz="6" w:space="0" w:color="auto"/>
              <w:right w:val="single" w:sz="6" w:space="0" w:color="auto"/>
            </w:tcBorders>
          </w:tcPr>
          <w:p w:rsidR="00B70671" w:rsidRPr="00E4221D" w:rsidRDefault="00B70671"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315" w:type="pct"/>
            <w:tcBorders>
              <w:top w:val="single" w:sz="6" w:space="0" w:color="auto"/>
              <w:left w:val="single" w:sz="6" w:space="0" w:color="auto"/>
              <w:bottom w:val="single" w:sz="6" w:space="0" w:color="auto"/>
              <w:right w:val="single" w:sz="6" w:space="0" w:color="auto"/>
            </w:tcBorders>
          </w:tcPr>
          <w:p w:rsidR="00B70671" w:rsidRPr="00E4221D" w:rsidRDefault="00B70671"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B70671" w:rsidRPr="00E4221D" w:rsidRDefault="00B70671"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B70671" w:rsidRPr="00E4221D" w:rsidRDefault="00B70671"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r>
            <w:r w:rsidRPr="00B70671">
              <w:rPr>
                <w:rFonts w:ascii="Times New Roman" w:hAnsi="Times New Roman" w:cs="Times New Roman"/>
              </w:rPr>
              <w:t>по единому налоговому платежу</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 w:rsidRPr="00546B7E">
              <w:rPr>
                <w:sz w:val="20"/>
                <w:szCs w:val="20"/>
              </w:rPr>
              <w:t>00000000000000851</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Pr>
                <w:rFonts w:ascii="Times New Roman" w:hAnsi="Times New Roman" w:cs="Times New Roman"/>
              </w:rPr>
              <w:t>4</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B70671">
            <w:pPr>
              <w:pStyle w:val="ConsPlusNormal"/>
              <w:widowControl/>
              <w:ind w:firstLine="0"/>
              <w:rPr>
                <w:rFonts w:ascii="Times New Roman" w:hAnsi="Times New Roman" w:cs="Times New Roman"/>
              </w:rPr>
            </w:pPr>
            <w:r>
              <w:rPr>
                <w:rFonts w:ascii="Times New Roman" w:hAnsi="Times New Roman" w:cs="Times New Roman"/>
              </w:rPr>
              <w:lastRenderedPageBreak/>
              <w:t xml:space="preserve">Уменьшение </w:t>
            </w:r>
            <w:r w:rsidRPr="00E4221D">
              <w:rPr>
                <w:rFonts w:ascii="Times New Roman" w:hAnsi="Times New Roman" w:cs="Times New Roman"/>
              </w:rPr>
              <w:t xml:space="preserve"> кредиторской задолженности </w:t>
            </w:r>
            <w:r w:rsidRPr="00E4221D">
              <w:rPr>
                <w:rFonts w:ascii="Times New Roman" w:hAnsi="Times New Roman" w:cs="Times New Roman"/>
              </w:rPr>
              <w:br/>
            </w:r>
            <w:r w:rsidRPr="00B70671">
              <w:rPr>
                <w:rFonts w:ascii="Times New Roman" w:hAnsi="Times New Roman" w:cs="Times New Roman"/>
              </w:rPr>
              <w:t>по единому налоговому платежу</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 w:rsidRPr="00546B7E">
              <w:rPr>
                <w:sz w:val="20"/>
                <w:szCs w:val="20"/>
              </w:rPr>
              <w:t>00000000000000851</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Pr>
                <w:rFonts w:ascii="Times New Roman" w:hAnsi="Times New Roman" w:cs="Times New Roman"/>
              </w:rPr>
              <w:t>4</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0E4259">
              <w:rPr>
                <w:rFonts w:ascii="Times New Roman" w:hAnsi="Times New Roman" w:cs="Times New Roman"/>
              </w:rPr>
              <w:t>Расчеты по единому страховому тарифу</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DD0285">
            <w:r w:rsidRPr="007B44A3">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Pr>
                <w:rFonts w:ascii="Times New Roman" w:hAnsi="Times New Roman" w:cs="Times New Roman"/>
              </w:rPr>
              <w:t>5</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Увеличение кредиторской задолженности</w:t>
            </w:r>
            <w:r>
              <w:rPr>
                <w:rFonts w:ascii="Times New Roman" w:hAnsi="Times New Roman" w:cs="Times New Roman"/>
              </w:rPr>
              <w:t xml:space="preserve"> </w:t>
            </w:r>
            <w:r w:rsidRPr="000E4259">
              <w:rPr>
                <w:rFonts w:ascii="Times New Roman" w:hAnsi="Times New Roman" w:cs="Times New Roman"/>
              </w:rPr>
              <w:t>по единому страховому тарифу</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DD0285">
            <w:r w:rsidRPr="007B44A3">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Pr>
                <w:rFonts w:ascii="Times New Roman" w:hAnsi="Times New Roman" w:cs="Times New Roman"/>
              </w:rPr>
              <w:t>5</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 xml:space="preserve">Уменьшение </w:t>
            </w:r>
            <w:r w:rsidRPr="00E4221D">
              <w:rPr>
                <w:rFonts w:ascii="Times New Roman" w:hAnsi="Times New Roman" w:cs="Times New Roman"/>
              </w:rPr>
              <w:t>кредиторской задолженности</w:t>
            </w:r>
            <w:r>
              <w:rPr>
                <w:rFonts w:ascii="Times New Roman" w:hAnsi="Times New Roman" w:cs="Times New Roman"/>
              </w:rPr>
              <w:t xml:space="preserve"> </w:t>
            </w:r>
            <w:r w:rsidRPr="000E4259">
              <w:rPr>
                <w:rFonts w:ascii="Times New Roman" w:hAnsi="Times New Roman" w:cs="Times New Roman"/>
              </w:rPr>
              <w:t>по единому страховому тарифу</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DD0285">
            <w:r w:rsidRPr="007B44A3">
              <w:rPr>
                <w:sz w:val="20"/>
                <w:szCs w:val="20"/>
              </w:rPr>
              <w:t xml:space="preserve">00000000000000119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Pr>
                <w:rFonts w:ascii="Times New Roman" w:hAnsi="Times New Roman" w:cs="Times New Roman"/>
              </w:rPr>
              <w:t>5</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Прочие расчеты с кредиторами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средствам, полученным во   </w:t>
            </w:r>
            <w:r w:rsidRPr="00E4221D">
              <w:rPr>
                <w:rFonts w:ascii="Times New Roman" w:hAnsi="Times New Roman" w:cs="Times New Roman"/>
              </w:rPr>
              <w:br/>
              <w:t xml:space="preserve">временное распоряжение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средствам, полученным во временное </w:t>
            </w:r>
            <w:r w:rsidRPr="00E4221D">
              <w:rPr>
                <w:rFonts w:ascii="Times New Roman" w:hAnsi="Times New Roman" w:cs="Times New Roman"/>
              </w:rPr>
              <w:br/>
              <w:t xml:space="preserve">распоряжение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510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средствам, полученным во временное </w:t>
            </w:r>
            <w:r w:rsidRPr="00E4221D">
              <w:rPr>
                <w:rFonts w:ascii="Times New Roman" w:hAnsi="Times New Roman" w:cs="Times New Roman"/>
              </w:rPr>
              <w:br/>
              <w:t xml:space="preserve">распоряжение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610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с депонентами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расчетам с депонентами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pPr>
              <w:rPr>
                <w:sz w:val="20"/>
                <w:szCs w:val="20"/>
              </w:rPr>
            </w:pPr>
            <w:r w:rsidRPr="00056ED1">
              <w:rPr>
                <w:sz w:val="20"/>
                <w:szCs w:val="20"/>
              </w:rPr>
              <w:t>00000000000000</w:t>
            </w:r>
            <w:r>
              <w:rPr>
                <w:sz w:val="20"/>
                <w:szCs w:val="20"/>
              </w:rPr>
              <w:t>111</w:t>
            </w:r>
          </w:p>
          <w:p w:rsidR="000E4259" w:rsidRDefault="000E4259" w:rsidP="003D6349">
            <w:pPr>
              <w:rPr>
                <w:sz w:val="20"/>
                <w:szCs w:val="20"/>
              </w:rPr>
            </w:pPr>
            <w:r w:rsidRPr="00056ED1">
              <w:rPr>
                <w:sz w:val="20"/>
                <w:szCs w:val="20"/>
              </w:rPr>
              <w:t>00000000000000</w:t>
            </w:r>
            <w:r>
              <w:rPr>
                <w:sz w:val="20"/>
                <w:szCs w:val="20"/>
              </w:rPr>
              <w:t>119</w:t>
            </w:r>
          </w:p>
          <w:p w:rsidR="000E4259" w:rsidRPr="00056ED1"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Уменьшение кредиторской задолженности </w:t>
            </w:r>
            <w:r w:rsidRPr="00E4221D">
              <w:rPr>
                <w:rFonts w:ascii="Times New Roman" w:hAnsi="Times New Roman" w:cs="Times New Roman"/>
              </w:rPr>
              <w:br/>
              <w:t xml:space="preserve">по расчетам с депонентами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pPr>
              <w:rPr>
                <w:sz w:val="20"/>
                <w:szCs w:val="20"/>
              </w:rPr>
            </w:pPr>
            <w:r w:rsidRPr="00056ED1">
              <w:rPr>
                <w:sz w:val="20"/>
                <w:szCs w:val="20"/>
              </w:rPr>
              <w:t>00000000000000</w:t>
            </w:r>
            <w:r>
              <w:rPr>
                <w:sz w:val="20"/>
                <w:szCs w:val="20"/>
              </w:rPr>
              <w:t>111</w:t>
            </w:r>
          </w:p>
          <w:p w:rsidR="000E4259" w:rsidRDefault="000E4259" w:rsidP="003D6349">
            <w:pPr>
              <w:rPr>
                <w:sz w:val="20"/>
                <w:szCs w:val="20"/>
              </w:rPr>
            </w:pPr>
            <w:r w:rsidRPr="00056ED1">
              <w:rPr>
                <w:sz w:val="20"/>
                <w:szCs w:val="20"/>
              </w:rPr>
              <w:t>00000000000000</w:t>
            </w:r>
            <w:r>
              <w:rPr>
                <w:sz w:val="20"/>
                <w:szCs w:val="20"/>
              </w:rPr>
              <w:t>119</w:t>
            </w:r>
          </w:p>
          <w:p w:rsidR="000E4259" w:rsidRPr="00056ED1"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Расчеты по удержаниям из выплат по    </w:t>
            </w:r>
            <w:r w:rsidRPr="00E4221D">
              <w:rPr>
                <w:rFonts w:ascii="Times New Roman" w:hAnsi="Times New Roman" w:cs="Times New Roman"/>
              </w:rPr>
              <w:br/>
              <w:t xml:space="preserve">оплате труда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pPr>
              <w:rPr>
                <w:sz w:val="20"/>
                <w:szCs w:val="20"/>
              </w:rPr>
            </w:pPr>
            <w:r w:rsidRPr="00056ED1">
              <w:rPr>
                <w:sz w:val="20"/>
                <w:szCs w:val="20"/>
              </w:rPr>
              <w:t>00000000000000</w:t>
            </w:r>
            <w:r>
              <w:rPr>
                <w:sz w:val="20"/>
                <w:szCs w:val="20"/>
              </w:rPr>
              <w:t>111</w:t>
            </w:r>
          </w:p>
          <w:p w:rsidR="000E4259" w:rsidRDefault="000E4259" w:rsidP="003D6349">
            <w:pPr>
              <w:rPr>
                <w:sz w:val="20"/>
                <w:szCs w:val="20"/>
              </w:rPr>
            </w:pPr>
            <w:r w:rsidRPr="00056ED1">
              <w:rPr>
                <w:sz w:val="20"/>
                <w:szCs w:val="20"/>
              </w:rPr>
              <w:t>00000000000000</w:t>
            </w:r>
            <w:r>
              <w:rPr>
                <w:sz w:val="20"/>
                <w:szCs w:val="20"/>
              </w:rPr>
              <w:t>112</w:t>
            </w:r>
          </w:p>
          <w:p w:rsidR="000E4259" w:rsidRDefault="000E4259" w:rsidP="003D6349">
            <w:pPr>
              <w:rPr>
                <w:sz w:val="20"/>
                <w:szCs w:val="20"/>
              </w:rPr>
            </w:pPr>
            <w:r w:rsidRPr="00056ED1">
              <w:rPr>
                <w:sz w:val="20"/>
                <w:szCs w:val="20"/>
              </w:rPr>
              <w:t>00000000000000</w:t>
            </w:r>
            <w:r>
              <w:rPr>
                <w:sz w:val="20"/>
                <w:szCs w:val="20"/>
              </w:rPr>
              <w:t>119</w:t>
            </w:r>
          </w:p>
          <w:p w:rsidR="000E4259" w:rsidRPr="00056ED1"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Увеличение кредиторской задолженности </w:t>
            </w:r>
            <w:r w:rsidRPr="00E4221D">
              <w:rPr>
                <w:rFonts w:ascii="Times New Roman" w:hAnsi="Times New Roman" w:cs="Times New Roman"/>
              </w:rPr>
              <w:br/>
              <w:t xml:space="preserve">по удержаниям из выплат по оплате     </w:t>
            </w:r>
            <w:r w:rsidRPr="00E4221D">
              <w:rPr>
                <w:rFonts w:ascii="Times New Roman" w:hAnsi="Times New Roman" w:cs="Times New Roman"/>
              </w:rPr>
              <w:br/>
              <w:t xml:space="preserve">труда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pPr>
              <w:rPr>
                <w:sz w:val="20"/>
                <w:szCs w:val="20"/>
              </w:rPr>
            </w:pPr>
            <w:r w:rsidRPr="00056ED1">
              <w:rPr>
                <w:sz w:val="20"/>
                <w:szCs w:val="20"/>
              </w:rPr>
              <w:t>00000000000000</w:t>
            </w:r>
            <w:r>
              <w:rPr>
                <w:sz w:val="20"/>
                <w:szCs w:val="20"/>
              </w:rPr>
              <w:t>111</w:t>
            </w:r>
          </w:p>
          <w:p w:rsidR="000E4259" w:rsidRDefault="000E4259" w:rsidP="003D6349">
            <w:pPr>
              <w:rPr>
                <w:sz w:val="20"/>
                <w:szCs w:val="20"/>
              </w:rPr>
            </w:pPr>
            <w:r w:rsidRPr="00056ED1">
              <w:rPr>
                <w:sz w:val="20"/>
                <w:szCs w:val="20"/>
              </w:rPr>
              <w:t>00000000000000</w:t>
            </w:r>
            <w:r>
              <w:rPr>
                <w:sz w:val="20"/>
                <w:szCs w:val="20"/>
              </w:rPr>
              <w:t>112</w:t>
            </w:r>
          </w:p>
          <w:p w:rsidR="000E4259" w:rsidRDefault="000E4259" w:rsidP="003D6349">
            <w:pPr>
              <w:rPr>
                <w:sz w:val="20"/>
                <w:szCs w:val="20"/>
              </w:rPr>
            </w:pPr>
            <w:r w:rsidRPr="00056ED1">
              <w:rPr>
                <w:sz w:val="20"/>
                <w:szCs w:val="20"/>
              </w:rPr>
              <w:t>00000000000000</w:t>
            </w:r>
            <w:r>
              <w:rPr>
                <w:sz w:val="20"/>
                <w:szCs w:val="20"/>
              </w:rPr>
              <w:t>119</w:t>
            </w:r>
          </w:p>
          <w:p w:rsidR="000E4259" w:rsidRPr="00CE6CE3"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Уменьшение кредиторской задолженности </w:t>
            </w:r>
            <w:r w:rsidRPr="00E4221D">
              <w:rPr>
                <w:rFonts w:ascii="Times New Roman" w:hAnsi="Times New Roman" w:cs="Times New Roman"/>
              </w:rPr>
              <w:br/>
              <w:t xml:space="preserve">по удержаниям из выплат по оплате     </w:t>
            </w:r>
            <w:r w:rsidRPr="00E4221D">
              <w:rPr>
                <w:rFonts w:ascii="Times New Roman" w:hAnsi="Times New Roman" w:cs="Times New Roman"/>
              </w:rPr>
              <w:br/>
              <w:t xml:space="preserve">труда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pPr>
              <w:rPr>
                <w:sz w:val="20"/>
                <w:szCs w:val="20"/>
              </w:rPr>
            </w:pPr>
            <w:r w:rsidRPr="00056ED1">
              <w:rPr>
                <w:sz w:val="20"/>
                <w:szCs w:val="20"/>
              </w:rPr>
              <w:t>00000000000000</w:t>
            </w:r>
            <w:r>
              <w:rPr>
                <w:sz w:val="20"/>
                <w:szCs w:val="20"/>
              </w:rPr>
              <w:t>111</w:t>
            </w:r>
          </w:p>
          <w:p w:rsidR="000E4259" w:rsidRDefault="000E4259" w:rsidP="003D6349">
            <w:pPr>
              <w:rPr>
                <w:sz w:val="20"/>
                <w:szCs w:val="20"/>
              </w:rPr>
            </w:pPr>
            <w:r w:rsidRPr="00056ED1">
              <w:rPr>
                <w:sz w:val="20"/>
                <w:szCs w:val="20"/>
              </w:rPr>
              <w:t>00000000000000</w:t>
            </w:r>
            <w:r>
              <w:rPr>
                <w:sz w:val="20"/>
                <w:szCs w:val="20"/>
              </w:rPr>
              <w:t>112</w:t>
            </w:r>
          </w:p>
          <w:p w:rsidR="000E4259" w:rsidRDefault="000E4259" w:rsidP="003D6349">
            <w:pPr>
              <w:rPr>
                <w:sz w:val="20"/>
                <w:szCs w:val="20"/>
              </w:rPr>
            </w:pPr>
            <w:r w:rsidRPr="00056ED1">
              <w:rPr>
                <w:sz w:val="20"/>
                <w:szCs w:val="20"/>
              </w:rPr>
              <w:t>00000000000000</w:t>
            </w:r>
            <w:r>
              <w:rPr>
                <w:sz w:val="20"/>
                <w:szCs w:val="20"/>
              </w:rPr>
              <w:t>119</w:t>
            </w:r>
          </w:p>
          <w:p w:rsidR="000E4259" w:rsidRPr="00CE6CE3"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Внутриведомственные расчеты по доходам</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Внутриведомственные расчеты по доходам</w:t>
            </w:r>
            <w:r w:rsidRPr="00E4221D">
              <w:rPr>
                <w:rFonts w:ascii="Times New Roman" w:hAnsi="Times New Roman" w:cs="Times New Roman"/>
              </w:rPr>
              <w:br/>
              <w:t xml:space="preserve">от собственности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120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Внутриведомственные расчеты по доходам</w:t>
            </w:r>
            <w:r w:rsidRPr="00E4221D">
              <w:rPr>
                <w:rFonts w:ascii="Times New Roman" w:hAnsi="Times New Roman" w:cs="Times New Roman"/>
              </w:rPr>
              <w:br/>
              <w:t xml:space="preserve">от оказания платных услуг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130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прочим </w:t>
            </w:r>
            <w:r w:rsidRPr="00E4221D">
              <w:rPr>
                <w:rFonts w:ascii="Times New Roman" w:hAnsi="Times New Roman" w:cs="Times New Roman"/>
              </w:rPr>
              <w:br/>
              <w:t xml:space="preserve">доходам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w:t>
            </w:r>
            <w:r w:rsidRPr="00E4221D">
              <w:rPr>
                <w:rFonts w:ascii="Times New Roman" w:hAnsi="Times New Roman" w:cs="Times New Roman"/>
              </w:rPr>
              <w:br/>
              <w:t xml:space="preserve">расходам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оплате </w:t>
            </w:r>
            <w:r w:rsidRPr="00E4221D">
              <w:rPr>
                <w:rFonts w:ascii="Times New Roman" w:hAnsi="Times New Roman" w:cs="Times New Roman"/>
              </w:rPr>
              <w:br/>
              <w:t xml:space="preserve">труда и начислениям на выплаты по     </w:t>
            </w:r>
            <w:r w:rsidRPr="00E4221D">
              <w:rPr>
                <w:rFonts w:ascii="Times New Roman" w:hAnsi="Times New Roman" w:cs="Times New Roman"/>
              </w:rPr>
              <w:br/>
              <w:t xml:space="preserve">оплате труда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w:t>
            </w:r>
            <w:r w:rsidRPr="00E4221D">
              <w:rPr>
                <w:rFonts w:ascii="Times New Roman" w:hAnsi="Times New Roman" w:cs="Times New Roman"/>
              </w:rPr>
              <w:br/>
              <w:t xml:space="preserve">заработной плате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111</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прочим </w:t>
            </w:r>
            <w:r w:rsidRPr="00E4221D">
              <w:rPr>
                <w:rFonts w:ascii="Times New Roman" w:hAnsi="Times New Roman" w:cs="Times New Roman"/>
              </w:rPr>
              <w:br/>
              <w:t xml:space="preserve">выплатам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112</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w:t>
            </w:r>
            <w:r w:rsidRPr="00E4221D">
              <w:rPr>
                <w:rFonts w:ascii="Times New Roman" w:hAnsi="Times New Roman" w:cs="Times New Roman"/>
              </w:rPr>
              <w:br/>
              <w:t>начислениям на выплаты по оплате труда</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119</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оплате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244</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Внутриведомственные расчеты по услугам</w:t>
            </w:r>
            <w:r w:rsidRPr="00E4221D">
              <w:rPr>
                <w:rFonts w:ascii="Times New Roman" w:hAnsi="Times New Roman" w:cs="Times New Roman"/>
              </w:rPr>
              <w:br/>
              <w:t xml:space="preserve">связи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B5C19">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w:t>
            </w:r>
            <w:r w:rsidRPr="00E4221D">
              <w:rPr>
                <w:rFonts w:ascii="Times New Roman" w:hAnsi="Times New Roman" w:cs="Times New Roman"/>
              </w:rPr>
              <w:br/>
              <w:t xml:space="preserve">транспортным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B5C19">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w:t>
            </w:r>
            <w:r w:rsidRPr="00E4221D">
              <w:rPr>
                <w:rFonts w:ascii="Times New Roman" w:hAnsi="Times New Roman" w:cs="Times New Roman"/>
              </w:rPr>
              <w:br/>
              <w:t xml:space="preserve">коммунальным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B5C19">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w:t>
            </w:r>
            <w:r w:rsidRPr="00E4221D">
              <w:rPr>
                <w:rFonts w:ascii="Times New Roman" w:hAnsi="Times New Roman" w:cs="Times New Roman"/>
              </w:rPr>
              <w:br/>
              <w:t xml:space="preserve">арендной плате за пользование         </w:t>
            </w:r>
            <w:r w:rsidRPr="00E4221D">
              <w:rPr>
                <w:rFonts w:ascii="Times New Roman" w:hAnsi="Times New Roman" w:cs="Times New Roman"/>
              </w:rPr>
              <w:br/>
              <w:t xml:space="preserve">имуществом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B5C19">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w:t>
            </w:r>
            <w:r w:rsidRPr="00E4221D">
              <w:rPr>
                <w:rFonts w:ascii="Times New Roman" w:hAnsi="Times New Roman" w:cs="Times New Roman"/>
              </w:rPr>
              <w:br/>
              <w:t xml:space="preserve">работам, услугам по содержанию        </w:t>
            </w:r>
            <w:r w:rsidRPr="00E4221D">
              <w:rPr>
                <w:rFonts w:ascii="Times New Roman" w:hAnsi="Times New Roman" w:cs="Times New Roman"/>
              </w:rPr>
              <w:br/>
              <w:t xml:space="preserve">имущества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661BF">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прочим </w:t>
            </w:r>
            <w:r w:rsidRPr="00E4221D">
              <w:rPr>
                <w:rFonts w:ascii="Times New Roman" w:hAnsi="Times New Roman" w:cs="Times New Roman"/>
              </w:rPr>
              <w:br/>
              <w:t xml:space="preserve">работам,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661BF">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прочим </w:t>
            </w:r>
            <w:r w:rsidRPr="00E4221D">
              <w:rPr>
                <w:rFonts w:ascii="Times New Roman" w:hAnsi="Times New Roman" w:cs="Times New Roman"/>
              </w:rPr>
              <w:br/>
              <w:t xml:space="preserve">расходам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661BF">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w:t>
            </w:r>
            <w:r w:rsidRPr="00E4221D">
              <w:rPr>
                <w:rFonts w:ascii="Times New Roman" w:hAnsi="Times New Roman" w:cs="Times New Roman"/>
              </w:rPr>
              <w:br/>
              <w:t xml:space="preserve">приобретению нефинансовых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661BF">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Внутриведомственные расчеты по        </w:t>
            </w:r>
            <w:r w:rsidRPr="00E4221D">
              <w:rPr>
                <w:rFonts w:ascii="Times New Roman" w:hAnsi="Times New Roman" w:cs="Times New Roman"/>
              </w:rPr>
              <w:br/>
              <w:t xml:space="preserve">приобретению 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661BF">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w:t>
            </w:r>
            <w:r w:rsidRPr="00E4221D">
              <w:rPr>
                <w:rFonts w:ascii="Times New Roman" w:hAnsi="Times New Roman" w:cs="Times New Roman"/>
              </w:rPr>
              <w:br/>
              <w:t xml:space="preserve">приобретению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661BF">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Внутриведомственные расчеты по доходам</w:t>
            </w:r>
            <w:r w:rsidRPr="00E4221D">
              <w:rPr>
                <w:rFonts w:ascii="Times New Roman" w:hAnsi="Times New Roman" w:cs="Times New Roman"/>
              </w:rPr>
              <w:br/>
              <w:t xml:space="preserve">от выбытий нефинансовых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661BF">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Внутриведомственные расчеты по доходам</w:t>
            </w:r>
            <w:r w:rsidRPr="00E4221D">
              <w:rPr>
                <w:rFonts w:ascii="Times New Roman" w:hAnsi="Times New Roman" w:cs="Times New Roman"/>
              </w:rPr>
              <w:br/>
              <w:t xml:space="preserve">от выбытия 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661BF">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Внутриведомственные расчеты по доходам</w:t>
            </w:r>
            <w:r w:rsidRPr="00E4221D">
              <w:rPr>
                <w:rFonts w:ascii="Times New Roman" w:hAnsi="Times New Roman" w:cs="Times New Roman"/>
              </w:rPr>
              <w:br/>
              <w:t xml:space="preserve">от выбытия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661BF">
              <w:rPr>
                <w:sz w:val="20"/>
                <w:szCs w:val="20"/>
              </w:rPr>
              <w:t xml:space="preserve">00000000000000244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Внутриведомственные расчеты по        </w:t>
            </w:r>
            <w:r w:rsidRPr="00E4221D">
              <w:rPr>
                <w:rFonts w:ascii="Times New Roman" w:hAnsi="Times New Roman" w:cs="Times New Roman"/>
              </w:rPr>
              <w:br/>
              <w:t xml:space="preserve">поступлению 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pPr>
              <w:rPr>
                <w:sz w:val="20"/>
                <w:szCs w:val="20"/>
              </w:rPr>
            </w:pPr>
            <w:proofErr w:type="spellStart"/>
            <w:r>
              <w:rPr>
                <w:sz w:val="20"/>
                <w:szCs w:val="20"/>
              </w:rPr>
              <w:t>гКБК</w:t>
            </w:r>
            <w:proofErr w:type="spellEnd"/>
          </w:p>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Расчеты с прочими кредиторами</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pPr>
              <w:rPr>
                <w:sz w:val="20"/>
                <w:szCs w:val="20"/>
              </w:rPr>
            </w:pPr>
            <w:proofErr w:type="spellStart"/>
            <w:r>
              <w:rPr>
                <w:sz w:val="20"/>
                <w:szCs w:val="20"/>
              </w:rPr>
              <w:t>гКБК</w:t>
            </w:r>
            <w:proofErr w:type="spellEnd"/>
          </w:p>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6</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A0528C" w:rsidRDefault="000E4259" w:rsidP="003D6349">
            <w:pPr>
              <w:pStyle w:val="ConsPlusNormal"/>
              <w:widowControl/>
              <w:ind w:firstLine="0"/>
              <w:rPr>
                <w:rFonts w:ascii="Times New Roman" w:hAnsi="Times New Roman" w:cs="Times New Roman"/>
              </w:rPr>
            </w:pPr>
            <w:r w:rsidRPr="00A0528C">
              <w:rPr>
                <w:rFonts w:ascii="Times New Roman" w:hAnsi="Times New Roman" w:cs="Times New Roman"/>
              </w:rPr>
              <w:t xml:space="preserve">Иные расчеты года, предшествующего </w:t>
            </w:r>
            <w:proofErr w:type="gramStart"/>
            <w:r w:rsidRPr="00A0528C">
              <w:rPr>
                <w:rFonts w:ascii="Times New Roman" w:hAnsi="Times New Roman" w:cs="Times New Roman"/>
              </w:rPr>
              <w:t>отчетному</w:t>
            </w:r>
            <w:proofErr w:type="gramEnd"/>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pPr>
              <w:rPr>
                <w:sz w:val="20"/>
                <w:szCs w:val="20"/>
              </w:rPr>
            </w:pPr>
            <w:proofErr w:type="spellStart"/>
            <w:r>
              <w:rPr>
                <w:sz w:val="20"/>
                <w:szCs w:val="20"/>
              </w:rPr>
              <w:t>гКБК</w:t>
            </w:r>
            <w:proofErr w:type="spellEnd"/>
          </w:p>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8</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6</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A0528C" w:rsidRDefault="000E4259" w:rsidP="003D6349">
            <w:pPr>
              <w:pStyle w:val="ConsPlusNormal"/>
              <w:widowControl/>
              <w:ind w:firstLine="0"/>
              <w:rPr>
                <w:rFonts w:ascii="Times New Roman" w:hAnsi="Times New Roman" w:cs="Times New Roman"/>
              </w:rPr>
            </w:pPr>
            <w:r w:rsidRPr="00A0528C">
              <w:rPr>
                <w:rFonts w:ascii="Times New Roman" w:hAnsi="Times New Roman" w:cs="Times New Roman"/>
              </w:rPr>
              <w:t>Иные расчеты прошлых лет</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pPr>
              <w:rPr>
                <w:sz w:val="20"/>
                <w:szCs w:val="20"/>
              </w:rPr>
            </w:pPr>
            <w:proofErr w:type="spellStart"/>
            <w:r>
              <w:rPr>
                <w:sz w:val="20"/>
                <w:szCs w:val="20"/>
              </w:rPr>
              <w:t>гКБК</w:t>
            </w:r>
            <w:proofErr w:type="spellEnd"/>
          </w:p>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6</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РАЗДЕЛ 4. ФИНАНСОВЫЙ РЕЗУЛЬТАТ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Финансовый результат хозяйствующего   </w:t>
            </w:r>
            <w:r w:rsidRPr="00E4221D">
              <w:rPr>
                <w:rFonts w:ascii="Times New Roman" w:hAnsi="Times New Roman" w:cs="Times New Roman"/>
              </w:rPr>
              <w:br/>
              <w:t xml:space="preserve">субъекта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Доходы текущего финансового года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Доходы хозяйствующего субъекта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Доходы от собственности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120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1</w:t>
            </w:r>
            <w:r w:rsidRPr="00E4221D">
              <w:rPr>
                <w:rFonts w:ascii="Times New Roman" w:hAnsi="Times New Roman" w:cs="Times New Roman"/>
              </w:rPr>
              <w:t xml:space="preserve">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A0528C" w:rsidRDefault="000E4259" w:rsidP="003D6349">
            <w:pPr>
              <w:pStyle w:val="ConsPlusNormal"/>
              <w:widowControl/>
              <w:ind w:firstLine="0"/>
              <w:rPr>
                <w:rFonts w:ascii="Times New Roman" w:hAnsi="Times New Roman" w:cs="Times New Roman"/>
              </w:rPr>
            </w:pPr>
            <w:r w:rsidRPr="00A0528C">
              <w:rPr>
                <w:rFonts w:ascii="Times New Roman" w:hAnsi="Times New Roman" w:cs="Times New Roman"/>
              </w:rPr>
              <w:t xml:space="preserve">Доходы от оказания платных услуг </w:t>
            </w:r>
            <w:r w:rsidRPr="00A0528C">
              <w:rPr>
                <w:rFonts w:ascii="Times New Roman" w:hAnsi="Times New Roman" w:cs="Times New Roman"/>
                <w:b/>
                <w:bCs/>
              </w:rPr>
              <w:t>(работ), компенсаций затрат</w:t>
            </w:r>
            <w:r w:rsidRPr="00A0528C">
              <w:rPr>
                <w:rFonts w:ascii="Times New Roman" w:hAnsi="Times New Roman" w:cs="Times New Roman"/>
              </w:rPr>
              <w:t>»</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130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A0528C" w:rsidRDefault="000E4259" w:rsidP="003D6349">
            <w:pPr>
              <w:pStyle w:val="ConsPlusNormal"/>
              <w:widowControl/>
              <w:ind w:firstLine="0"/>
              <w:rPr>
                <w:rFonts w:ascii="Times New Roman" w:hAnsi="Times New Roman" w:cs="Times New Roman"/>
              </w:rPr>
            </w:pPr>
            <w:r w:rsidRPr="00A0528C">
              <w:rPr>
                <w:rFonts w:ascii="Times New Roman" w:hAnsi="Times New Roman" w:cs="Times New Roman"/>
              </w:rPr>
              <w:t xml:space="preserve">Доходы от </w:t>
            </w:r>
            <w:r w:rsidRPr="00A0528C">
              <w:rPr>
                <w:rFonts w:ascii="Times New Roman" w:hAnsi="Times New Roman" w:cs="Times New Roman"/>
                <w:b/>
                <w:bCs/>
              </w:rPr>
              <w:t>штрафов, пеней, неустоек, возмещений ущербов</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140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Доходы от безвозмездных поступлений от</w:t>
            </w:r>
            <w:r w:rsidRPr="00E4221D">
              <w:rPr>
                <w:rFonts w:ascii="Times New Roman" w:hAnsi="Times New Roman" w:cs="Times New Roman"/>
              </w:rPr>
              <w:br/>
              <w:t xml:space="preserve">бюджетов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150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Доходы по операциям с активами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170</w:t>
            </w:r>
            <w:r w:rsidRPr="00056ED1">
              <w:rPr>
                <w:sz w:val="20"/>
                <w:szCs w:val="20"/>
              </w:rPr>
              <w:t xml:space="preserve">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Доходы от переоценки активов</w:t>
            </w:r>
            <w:r>
              <w:rPr>
                <w:rFonts w:ascii="Times New Roman" w:hAnsi="Times New Roman" w:cs="Times New Roman"/>
              </w:rPr>
              <w:t xml:space="preserve"> и обязательств</w:t>
            </w:r>
            <w:r w:rsidRPr="00E4221D">
              <w:rPr>
                <w:rFonts w:ascii="Times New Roman" w:hAnsi="Times New Roman" w:cs="Times New Roman"/>
              </w:rPr>
              <w:t xml:space="preserve">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171</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Доходы от операций с активами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172</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Чрезвычайные доходы от операций с     </w:t>
            </w:r>
            <w:r w:rsidRPr="00E4221D">
              <w:rPr>
                <w:rFonts w:ascii="Times New Roman" w:hAnsi="Times New Roman" w:cs="Times New Roman"/>
              </w:rPr>
              <w:br/>
              <w:t xml:space="preserve">активами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173</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890A14" w:rsidRDefault="000E4259" w:rsidP="003D6349">
            <w:pPr>
              <w:pStyle w:val="ConsPlusNormal"/>
              <w:widowControl/>
              <w:ind w:firstLine="0"/>
              <w:rPr>
                <w:rFonts w:ascii="Times New Roman" w:hAnsi="Times New Roman" w:cs="Times New Roman"/>
                <w:sz w:val="22"/>
                <w:szCs w:val="22"/>
              </w:rPr>
            </w:pPr>
            <w:r w:rsidRPr="00890A14">
              <w:rPr>
                <w:rFonts w:ascii="Times New Roman" w:hAnsi="Times New Roman" w:cs="Times New Roman"/>
                <w:sz w:val="22"/>
                <w:szCs w:val="22"/>
              </w:rPr>
              <w:t xml:space="preserve">Выпадающие доходы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174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1</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7</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4</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Прочие доходы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F36EEF" w:rsidRDefault="000E4259" w:rsidP="003D6349">
            <w:pPr>
              <w:pStyle w:val="ConsPlusNormal"/>
              <w:widowControl/>
              <w:ind w:firstLine="0"/>
              <w:rPr>
                <w:rFonts w:ascii="Times New Roman" w:hAnsi="Times New Roman" w:cs="Times New Roman"/>
              </w:rPr>
            </w:pPr>
            <w:r w:rsidRPr="00F36EEF">
              <w:rPr>
                <w:rFonts w:ascii="Times New Roman" w:hAnsi="Times New Roman" w:cs="Times New Roman"/>
              </w:rPr>
              <w:t xml:space="preserve">Доходы финансового года, предшествующего </w:t>
            </w:r>
            <w:proofErr w:type="gramStart"/>
            <w:r w:rsidRPr="00F36EEF">
              <w:rPr>
                <w:rFonts w:ascii="Times New Roman" w:hAnsi="Times New Roman" w:cs="Times New Roman"/>
              </w:rPr>
              <w:t>отчетному</w:t>
            </w:r>
            <w:proofErr w:type="gramEnd"/>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8</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F36EEF" w:rsidRDefault="000E4259" w:rsidP="003D6349">
            <w:pPr>
              <w:pStyle w:val="ConsPlusNormal"/>
              <w:widowControl/>
              <w:ind w:firstLine="0"/>
              <w:rPr>
                <w:rFonts w:ascii="Times New Roman" w:hAnsi="Times New Roman" w:cs="Times New Roman"/>
              </w:rPr>
            </w:pPr>
            <w:r w:rsidRPr="00F36EEF">
              <w:rPr>
                <w:rFonts w:ascii="Times New Roman" w:hAnsi="Times New Roman" w:cs="Times New Roman"/>
              </w:rPr>
              <w:t>Доходы прошлых финансовых лет</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Default="000E4259" w:rsidP="003D6349">
            <w:pPr>
              <w:autoSpaceDE w:val="0"/>
              <w:autoSpaceDN w:val="0"/>
              <w:adjustRightInd w:val="0"/>
            </w:pPr>
            <w:r>
              <w:rPr>
                <w:sz w:val="20"/>
                <w:szCs w:val="20"/>
              </w:rPr>
              <w:t xml:space="preserve">Доходы финансового года, предшествующего </w:t>
            </w:r>
            <w:proofErr w:type="gramStart"/>
            <w:r>
              <w:rPr>
                <w:sz w:val="20"/>
                <w:szCs w:val="20"/>
              </w:rPr>
              <w:t>отчетному</w:t>
            </w:r>
            <w:proofErr w:type="gramEnd"/>
            <w:r>
              <w:rPr>
                <w:sz w:val="20"/>
                <w:szCs w:val="20"/>
              </w:rPr>
              <w:t>, выявленные по контрольным мероприятиям</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КВД</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lang w:val="en-US"/>
              </w:rPr>
              <w:t>1</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lang w:val="en-US"/>
              </w:rPr>
              <w:t>6</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lang w:val="en-US"/>
              </w:rPr>
              <w:t>1</w:t>
            </w:r>
            <w:r w:rsidRPr="00E4221D">
              <w:rPr>
                <w:rFonts w:ascii="Times New Roman" w:hAnsi="Times New Roman" w:cs="Times New Roman"/>
              </w:rPr>
              <w:t xml:space="preserve">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Default="000E4259" w:rsidP="003D6349">
            <w:pPr>
              <w:autoSpaceDE w:val="0"/>
              <w:autoSpaceDN w:val="0"/>
              <w:adjustRightInd w:val="0"/>
              <w:rPr>
                <w:sz w:val="20"/>
                <w:szCs w:val="20"/>
              </w:rPr>
            </w:pPr>
            <w:r>
              <w:rPr>
                <w:sz w:val="20"/>
                <w:szCs w:val="20"/>
              </w:rPr>
              <w:t>Доходы прошлых финансовых лет, выявленные по контрольным мероприятиям</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КВД</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lang w:val="en-US"/>
              </w:rPr>
              <w:t>1</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lang w:val="en-US"/>
              </w:rPr>
              <w:t>7</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lang w:val="en-US"/>
              </w:rPr>
              <w:t>1</w:t>
            </w:r>
            <w:r w:rsidRPr="00E4221D">
              <w:rPr>
                <w:rFonts w:ascii="Times New Roman" w:hAnsi="Times New Roman" w:cs="Times New Roman"/>
              </w:rPr>
              <w:t xml:space="preserve">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Default="000E4259" w:rsidP="003D6349">
            <w:pPr>
              <w:autoSpaceDE w:val="0"/>
              <w:autoSpaceDN w:val="0"/>
              <w:adjustRightInd w:val="0"/>
              <w:rPr>
                <w:sz w:val="20"/>
                <w:szCs w:val="20"/>
              </w:rPr>
            </w:pPr>
            <w:proofErr w:type="gramStart"/>
            <w:r>
              <w:rPr>
                <w:sz w:val="20"/>
                <w:szCs w:val="20"/>
              </w:rPr>
              <w:t>Доходы финансового года, предшествующего отчетному, выявленные в отчетном году</w:t>
            </w:r>
            <w:proofErr w:type="gramEnd"/>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КВД</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lang w:val="en-US"/>
              </w:rPr>
              <w:t>1</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0E4259" w:rsidRPr="009C62E2" w:rsidRDefault="000E4259" w:rsidP="003D6349">
            <w:pPr>
              <w:pStyle w:val="ConsPlusNormal"/>
              <w:widowControl/>
              <w:ind w:firstLine="0"/>
              <w:rPr>
                <w:rFonts w:ascii="Times New Roman" w:hAnsi="Times New Roman" w:cs="Times New Roman"/>
                <w:lang w:val="en-US"/>
              </w:rPr>
            </w:pPr>
            <w:r>
              <w:rPr>
                <w:rFonts w:ascii="Times New Roman" w:hAnsi="Times New Roman" w:cs="Times New Roman"/>
                <w:lang w:val="en-US"/>
              </w:rPr>
              <w:t>8</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lang w:val="en-US"/>
              </w:rPr>
              <w:t>1</w:t>
            </w:r>
            <w:r w:rsidRPr="00E4221D">
              <w:rPr>
                <w:rFonts w:ascii="Times New Roman" w:hAnsi="Times New Roman" w:cs="Times New Roman"/>
              </w:rPr>
              <w:t xml:space="preserve">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Default="000E4259" w:rsidP="003D6349">
            <w:pPr>
              <w:autoSpaceDE w:val="0"/>
              <w:autoSpaceDN w:val="0"/>
              <w:adjustRightInd w:val="0"/>
              <w:rPr>
                <w:sz w:val="20"/>
                <w:szCs w:val="20"/>
              </w:rPr>
            </w:pPr>
            <w:r>
              <w:rPr>
                <w:sz w:val="20"/>
                <w:szCs w:val="20"/>
              </w:rPr>
              <w:t>Доходы прошлых финансовых лет, выявленные в отчетном году</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КВД</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lang w:val="en-US"/>
              </w:rPr>
              <w:t>1</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0E4259" w:rsidRPr="009C62E2" w:rsidRDefault="000E425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lang w:val="en-US"/>
              </w:rPr>
              <w:t>1</w:t>
            </w:r>
            <w:r w:rsidRPr="00E4221D">
              <w:rPr>
                <w:rFonts w:ascii="Times New Roman" w:hAnsi="Times New Roman" w:cs="Times New Roman"/>
              </w:rPr>
              <w:t xml:space="preserve">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текущего финансового года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хозяйствующего субъекта       </w:t>
            </w:r>
          </w:p>
        </w:tc>
        <w:tc>
          <w:tcPr>
            <w:tcW w:w="1198" w:type="pct"/>
            <w:tcBorders>
              <w:top w:val="single" w:sz="6" w:space="0" w:color="auto"/>
              <w:left w:val="single" w:sz="6" w:space="0" w:color="auto"/>
              <w:bottom w:val="single" w:sz="6" w:space="0" w:color="auto"/>
              <w:right w:val="single" w:sz="6" w:space="0" w:color="auto"/>
            </w:tcBorders>
          </w:tcPr>
          <w:p w:rsidR="000E4259" w:rsidRPr="00056ED1" w:rsidRDefault="000E4259" w:rsidP="003D6349">
            <w:pPr>
              <w:rPr>
                <w:sz w:val="20"/>
                <w:szCs w:val="20"/>
              </w:rPr>
            </w:pPr>
            <w:r w:rsidRPr="00056ED1">
              <w:rPr>
                <w:sz w:val="20"/>
                <w:szCs w:val="20"/>
              </w:rPr>
              <w:t xml:space="preserve">00000000000000000   </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по оплате труда и начислениям </w:t>
            </w:r>
            <w:r w:rsidRPr="00E4221D">
              <w:rPr>
                <w:rFonts w:ascii="Times New Roman" w:hAnsi="Times New Roman" w:cs="Times New Roman"/>
              </w:rPr>
              <w:br/>
              <w:t xml:space="preserve">на выплаты по оплате труда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по заработной плате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111</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по прочим выплатам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112</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на начисления на выплаты по   </w:t>
            </w:r>
            <w:r w:rsidRPr="00E4221D">
              <w:rPr>
                <w:rFonts w:ascii="Times New Roman" w:hAnsi="Times New Roman" w:cs="Times New Roman"/>
              </w:rPr>
              <w:br/>
              <w:t xml:space="preserve">оплате труда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119</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на оплату работ, услуг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на услуги связи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E173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на транспортные услуги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E173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на коммунальные услуги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E173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на арендную плату за          </w:t>
            </w:r>
            <w:r w:rsidRPr="00E4221D">
              <w:rPr>
                <w:rFonts w:ascii="Times New Roman" w:hAnsi="Times New Roman" w:cs="Times New Roman"/>
              </w:rPr>
              <w:br/>
              <w:t xml:space="preserve">пользование имуществом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E173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на работы, услуги по          </w:t>
            </w:r>
            <w:r w:rsidRPr="00E4221D">
              <w:rPr>
                <w:rFonts w:ascii="Times New Roman" w:hAnsi="Times New Roman" w:cs="Times New Roman"/>
              </w:rPr>
              <w:br/>
              <w:t xml:space="preserve">содержанию имущества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E173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на прочие работы, услуги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E173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по операциям с активами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E173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на амортизацию основных       </w:t>
            </w:r>
            <w:r w:rsidRPr="00E4221D">
              <w:rPr>
                <w:rFonts w:ascii="Times New Roman" w:hAnsi="Times New Roman" w:cs="Times New Roman"/>
              </w:rPr>
              <w:br/>
              <w:t xml:space="preserve">средств и нематериальных активов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E173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Расходование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E173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F36EEF" w:rsidRDefault="000E4259" w:rsidP="003D6349">
            <w:pPr>
              <w:pStyle w:val="ConsPlusNormal"/>
              <w:widowControl/>
              <w:ind w:firstLine="0"/>
              <w:rPr>
                <w:rFonts w:ascii="Times New Roman" w:hAnsi="Times New Roman" w:cs="Times New Roman"/>
              </w:rPr>
            </w:pPr>
            <w:r w:rsidRPr="00F36EEF">
              <w:rPr>
                <w:rFonts w:ascii="Times New Roman" w:hAnsi="Times New Roman" w:cs="Times New Roman"/>
              </w:rPr>
              <w:t>Убытки от обесценения активов</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E1733">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4</w:t>
            </w:r>
            <w:r w:rsidRPr="00E4221D">
              <w:rPr>
                <w:rFonts w:ascii="Times New Roman" w:hAnsi="Times New Roman" w:cs="Times New Roman"/>
              </w:rPr>
              <w:t xml:space="preserve">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Прочие расходы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F36EEF" w:rsidRDefault="000E4259" w:rsidP="003D6349">
            <w:pPr>
              <w:pStyle w:val="ConsPlusNormal"/>
              <w:widowControl/>
              <w:ind w:firstLine="0"/>
              <w:rPr>
                <w:rFonts w:ascii="Times New Roman" w:hAnsi="Times New Roman" w:cs="Times New Roman"/>
              </w:rPr>
            </w:pPr>
            <w:r w:rsidRPr="00F36EEF">
              <w:rPr>
                <w:rFonts w:ascii="Times New Roman" w:hAnsi="Times New Roman" w:cs="Times New Roman"/>
              </w:rPr>
              <w:t xml:space="preserve">Расходы финансового года, предшествующего </w:t>
            </w:r>
            <w:proofErr w:type="gramStart"/>
            <w:r w:rsidRPr="00F36EEF">
              <w:rPr>
                <w:rFonts w:ascii="Times New Roman" w:hAnsi="Times New Roman" w:cs="Times New Roman"/>
              </w:rPr>
              <w:t>отчетному</w:t>
            </w:r>
            <w:proofErr w:type="gramEnd"/>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КВР</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8</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F36EEF" w:rsidRDefault="000E4259" w:rsidP="003D6349">
            <w:pPr>
              <w:pStyle w:val="ConsPlusNormal"/>
              <w:widowControl/>
              <w:ind w:firstLine="0"/>
              <w:rPr>
                <w:rFonts w:ascii="Times New Roman" w:hAnsi="Times New Roman" w:cs="Times New Roman"/>
              </w:rPr>
            </w:pPr>
            <w:r w:rsidRPr="00F36EEF">
              <w:rPr>
                <w:rFonts w:ascii="Times New Roman" w:hAnsi="Times New Roman" w:cs="Times New Roman"/>
              </w:rPr>
              <w:t>Расходы прошлых финансовых лет</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КВР</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F36EEF" w:rsidRDefault="000E4259" w:rsidP="003D6349">
            <w:pPr>
              <w:autoSpaceDE w:val="0"/>
              <w:autoSpaceDN w:val="0"/>
              <w:adjustRightInd w:val="0"/>
            </w:pPr>
            <w:r>
              <w:rPr>
                <w:sz w:val="20"/>
                <w:szCs w:val="20"/>
              </w:rPr>
              <w:t xml:space="preserve">Расходы финансового года, предшествующего </w:t>
            </w:r>
            <w:proofErr w:type="gramStart"/>
            <w:r>
              <w:rPr>
                <w:sz w:val="20"/>
                <w:szCs w:val="20"/>
              </w:rPr>
              <w:t>отчетному</w:t>
            </w:r>
            <w:proofErr w:type="gramEnd"/>
            <w:r>
              <w:rPr>
                <w:sz w:val="20"/>
                <w:szCs w:val="20"/>
              </w:rPr>
              <w:t>, выявленные по контрольным мероприятиям</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КВР</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6</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F36EEF" w:rsidRDefault="000E4259" w:rsidP="003D6349">
            <w:pPr>
              <w:autoSpaceDE w:val="0"/>
              <w:autoSpaceDN w:val="0"/>
              <w:adjustRightInd w:val="0"/>
            </w:pPr>
            <w:r>
              <w:rPr>
                <w:sz w:val="20"/>
                <w:szCs w:val="20"/>
              </w:rPr>
              <w:t>Расходы прошлых финансовых лет, выявленные по контрольным мероприятиям</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КВР</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7</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Default="000E4259" w:rsidP="003D6349">
            <w:pPr>
              <w:autoSpaceDE w:val="0"/>
              <w:autoSpaceDN w:val="0"/>
              <w:adjustRightInd w:val="0"/>
              <w:rPr>
                <w:sz w:val="20"/>
                <w:szCs w:val="20"/>
              </w:rPr>
            </w:pPr>
            <w:proofErr w:type="gramStart"/>
            <w:r>
              <w:rPr>
                <w:sz w:val="20"/>
                <w:szCs w:val="20"/>
              </w:rPr>
              <w:t xml:space="preserve">Расходы финансового года, предшествующего отчетному, выявленные в отчетном году </w:t>
            </w:r>
            <w:proofErr w:type="gramEnd"/>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КВР</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8</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Default="000E4259" w:rsidP="003D6349">
            <w:pPr>
              <w:autoSpaceDE w:val="0"/>
              <w:autoSpaceDN w:val="0"/>
              <w:adjustRightInd w:val="0"/>
              <w:rPr>
                <w:sz w:val="20"/>
                <w:szCs w:val="20"/>
              </w:rPr>
            </w:pPr>
            <w:r>
              <w:rPr>
                <w:sz w:val="20"/>
                <w:szCs w:val="20"/>
              </w:rPr>
              <w:t>Расходы прошлых финансовых лет, выявленные в отчетном году</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BA76BB">
              <w:rPr>
                <w:sz w:val="20"/>
                <w:szCs w:val="20"/>
              </w:rPr>
              <w:t>00000000000000</w:t>
            </w:r>
            <w:r>
              <w:rPr>
                <w:sz w:val="20"/>
                <w:szCs w:val="20"/>
              </w:rPr>
              <w:t>КВР</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9</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2</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Финансовый результат прошлых отчетных </w:t>
            </w:r>
            <w:r w:rsidRPr="00E4221D">
              <w:rPr>
                <w:rFonts w:ascii="Times New Roman" w:hAnsi="Times New Roman" w:cs="Times New Roman"/>
              </w:rPr>
              <w:br/>
              <w:t xml:space="preserve">периодов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100D89">
            <w:pPr>
              <w:ind w:firstLine="93"/>
            </w:pPr>
            <w:r>
              <w:rPr>
                <w:sz w:val="20"/>
                <w:szCs w:val="20"/>
              </w:rPr>
              <w:t>гКБК</w:t>
            </w:r>
            <w:r w:rsidRPr="007F547D">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Доходы будущих периодов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7F547D">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Доходы будущих периодов от оказания   </w:t>
            </w:r>
            <w:r w:rsidRPr="00E4221D">
              <w:rPr>
                <w:rFonts w:ascii="Times New Roman" w:hAnsi="Times New Roman" w:cs="Times New Roman"/>
              </w:rPr>
              <w:br/>
              <w:t xml:space="preserve">платных услуг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7F547D">
              <w:rPr>
                <w:sz w:val="20"/>
                <w:szCs w:val="20"/>
              </w:rPr>
              <w:t>00000000000000</w:t>
            </w:r>
            <w:r>
              <w:rPr>
                <w:sz w:val="20"/>
                <w:szCs w:val="20"/>
              </w:rPr>
              <w:t>130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Прочие доходы будущих периодов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7F547D">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будущих периодов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7F547D">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Расходы будущих периодов по заработной</w:t>
            </w:r>
            <w:r w:rsidRPr="00E4221D">
              <w:rPr>
                <w:rFonts w:ascii="Times New Roman" w:hAnsi="Times New Roman" w:cs="Times New Roman"/>
              </w:rPr>
              <w:br/>
              <w:t xml:space="preserve">плате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7F547D">
              <w:rPr>
                <w:sz w:val="20"/>
                <w:szCs w:val="20"/>
              </w:rPr>
              <w:t>00000000000000</w:t>
            </w:r>
            <w:r>
              <w:rPr>
                <w:sz w:val="20"/>
                <w:szCs w:val="20"/>
              </w:rPr>
              <w:t>111</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будущих периодов по прочим    </w:t>
            </w:r>
            <w:r w:rsidRPr="00E4221D">
              <w:rPr>
                <w:rFonts w:ascii="Times New Roman" w:hAnsi="Times New Roman" w:cs="Times New Roman"/>
              </w:rPr>
              <w:br/>
              <w:t xml:space="preserve">выплатам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7F547D">
              <w:rPr>
                <w:sz w:val="20"/>
                <w:szCs w:val="20"/>
              </w:rPr>
              <w:t>00000000000000</w:t>
            </w:r>
            <w:r>
              <w:rPr>
                <w:sz w:val="20"/>
                <w:szCs w:val="20"/>
              </w:rPr>
              <w:t>112</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будущих периодов на оплату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7F547D">
              <w:rPr>
                <w:sz w:val="20"/>
                <w:szCs w:val="20"/>
              </w:rPr>
              <w:t>00000000000000</w:t>
            </w:r>
            <w:r>
              <w:rPr>
                <w:sz w:val="20"/>
                <w:szCs w:val="20"/>
              </w:rPr>
              <w:t>119</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будущих периодов на работы,   </w:t>
            </w:r>
            <w:r w:rsidRPr="00E4221D">
              <w:rPr>
                <w:rFonts w:ascii="Times New Roman" w:hAnsi="Times New Roman" w:cs="Times New Roman"/>
              </w:rPr>
              <w:br/>
              <w:t xml:space="preserve">услуги по содержанию имущества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7F547D">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Расходы будущих периодов на прочие    </w:t>
            </w:r>
            <w:r w:rsidRPr="00E4221D">
              <w:rPr>
                <w:rFonts w:ascii="Times New Roman" w:hAnsi="Times New Roman" w:cs="Times New Roman"/>
              </w:rPr>
              <w:br/>
              <w:t xml:space="preserve">работы, услуги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7F547D">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Резервы предстоящих расходов</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 xml:space="preserve">КВР </w:t>
            </w:r>
          </w:p>
          <w:p w:rsidR="000E4259" w:rsidRPr="007F547D"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0</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6</w:t>
            </w:r>
            <w:r w:rsidRPr="00E4221D">
              <w:rPr>
                <w:rFonts w:ascii="Times New Roman" w:hAnsi="Times New Roman" w:cs="Times New Roman"/>
              </w:rPr>
              <w:t xml:space="preserve">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РАЗДЕЛ 5. САНКЦИОНИРОВАНИЕ РАСХОДОВ   </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 xml:space="preserve">КВР </w:t>
            </w:r>
          </w:p>
          <w:p w:rsidR="000E4259" w:rsidRPr="007F547D"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О</w:t>
            </w:r>
            <w:r w:rsidRPr="00E4221D">
              <w:rPr>
                <w:rFonts w:ascii="Times New Roman" w:hAnsi="Times New Roman" w:cs="Times New Roman"/>
              </w:rPr>
              <w:t xml:space="preserve">бязательства                </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 xml:space="preserve">КВР </w:t>
            </w:r>
          </w:p>
          <w:p w:rsidR="000E4259" w:rsidRPr="007F547D"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Принимаемые обязательства</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 xml:space="preserve">КВР </w:t>
            </w:r>
          </w:p>
          <w:p w:rsidR="000E4259" w:rsidRPr="007F547D"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7</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Отложенные обязательства</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 xml:space="preserve">КВР </w:t>
            </w:r>
          </w:p>
          <w:p w:rsidR="000E4259" w:rsidRPr="007F547D"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9</w:t>
            </w:r>
            <w:r w:rsidRPr="00E4221D">
              <w:rPr>
                <w:rFonts w:ascii="Times New Roman" w:hAnsi="Times New Roman" w:cs="Times New Roman"/>
              </w:rPr>
              <w:t xml:space="preserve">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на текущий     </w:t>
            </w:r>
            <w:r w:rsidRPr="00E4221D">
              <w:rPr>
                <w:rFonts w:ascii="Times New Roman" w:hAnsi="Times New Roman" w:cs="Times New Roman"/>
              </w:rPr>
              <w:br/>
              <w:t xml:space="preserve">финансовый год                        </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 xml:space="preserve">КВР </w:t>
            </w:r>
          </w:p>
          <w:p w:rsidR="000E4259" w:rsidRPr="007F547D"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на первый год, </w:t>
            </w:r>
            <w:r w:rsidRPr="00E4221D">
              <w:rPr>
                <w:rFonts w:ascii="Times New Roman" w:hAnsi="Times New Roman" w:cs="Times New Roman"/>
              </w:rPr>
              <w:br/>
              <w:t xml:space="preserve">следующий </w:t>
            </w:r>
            <w:proofErr w:type="gramStart"/>
            <w:r w:rsidRPr="00E4221D">
              <w:rPr>
                <w:rFonts w:ascii="Times New Roman" w:hAnsi="Times New Roman" w:cs="Times New Roman"/>
              </w:rPr>
              <w:t>за</w:t>
            </w:r>
            <w:proofErr w:type="gramEnd"/>
            <w:r w:rsidRPr="00E4221D">
              <w:rPr>
                <w:rFonts w:ascii="Times New Roman" w:hAnsi="Times New Roman" w:cs="Times New Roman"/>
              </w:rPr>
              <w:t xml:space="preserve"> текущим (на очередной    </w:t>
            </w:r>
            <w:r w:rsidRPr="00E4221D">
              <w:rPr>
                <w:rFonts w:ascii="Times New Roman" w:hAnsi="Times New Roman" w:cs="Times New Roman"/>
              </w:rPr>
              <w:br/>
              <w:t xml:space="preserve">финансовый год)                       </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 xml:space="preserve">КВР </w:t>
            </w:r>
          </w:p>
          <w:p w:rsidR="000E4259" w:rsidRPr="007F547D"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на второй год, </w:t>
            </w:r>
            <w:r w:rsidRPr="00E4221D">
              <w:rPr>
                <w:rFonts w:ascii="Times New Roman" w:hAnsi="Times New Roman" w:cs="Times New Roman"/>
              </w:rPr>
              <w:br/>
              <w:t xml:space="preserve">следующий за текущим (на первый год,  </w:t>
            </w:r>
            <w:r w:rsidRPr="00E4221D">
              <w:rPr>
                <w:rFonts w:ascii="Times New Roman" w:hAnsi="Times New Roman" w:cs="Times New Roman"/>
              </w:rPr>
              <w:br/>
              <w:t xml:space="preserve">следующий </w:t>
            </w:r>
            <w:proofErr w:type="gramStart"/>
            <w:r w:rsidRPr="00E4221D">
              <w:rPr>
                <w:rFonts w:ascii="Times New Roman" w:hAnsi="Times New Roman" w:cs="Times New Roman"/>
              </w:rPr>
              <w:t>за</w:t>
            </w:r>
            <w:proofErr w:type="gramEnd"/>
            <w:r w:rsidRPr="00E4221D">
              <w:rPr>
                <w:rFonts w:ascii="Times New Roman" w:hAnsi="Times New Roman" w:cs="Times New Roman"/>
              </w:rPr>
              <w:t xml:space="preserve"> очередным)               </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 xml:space="preserve">КВР </w:t>
            </w:r>
          </w:p>
          <w:p w:rsidR="000E4259" w:rsidRPr="007F547D"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на второй год, </w:t>
            </w:r>
            <w:r w:rsidRPr="00E4221D">
              <w:rPr>
                <w:rFonts w:ascii="Times New Roman" w:hAnsi="Times New Roman" w:cs="Times New Roman"/>
              </w:rPr>
              <w:br/>
              <w:t xml:space="preserve">следующий </w:t>
            </w:r>
            <w:proofErr w:type="gramStart"/>
            <w:r w:rsidRPr="00E4221D">
              <w:rPr>
                <w:rFonts w:ascii="Times New Roman" w:hAnsi="Times New Roman" w:cs="Times New Roman"/>
              </w:rPr>
              <w:t>за</w:t>
            </w:r>
            <w:proofErr w:type="gramEnd"/>
            <w:r w:rsidRPr="00E4221D">
              <w:rPr>
                <w:rFonts w:ascii="Times New Roman" w:hAnsi="Times New Roman" w:cs="Times New Roman"/>
              </w:rPr>
              <w:t xml:space="preserve"> очередным                </w:t>
            </w:r>
          </w:p>
        </w:tc>
        <w:tc>
          <w:tcPr>
            <w:tcW w:w="1198" w:type="pct"/>
            <w:tcBorders>
              <w:top w:val="single" w:sz="6" w:space="0" w:color="auto"/>
              <w:left w:val="single" w:sz="6" w:space="0" w:color="auto"/>
              <w:bottom w:val="single" w:sz="6" w:space="0" w:color="auto"/>
              <w:right w:val="single" w:sz="6" w:space="0" w:color="auto"/>
            </w:tcBorders>
          </w:tcPr>
          <w:p w:rsidR="000E4259" w:rsidRPr="007F547D" w:rsidRDefault="000E4259" w:rsidP="003D6349">
            <w:pPr>
              <w:rPr>
                <w:sz w:val="20"/>
                <w:szCs w:val="20"/>
              </w:rPr>
            </w:pPr>
            <w:r w:rsidRPr="007F547D">
              <w:rPr>
                <w:sz w:val="20"/>
                <w:szCs w:val="20"/>
              </w:rPr>
              <w:t>00000000000000</w:t>
            </w:r>
            <w:r>
              <w:rPr>
                <w:sz w:val="20"/>
                <w:szCs w:val="20"/>
              </w:rPr>
              <w:t xml:space="preserve">КВР </w:t>
            </w:r>
          </w:p>
          <w:p w:rsidR="000E4259" w:rsidRPr="007F547D" w:rsidRDefault="000E4259" w:rsidP="003D6349">
            <w:pPr>
              <w:rPr>
                <w:sz w:val="20"/>
                <w:szCs w:val="20"/>
              </w:rPr>
            </w:pP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87F03">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по расходам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87F03">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Принятые обязательства по оплате труда</w:t>
            </w:r>
            <w:r w:rsidRPr="00E4221D">
              <w:rPr>
                <w:rFonts w:ascii="Times New Roman" w:hAnsi="Times New Roman" w:cs="Times New Roman"/>
              </w:rPr>
              <w:br/>
              <w:t xml:space="preserve">и начислениям на выплаты по оплате    </w:t>
            </w:r>
            <w:r w:rsidRPr="00E4221D">
              <w:rPr>
                <w:rFonts w:ascii="Times New Roman" w:hAnsi="Times New Roman" w:cs="Times New Roman"/>
              </w:rPr>
              <w:br/>
              <w:t xml:space="preserve">труда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87F03">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по заработной  </w:t>
            </w:r>
            <w:r w:rsidRPr="00E4221D">
              <w:rPr>
                <w:rFonts w:ascii="Times New Roman" w:hAnsi="Times New Roman" w:cs="Times New Roman"/>
              </w:rPr>
              <w:br/>
              <w:t xml:space="preserve">плате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87F03">
              <w:rPr>
                <w:sz w:val="20"/>
                <w:szCs w:val="20"/>
              </w:rPr>
              <w:t>00000000000000</w:t>
            </w:r>
            <w:r>
              <w:rPr>
                <w:sz w:val="20"/>
                <w:szCs w:val="20"/>
              </w:rPr>
              <w:t>111</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по прочим      </w:t>
            </w:r>
            <w:r w:rsidRPr="00E4221D">
              <w:rPr>
                <w:rFonts w:ascii="Times New Roman" w:hAnsi="Times New Roman" w:cs="Times New Roman"/>
              </w:rPr>
              <w:br/>
              <w:t xml:space="preserve">выплатам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87F03">
              <w:rPr>
                <w:sz w:val="20"/>
                <w:szCs w:val="20"/>
              </w:rPr>
              <w:t>00000000000000</w:t>
            </w:r>
            <w:r>
              <w:rPr>
                <w:sz w:val="20"/>
                <w:szCs w:val="20"/>
              </w:rPr>
              <w:t>112</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по начислениям </w:t>
            </w:r>
            <w:r w:rsidRPr="00E4221D">
              <w:rPr>
                <w:rFonts w:ascii="Times New Roman" w:hAnsi="Times New Roman" w:cs="Times New Roman"/>
              </w:rPr>
              <w:br/>
              <w:t xml:space="preserve">на выплаты по оплате труда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87F03">
              <w:rPr>
                <w:sz w:val="20"/>
                <w:szCs w:val="20"/>
              </w:rPr>
              <w:t>00000000000000</w:t>
            </w:r>
            <w:r>
              <w:rPr>
                <w:sz w:val="20"/>
                <w:szCs w:val="20"/>
              </w:rPr>
              <w:t>119</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по оплате      </w:t>
            </w:r>
            <w:r w:rsidRPr="00E4221D">
              <w:rPr>
                <w:rFonts w:ascii="Times New Roman" w:hAnsi="Times New Roman" w:cs="Times New Roman"/>
              </w:rPr>
              <w:br/>
              <w:t xml:space="preserve">работ, услуг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87F03">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по услугам     </w:t>
            </w:r>
            <w:r w:rsidRPr="00E4221D">
              <w:rPr>
                <w:rFonts w:ascii="Times New Roman" w:hAnsi="Times New Roman" w:cs="Times New Roman"/>
              </w:rPr>
              <w:br/>
              <w:t xml:space="preserve">связи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3324">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Принятые обязательства по транспортным</w:t>
            </w:r>
            <w:r w:rsidRPr="00E4221D">
              <w:rPr>
                <w:rFonts w:ascii="Times New Roman" w:hAnsi="Times New Roman" w:cs="Times New Roman"/>
              </w:rPr>
              <w:br/>
              <w:t xml:space="preserve">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3324">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Принятые обязательства по коммунальным</w:t>
            </w:r>
            <w:r w:rsidRPr="00E4221D">
              <w:rPr>
                <w:rFonts w:ascii="Times New Roman" w:hAnsi="Times New Roman" w:cs="Times New Roman"/>
              </w:rPr>
              <w:br/>
              <w:t xml:space="preserve">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3324">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по арендной    </w:t>
            </w:r>
            <w:r w:rsidRPr="00E4221D">
              <w:rPr>
                <w:rFonts w:ascii="Times New Roman" w:hAnsi="Times New Roman" w:cs="Times New Roman"/>
              </w:rPr>
              <w:br/>
              <w:t xml:space="preserve">плате за пользование имуществом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3324">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Принятые обязательства по работам,    </w:t>
            </w:r>
            <w:r w:rsidRPr="00E4221D">
              <w:rPr>
                <w:rFonts w:ascii="Times New Roman" w:hAnsi="Times New Roman" w:cs="Times New Roman"/>
              </w:rPr>
              <w:br/>
              <w:t xml:space="preserve">услугам по содержанию имущества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3324">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по прочим      </w:t>
            </w:r>
            <w:r w:rsidRPr="00E4221D">
              <w:rPr>
                <w:rFonts w:ascii="Times New Roman" w:hAnsi="Times New Roman" w:cs="Times New Roman"/>
              </w:rPr>
              <w:br/>
              <w:t xml:space="preserve">работам,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3324">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по прочим      </w:t>
            </w:r>
            <w:r w:rsidRPr="00E4221D">
              <w:rPr>
                <w:rFonts w:ascii="Times New Roman" w:hAnsi="Times New Roman" w:cs="Times New Roman"/>
              </w:rPr>
              <w:br/>
              <w:t xml:space="preserve">расходам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3324">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Принятые обязательства по приобретению</w:t>
            </w:r>
            <w:r w:rsidRPr="00E4221D">
              <w:rPr>
                <w:rFonts w:ascii="Times New Roman" w:hAnsi="Times New Roman" w:cs="Times New Roman"/>
              </w:rPr>
              <w:br/>
              <w:t xml:space="preserve">нефинансовых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552C5E">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Принятые обязательства по приобретению</w:t>
            </w:r>
            <w:r w:rsidRPr="00E4221D">
              <w:rPr>
                <w:rFonts w:ascii="Times New Roman" w:hAnsi="Times New Roman" w:cs="Times New Roman"/>
              </w:rPr>
              <w:br/>
              <w:t xml:space="preserve">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552C5E">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Принятые обязательства по приобретению</w:t>
            </w:r>
            <w:r w:rsidRPr="00E4221D">
              <w:rPr>
                <w:rFonts w:ascii="Times New Roman" w:hAnsi="Times New Roman" w:cs="Times New Roman"/>
              </w:rPr>
              <w:br/>
              <w:t xml:space="preserve">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552C5E">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Принятые обязательства по приобретению</w:t>
            </w:r>
            <w:r w:rsidRPr="00E4221D">
              <w:rPr>
                <w:rFonts w:ascii="Times New Roman" w:hAnsi="Times New Roman" w:cs="Times New Roman"/>
              </w:rPr>
              <w:br/>
              <w:t xml:space="preserve">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2B38">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обязательства по изменению   </w:t>
            </w:r>
            <w:r w:rsidRPr="00E4221D">
              <w:rPr>
                <w:rFonts w:ascii="Times New Roman" w:hAnsi="Times New Roman" w:cs="Times New Roman"/>
              </w:rPr>
              <w:br/>
              <w:t xml:space="preserve">(увеличению) остатка денежных средств </w:t>
            </w:r>
            <w:r w:rsidRPr="00E4221D">
              <w:rPr>
                <w:rFonts w:ascii="Times New Roman" w:hAnsi="Times New Roman" w:cs="Times New Roman"/>
              </w:rPr>
              <w:br/>
              <w:t xml:space="preserve">учреждения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2B38">
              <w:rPr>
                <w:sz w:val="20"/>
                <w:szCs w:val="20"/>
              </w:rPr>
              <w:t>00000000000000</w:t>
            </w:r>
            <w:r>
              <w:rPr>
                <w:sz w:val="20"/>
                <w:szCs w:val="20"/>
              </w:rPr>
              <w:t>510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2B38">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расходам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2B38">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оплате труда и начислениям на выплаты </w:t>
            </w:r>
            <w:r w:rsidRPr="00E4221D">
              <w:rPr>
                <w:rFonts w:ascii="Times New Roman" w:hAnsi="Times New Roman" w:cs="Times New Roman"/>
              </w:rPr>
              <w:br/>
              <w:t xml:space="preserve">по оплате труда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92B38">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заработной плате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5F1C90">
              <w:rPr>
                <w:sz w:val="20"/>
                <w:szCs w:val="20"/>
              </w:rPr>
              <w:t>00000000000000</w:t>
            </w:r>
            <w:r>
              <w:rPr>
                <w:sz w:val="20"/>
                <w:szCs w:val="20"/>
              </w:rPr>
              <w:t>111</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бюджетные           </w:t>
            </w:r>
            <w:r w:rsidRPr="00E4221D">
              <w:rPr>
                <w:rFonts w:ascii="Times New Roman" w:hAnsi="Times New Roman" w:cs="Times New Roman"/>
              </w:rPr>
              <w:br/>
              <w:t xml:space="preserve">обязательства по прочим выплатам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5F1C90">
              <w:rPr>
                <w:sz w:val="20"/>
                <w:szCs w:val="20"/>
              </w:rPr>
              <w:t>00000000000000</w:t>
            </w:r>
            <w:r>
              <w:rPr>
                <w:sz w:val="20"/>
                <w:szCs w:val="20"/>
              </w:rPr>
              <w:t>112</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начислениям на выплаты по оплате труда</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5F1C90">
              <w:rPr>
                <w:sz w:val="20"/>
                <w:szCs w:val="20"/>
              </w:rPr>
              <w:t>00000000000000</w:t>
            </w:r>
            <w:r>
              <w:rPr>
                <w:sz w:val="20"/>
                <w:szCs w:val="20"/>
              </w:rPr>
              <w:t>119</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оплате работ, услуг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5F1C90">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услугам связи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C6BB9">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транспортным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C6BB9">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коммунальным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C6BB9">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арендной плате за пользование         </w:t>
            </w:r>
            <w:r w:rsidRPr="00E4221D">
              <w:rPr>
                <w:rFonts w:ascii="Times New Roman" w:hAnsi="Times New Roman" w:cs="Times New Roman"/>
              </w:rPr>
              <w:br/>
              <w:t xml:space="preserve">имуществом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C6BB9">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работам, услугам по содержанию        </w:t>
            </w:r>
            <w:r w:rsidRPr="00E4221D">
              <w:rPr>
                <w:rFonts w:ascii="Times New Roman" w:hAnsi="Times New Roman" w:cs="Times New Roman"/>
              </w:rPr>
              <w:br/>
              <w:t xml:space="preserve">имущества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C6BB9">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прочим работам,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C6BB9">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прочим расходам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1C6BB9">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Принятые денежные обязательства по    </w:t>
            </w:r>
            <w:r w:rsidRPr="00E4221D">
              <w:rPr>
                <w:rFonts w:ascii="Times New Roman" w:hAnsi="Times New Roman" w:cs="Times New Roman"/>
              </w:rPr>
              <w:br/>
              <w:t xml:space="preserve">приобретению нефинансовых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C868BF">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приобретению 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C868BF">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приобретению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C868BF">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приобретению 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C316E6">
              <w:rPr>
                <w:sz w:val="20"/>
                <w:szCs w:val="20"/>
              </w:rPr>
              <w:t>00000000000000</w:t>
            </w:r>
            <w:r>
              <w:rPr>
                <w:sz w:val="20"/>
                <w:szCs w:val="20"/>
              </w:rPr>
              <w:t>5</w:t>
            </w:r>
            <w:r w:rsidRPr="00C316E6">
              <w:rPr>
                <w:sz w:val="20"/>
                <w:szCs w:val="20"/>
              </w:rPr>
              <w:t>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Принятые денежные обязательства по    </w:t>
            </w:r>
            <w:r w:rsidRPr="00E4221D">
              <w:rPr>
                <w:rFonts w:ascii="Times New Roman" w:hAnsi="Times New Roman" w:cs="Times New Roman"/>
              </w:rPr>
              <w:br/>
              <w:t xml:space="preserve">изменению (увеличению) остатка        </w:t>
            </w:r>
            <w:r w:rsidRPr="00E4221D">
              <w:rPr>
                <w:rFonts w:ascii="Times New Roman" w:hAnsi="Times New Roman" w:cs="Times New Roman"/>
              </w:rPr>
              <w:br/>
              <w:t xml:space="preserve">денежных средств учреждения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C316E6">
              <w:rPr>
                <w:sz w:val="20"/>
                <w:szCs w:val="20"/>
              </w:rPr>
              <w:t>00000000000000</w:t>
            </w:r>
            <w:r>
              <w:rPr>
                <w:sz w:val="20"/>
                <w:szCs w:val="20"/>
              </w:rPr>
              <w:t>510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C316E6">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w:t>
            </w:r>
            <w:r>
              <w:rPr>
                <w:rFonts w:ascii="Times New Roman" w:hAnsi="Times New Roman" w:cs="Times New Roman"/>
              </w:rPr>
              <w:t xml:space="preserve">назначения </w:t>
            </w:r>
            <w:r w:rsidRPr="00E4221D">
              <w:rPr>
                <w:rFonts w:ascii="Times New Roman" w:hAnsi="Times New Roman" w:cs="Times New Roman"/>
              </w:rPr>
              <w:t>текущего</w:t>
            </w:r>
            <w:r w:rsidRPr="00E4221D">
              <w:rPr>
                <w:rFonts w:ascii="Times New Roman" w:hAnsi="Times New Roman" w:cs="Times New Roman"/>
              </w:rPr>
              <w:br/>
              <w:t xml:space="preserve">финансового года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40CDF">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w:t>
            </w:r>
            <w:r>
              <w:rPr>
                <w:rFonts w:ascii="Times New Roman" w:hAnsi="Times New Roman" w:cs="Times New Roman"/>
              </w:rPr>
              <w:t xml:space="preserve"> назначения</w:t>
            </w:r>
            <w:r w:rsidRPr="00E4221D">
              <w:rPr>
                <w:rFonts w:ascii="Times New Roman" w:hAnsi="Times New Roman" w:cs="Times New Roman"/>
              </w:rPr>
              <w:br/>
              <w:t xml:space="preserve">очередного финансового года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40CDF">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доходам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40CDF">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доходам от собственности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40CDF">
              <w:rPr>
                <w:sz w:val="20"/>
                <w:szCs w:val="20"/>
              </w:rPr>
              <w:t>00000000000000</w:t>
            </w:r>
            <w:r>
              <w:rPr>
                <w:sz w:val="20"/>
                <w:szCs w:val="20"/>
              </w:rPr>
              <w:t>120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доходам от оказания платных услуг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40CDF">
              <w:rPr>
                <w:sz w:val="20"/>
                <w:szCs w:val="20"/>
              </w:rPr>
              <w:t>00000000000000</w:t>
            </w:r>
            <w:r>
              <w:rPr>
                <w:sz w:val="20"/>
                <w:szCs w:val="20"/>
              </w:rPr>
              <w:t>130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Pr>
                <w:rFonts w:ascii="Times New Roman" w:hAnsi="Times New Roman" w:cs="Times New Roman"/>
              </w:rPr>
              <w:t>суммам принудительного изъятия</w:t>
            </w:r>
            <w:r w:rsidRPr="00E4221D">
              <w:rPr>
                <w:rFonts w:ascii="Times New Roman" w:hAnsi="Times New Roman" w:cs="Times New Roman"/>
              </w:rPr>
              <w:t xml:space="preserve">     </w:t>
            </w:r>
            <w:r w:rsidRPr="00E4221D">
              <w:rPr>
                <w:rFonts w:ascii="Times New Roman" w:hAnsi="Times New Roman" w:cs="Times New Roman"/>
              </w:rPr>
              <w:br/>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40CDF">
              <w:rPr>
                <w:sz w:val="20"/>
                <w:szCs w:val="20"/>
              </w:rPr>
              <w:t>00000000000000</w:t>
            </w:r>
            <w:r>
              <w:rPr>
                <w:sz w:val="20"/>
                <w:szCs w:val="20"/>
              </w:rPr>
              <w:t>140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4</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прочим доходам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40CDF">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расходам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40CDF">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оплате труда и начислениям на выплаты </w:t>
            </w:r>
            <w:r w:rsidRPr="00E4221D">
              <w:rPr>
                <w:rFonts w:ascii="Times New Roman" w:hAnsi="Times New Roman" w:cs="Times New Roman"/>
              </w:rPr>
              <w:br/>
              <w:t xml:space="preserve">по оплате труда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40CDF">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заработной плате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F40CDF">
              <w:rPr>
                <w:sz w:val="20"/>
                <w:szCs w:val="20"/>
              </w:rPr>
              <w:t>00000000000000</w:t>
            </w:r>
            <w:r>
              <w:rPr>
                <w:sz w:val="20"/>
                <w:szCs w:val="20"/>
              </w:rPr>
              <w:t>111</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прочим выплатам                       </w:t>
            </w:r>
          </w:p>
        </w:tc>
        <w:tc>
          <w:tcPr>
            <w:tcW w:w="1198" w:type="pct"/>
            <w:tcBorders>
              <w:top w:val="single" w:sz="6" w:space="0" w:color="auto"/>
              <w:left w:val="single" w:sz="6" w:space="0" w:color="auto"/>
              <w:bottom w:val="single" w:sz="6" w:space="0" w:color="auto"/>
              <w:right w:val="single" w:sz="6" w:space="0" w:color="auto"/>
            </w:tcBorders>
          </w:tcPr>
          <w:p w:rsidR="000E4259" w:rsidRPr="00BF6B7A" w:rsidRDefault="000E4259" w:rsidP="003D6349">
            <w:pPr>
              <w:pStyle w:val="ConsPlusNormal"/>
              <w:widowControl/>
              <w:ind w:firstLine="0"/>
              <w:rPr>
                <w:rFonts w:ascii="Times New Roman" w:hAnsi="Times New Roman" w:cs="Times New Roman"/>
              </w:rPr>
            </w:pPr>
            <w:r w:rsidRPr="00BF6B7A">
              <w:rPr>
                <w:rFonts w:ascii="Times New Roman" w:hAnsi="Times New Roman" w:cs="Times New Roman"/>
              </w:rPr>
              <w:t>00000000000000112</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начислениям на выплаты по оплате труда</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119</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оплате работ, услуг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Сметные (</w:t>
            </w:r>
            <w:proofErr w:type="spellStart"/>
            <w:r w:rsidRPr="00E4221D">
              <w:rPr>
                <w:rFonts w:ascii="Times New Roman" w:hAnsi="Times New Roman" w:cs="Times New Roman"/>
              </w:rPr>
              <w:t>плановы</w:t>
            </w:r>
            <w:proofErr w:type="spellEnd"/>
            <w:r>
              <w:rPr>
                <w:rFonts w:ascii="Times New Roman" w:hAnsi="Times New Roman" w:cs="Times New Roman"/>
              </w:rPr>
              <w:t>, прогнозные</w:t>
            </w:r>
            <w:r w:rsidRPr="00E4221D">
              <w:rPr>
                <w:rFonts w:ascii="Times New Roman" w:hAnsi="Times New Roman" w:cs="Times New Roman"/>
              </w:rPr>
              <w:t xml:space="preserve"> е) назначения по      </w:t>
            </w:r>
            <w:r w:rsidRPr="00E4221D">
              <w:rPr>
                <w:rFonts w:ascii="Times New Roman" w:hAnsi="Times New Roman" w:cs="Times New Roman"/>
              </w:rPr>
              <w:br/>
              <w:t xml:space="preserve">услугам связи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A54952">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транспортным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A54952">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коммунальным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A54952">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арендной плате за пользование         </w:t>
            </w:r>
            <w:r w:rsidRPr="00E4221D">
              <w:rPr>
                <w:rFonts w:ascii="Times New Roman" w:hAnsi="Times New Roman" w:cs="Times New Roman"/>
              </w:rPr>
              <w:br/>
              <w:t xml:space="preserve">имуществом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A54952">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работам, услугам по содержанию        </w:t>
            </w:r>
            <w:r w:rsidRPr="00E4221D">
              <w:rPr>
                <w:rFonts w:ascii="Times New Roman" w:hAnsi="Times New Roman" w:cs="Times New Roman"/>
              </w:rPr>
              <w:br/>
              <w:t xml:space="preserve">имущества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A54952">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прочим работам,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EA095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прочим расходам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EA095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приобретению нефинансовых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EA095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приобретению 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EA095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приобретению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EA095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Сметные (плановые</w:t>
            </w:r>
            <w:r>
              <w:rPr>
                <w:rFonts w:ascii="Times New Roman" w:hAnsi="Times New Roman" w:cs="Times New Roman"/>
              </w:rPr>
              <w:t>, прогнозные</w:t>
            </w:r>
            <w:r w:rsidRPr="00E4221D">
              <w:rPr>
                <w:rFonts w:ascii="Times New Roman" w:hAnsi="Times New Roman" w:cs="Times New Roman"/>
              </w:rPr>
              <w:t xml:space="preserve">) назначения по      </w:t>
            </w:r>
            <w:r w:rsidRPr="00E4221D">
              <w:rPr>
                <w:rFonts w:ascii="Times New Roman" w:hAnsi="Times New Roman" w:cs="Times New Roman"/>
              </w:rPr>
              <w:br/>
              <w:t xml:space="preserve">изменению (увеличению) остатка        </w:t>
            </w:r>
            <w:r w:rsidRPr="00E4221D">
              <w:rPr>
                <w:rFonts w:ascii="Times New Roman" w:hAnsi="Times New Roman" w:cs="Times New Roman"/>
              </w:rPr>
              <w:br/>
              <w:t xml:space="preserve">денежных средств учреждения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510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на     </w:t>
            </w:r>
            <w:r w:rsidRPr="00E4221D">
              <w:rPr>
                <w:rFonts w:ascii="Times New Roman" w:hAnsi="Times New Roman" w:cs="Times New Roman"/>
              </w:rPr>
              <w:br/>
              <w:t xml:space="preserve">текущий финансовый год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на     </w:t>
            </w:r>
            <w:r w:rsidRPr="00E4221D">
              <w:rPr>
                <w:rFonts w:ascii="Times New Roman" w:hAnsi="Times New Roman" w:cs="Times New Roman"/>
              </w:rPr>
              <w:br/>
              <w:t xml:space="preserve">очередной финансовый год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расходам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оплате труда и начислениям на выплаты </w:t>
            </w:r>
            <w:r w:rsidRPr="00E4221D">
              <w:rPr>
                <w:rFonts w:ascii="Times New Roman" w:hAnsi="Times New Roman" w:cs="Times New Roman"/>
              </w:rPr>
              <w:br/>
              <w:t xml:space="preserve">по оплате труда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заработной плате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111</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прочим выплатам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112</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начислениям на выплаты по оплате труда</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119</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оплате работ, услуг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Право на принятие обязательств по     </w:t>
            </w:r>
            <w:r w:rsidRPr="00E4221D">
              <w:rPr>
                <w:rFonts w:ascii="Times New Roman" w:hAnsi="Times New Roman" w:cs="Times New Roman"/>
              </w:rPr>
              <w:br/>
              <w:t xml:space="preserve">услугам связи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91315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транспортным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91315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коммунальным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91315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арендной плате за пользование         </w:t>
            </w:r>
            <w:r w:rsidRPr="00E4221D">
              <w:rPr>
                <w:rFonts w:ascii="Times New Roman" w:hAnsi="Times New Roman" w:cs="Times New Roman"/>
              </w:rPr>
              <w:br/>
              <w:t xml:space="preserve">имуществом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91315D">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работам, услугам по содержанию        </w:t>
            </w:r>
            <w:r w:rsidRPr="00E4221D">
              <w:rPr>
                <w:rFonts w:ascii="Times New Roman" w:hAnsi="Times New Roman" w:cs="Times New Roman"/>
              </w:rPr>
              <w:br/>
              <w:t xml:space="preserve">имущества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21EC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прочим работам, услугам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21EC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прочим расходам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21EC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9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приобретению нефинансовых активов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21EC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приобретению основных средств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21EC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Право на принятие обязательств по     </w:t>
            </w:r>
            <w:r w:rsidRPr="00E4221D">
              <w:rPr>
                <w:rFonts w:ascii="Times New Roman" w:hAnsi="Times New Roman" w:cs="Times New Roman"/>
              </w:rPr>
              <w:br/>
              <w:t xml:space="preserve">приобретению материальных запасов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321EC8">
              <w:rPr>
                <w:sz w:val="20"/>
                <w:szCs w:val="20"/>
              </w:rPr>
              <w:t>00000000000000244</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6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4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Утвержденный объем финансового        </w:t>
            </w:r>
            <w:r w:rsidRPr="00E4221D">
              <w:rPr>
                <w:rFonts w:ascii="Times New Roman" w:hAnsi="Times New Roman" w:cs="Times New Roman"/>
              </w:rPr>
              <w:br/>
              <w:t xml:space="preserve">обеспечения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Утвержденный объем финансового        </w:t>
            </w:r>
            <w:r w:rsidRPr="00E4221D">
              <w:rPr>
                <w:rFonts w:ascii="Times New Roman" w:hAnsi="Times New Roman" w:cs="Times New Roman"/>
              </w:rPr>
              <w:br/>
              <w:t xml:space="preserve">обеспечения на текущий финансовый год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48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Утвержденный объем финансового        </w:t>
            </w:r>
            <w:r w:rsidRPr="00E4221D">
              <w:rPr>
                <w:rFonts w:ascii="Times New Roman" w:hAnsi="Times New Roman" w:cs="Times New Roman"/>
              </w:rPr>
              <w:br/>
              <w:t xml:space="preserve">обеспечения на очередной финансовый   </w:t>
            </w:r>
            <w:r w:rsidRPr="00E4221D">
              <w:rPr>
                <w:rFonts w:ascii="Times New Roman" w:hAnsi="Times New Roman" w:cs="Times New Roman"/>
              </w:rPr>
              <w:br/>
              <w:t xml:space="preserve">год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Утвержденный объем доходов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Утвержденный объем доходов от         </w:t>
            </w:r>
            <w:r w:rsidRPr="00E4221D">
              <w:rPr>
                <w:rFonts w:ascii="Times New Roman" w:hAnsi="Times New Roman" w:cs="Times New Roman"/>
              </w:rPr>
              <w:br/>
              <w:t xml:space="preserve">собственности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120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Утвержденный объем доходов от оказания</w:t>
            </w:r>
            <w:r w:rsidRPr="00E4221D">
              <w:rPr>
                <w:rFonts w:ascii="Times New Roman" w:hAnsi="Times New Roman" w:cs="Times New Roman"/>
              </w:rPr>
              <w:br/>
              <w:t xml:space="preserve">платных услуг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130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Утвержденный объем прочих доходов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7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Получено финансового обеспечения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Получено финансового обеспечения      </w:t>
            </w:r>
            <w:r w:rsidRPr="00E4221D">
              <w:rPr>
                <w:rFonts w:ascii="Times New Roman" w:hAnsi="Times New Roman" w:cs="Times New Roman"/>
              </w:rPr>
              <w:br/>
              <w:t xml:space="preserve">текущего финансового года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Получено финансового обеспечения на   </w:t>
            </w:r>
            <w:r w:rsidRPr="00E4221D">
              <w:rPr>
                <w:rFonts w:ascii="Times New Roman" w:hAnsi="Times New Roman" w:cs="Times New Roman"/>
              </w:rPr>
              <w:br/>
              <w:t xml:space="preserve">очередной финансовый год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Получено доходов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00000000000000000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Получено доходов от собственности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120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2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Получено доходов от оказания платных  </w:t>
            </w:r>
            <w:r w:rsidRPr="00E4221D">
              <w:rPr>
                <w:rFonts w:ascii="Times New Roman" w:hAnsi="Times New Roman" w:cs="Times New Roman"/>
              </w:rPr>
              <w:br/>
              <w:t xml:space="preserve">услуг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130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3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36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Получено доходов от сумм принудительного изъятия</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140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Pr>
                <w:rFonts w:ascii="Times New Roman" w:hAnsi="Times New Roman" w:cs="Times New Roman"/>
              </w:rPr>
              <w:t>4</w:t>
            </w:r>
            <w:r w:rsidRPr="00E4221D">
              <w:rPr>
                <w:rFonts w:ascii="Times New Roman" w:hAnsi="Times New Roman" w:cs="Times New Roman"/>
              </w:rPr>
              <w:t xml:space="preserve">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r w:rsidR="000E4259" w:rsidRPr="00E4221D" w:rsidTr="00B70671">
        <w:trPr>
          <w:cantSplit/>
          <w:trHeight w:val="240"/>
        </w:trPr>
        <w:tc>
          <w:tcPr>
            <w:tcW w:w="1736"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lastRenderedPageBreak/>
              <w:t xml:space="preserve">Получено прочих доходов               </w:t>
            </w:r>
          </w:p>
        </w:tc>
        <w:tc>
          <w:tcPr>
            <w:tcW w:w="1198" w:type="pct"/>
            <w:tcBorders>
              <w:top w:val="single" w:sz="6" w:space="0" w:color="auto"/>
              <w:left w:val="single" w:sz="6" w:space="0" w:color="auto"/>
              <w:bottom w:val="single" w:sz="6" w:space="0" w:color="auto"/>
              <w:right w:val="single" w:sz="6" w:space="0" w:color="auto"/>
            </w:tcBorders>
          </w:tcPr>
          <w:p w:rsidR="000E4259" w:rsidRDefault="000E4259" w:rsidP="003D6349">
            <w:r w:rsidRPr="00DF505A">
              <w:rPr>
                <w:sz w:val="20"/>
                <w:szCs w:val="20"/>
              </w:rPr>
              <w:t>00000000000000</w:t>
            </w:r>
            <w:r>
              <w:rPr>
                <w:sz w:val="20"/>
                <w:szCs w:val="20"/>
              </w:rPr>
              <w:t>180</w:t>
            </w:r>
          </w:p>
        </w:tc>
        <w:tc>
          <w:tcPr>
            <w:tcW w:w="30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2"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5 </w:t>
            </w:r>
          </w:p>
        </w:tc>
        <w:tc>
          <w:tcPr>
            <w:tcW w:w="141"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140"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307"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27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c>
          <w:tcPr>
            <w:tcW w:w="315"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1  </w:t>
            </w:r>
          </w:p>
        </w:tc>
        <w:tc>
          <w:tcPr>
            <w:tcW w:w="188"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8 </w:t>
            </w:r>
          </w:p>
        </w:tc>
        <w:tc>
          <w:tcPr>
            <w:tcW w:w="253" w:type="pct"/>
            <w:tcBorders>
              <w:top w:val="single" w:sz="6" w:space="0" w:color="auto"/>
              <w:left w:val="single" w:sz="6" w:space="0" w:color="auto"/>
              <w:bottom w:val="single" w:sz="6" w:space="0" w:color="auto"/>
              <w:right w:val="single" w:sz="6" w:space="0" w:color="auto"/>
            </w:tcBorders>
          </w:tcPr>
          <w:p w:rsidR="000E4259" w:rsidRPr="00E4221D" w:rsidRDefault="000E4259" w:rsidP="003D6349">
            <w:pPr>
              <w:pStyle w:val="ConsPlusNormal"/>
              <w:widowControl/>
              <w:ind w:firstLine="0"/>
              <w:rPr>
                <w:rFonts w:ascii="Times New Roman" w:hAnsi="Times New Roman" w:cs="Times New Roman"/>
              </w:rPr>
            </w:pPr>
            <w:r w:rsidRPr="00E4221D">
              <w:rPr>
                <w:rFonts w:ascii="Times New Roman" w:hAnsi="Times New Roman" w:cs="Times New Roman"/>
              </w:rPr>
              <w:t xml:space="preserve">0 </w:t>
            </w:r>
          </w:p>
        </w:tc>
      </w:tr>
    </w:tbl>
    <w:p w:rsidR="004D1034" w:rsidRDefault="004D1034">
      <w:pPr>
        <w:rPr>
          <w:sz w:val="24"/>
          <w:szCs w:val="24"/>
        </w:rPr>
      </w:pPr>
    </w:p>
    <w:p w:rsidR="00100D89" w:rsidRDefault="00100D89">
      <w:pPr>
        <w:rPr>
          <w:sz w:val="24"/>
          <w:szCs w:val="24"/>
        </w:rPr>
      </w:pPr>
    </w:p>
    <w:p w:rsidR="00100D89" w:rsidRPr="00D77A61" w:rsidRDefault="00100D89" w:rsidP="00100D89">
      <w:pPr>
        <w:pStyle w:val="ConsPlusNormal"/>
        <w:widowControl/>
        <w:ind w:firstLine="0"/>
        <w:jc w:val="center"/>
        <w:outlineLvl w:val="1"/>
        <w:rPr>
          <w:rFonts w:ascii="Times New Roman" w:hAnsi="Times New Roman" w:cs="Times New Roman"/>
          <w:b/>
        </w:rPr>
      </w:pPr>
      <w:r w:rsidRPr="00D77A61">
        <w:rPr>
          <w:rFonts w:ascii="Times New Roman" w:hAnsi="Times New Roman" w:cs="Times New Roman"/>
          <w:b/>
        </w:rPr>
        <w:t>ЗАБАЛАНСОВЫЕ СЧЕТА</w:t>
      </w:r>
    </w:p>
    <w:p w:rsidR="00100D89" w:rsidRDefault="00100D89" w:rsidP="00100D89">
      <w:pPr>
        <w:jc w:val="center"/>
        <w:rPr>
          <w:sz w:val="24"/>
          <w:szCs w:val="24"/>
        </w:rPr>
      </w:pPr>
    </w:p>
    <w:tbl>
      <w:tblPr>
        <w:tblW w:w="9639" w:type="dxa"/>
        <w:tblInd w:w="70" w:type="dxa"/>
        <w:tblLayout w:type="fixed"/>
        <w:tblCellMar>
          <w:left w:w="70" w:type="dxa"/>
          <w:right w:w="70" w:type="dxa"/>
        </w:tblCellMar>
        <w:tblLook w:val="0000"/>
      </w:tblPr>
      <w:tblGrid>
        <w:gridCol w:w="8647"/>
        <w:gridCol w:w="992"/>
      </w:tblGrid>
      <w:tr w:rsidR="00100D89" w:rsidRPr="00E4221D" w:rsidTr="00DD0285">
        <w:trPr>
          <w:cantSplit/>
          <w:trHeight w:val="360"/>
        </w:trPr>
        <w:tc>
          <w:tcPr>
            <w:tcW w:w="8647" w:type="dxa"/>
            <w:tcBorders>
              <w:top w:val="single" w:sz="6" w:space="0" w:color="auto"/>
              <w:left w:val="single" w:sz="6" w:space="0" w:color="auto"/>
              <w:bottom w:val="single" w:sz="6" w:space="0" w:color="auto"/>
              <w:right w:val="single" w:sz="6" w:space="0" w:color="auto"/>
            </w:tcBorders>
          </w:tcPr>
          <w:p w:rsidR="00100D89" w:rsidRPr="00D77A61" w:rsidRDefault="00100D89" w:rsidP="00DD0285">
            <w:pPr>
              <w:pStyle w:val="ConsPlusNormal"/>
              <w:widowControl/>
              <w:ind w:firstLine="0"/>
              <w:rPr>
                <w:rFonts w:ascii="Times New Roman" w:hAnsi="Times New Roman" w:cs="Times New Roman"/>
                <w:b/>
              </w:rPr>
            </w:pPr>
            <w:r w:rsidRPr="00D77A61">
              <w:rPr>
                <w:rFonts w:ascii="Times New Roman" w:hAnsi="Times New Roman" w:cs="Times New Roman"/>
                <w:b/>
              </w:rPr>
              <w:t xml:space="preserve">Наименование счета                        </w:t>
            </w:r>
          </w:p>
        </w:tc>
        <w:tc>
          <w:tcPr>
            <w:tcW w:w="992" w:type="dxa"/>
            <w:tcBorders>
              <w:top w:val="single" w:sz="6" w:space="0" w:color="auto"/>
              <w:left w:val="single" w:sz="6" w:space="0" w:color="auto"/>
              <w:bottom w:val="single" w:sz="6" w:space="0" w:color="auto"/>
              <w:right w:val="single" w:sz="6" w:space="0" w:color="auto"/>
            </w:tcBorders>
          </w:tcPr>
          <w:p w:rsidR="00100D89" w:rsidRPr="00D77A61" w:rsidRDefault="00100D89" w:rsidP="00DD0285">
            <w:pPr>
              <w:pStyle w:val="ConsPlusNormal"/>
              <w:widowControl/>
              <w:ind w:firstLine="0"/>
              <w:rPr>
                <w:rFonts w:ascii="Times New Roman" w:hAnsi="Times New Roman" w:cs="Times New Roman"/>
                <w:b/>
              </w:rPr>
            </w:pPr>
            <w:r w:rsidRPr="00D77A61">
              <w:rPr>
                <w:rFonts w:ascii="Times New Roman" w:hAnsi="Times New Roman" w:cs="Times New Roman"/>
                <w:b/>
              </w:rPr>
              <w:t xml:space="preserve">Номер </w:t>
            </w:r>
            <w:r w:rsidRPr="00D77A61">
              <w:rPr>
                <w:rFonts w:ascii="Times New Roman" w:hAnsi="Times New Roman" w:cs="Times New Roman"/>
                <w:b/>
              </w:rPr>
              <w:br/>
              <w:t xml:space="preserve">счета </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1</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2</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Имущество, полученное в пользование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01</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100D89">
              <w:rPr>
                <w:rFonts w:ascii="Times New Roman" w:hAnsi="Times New Roman" w:cs="Times New Roman"/>
              </w:rPr>
              <w:t>Материальные ценности на хранении</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02</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Бланки строгой отчетности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03</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100D89">
            <w:pPr>
              <w:pStyle w:val="ConsPlusNormal"/>
              <w:widowControl/>
              <w:ind w:firstLine="0"/>
              <w:rPr>
                <w:rFonts w:ascii="Times New Roman" w:hAnsi="Times New Roman" w:cs="Times New Roman"/>
              </w:rPr>
            </w:pPr>
            <w:r>
              <w:rPr>
                <w:rFonts w:ascii="Times New Roman" w:hAnsi="Times New Roman" w:cs="Times New Roman"/>
              </w:rPr>
              <w:t xml:space="preserve">Сомнительная </w:t>
            </w:r>
            <w:r w:rsidRPr="00E4221D">
              <w:rPr>
                <w:rFonts w:ascii="Times New Roman" w:hAnsi="Times New Roman" w:cs="Times New Roman"/>
              </w:rPr>
              <w:t xml:space="preserve"> задолженность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04</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Материальные ценности, оплаченные по централизованному снабжению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05</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Путевки неоплаченные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08</w:t>
            </w:r>
          </w:p>
        </w:tc>
      </w:tr>
      <w:tr w:rsidR="00100D89" w:rsidRPr="00E4221D" w:rsidTr="00DD0285">
        <w:trPr>
          <w:cantSplit/>
          <w:trHeight w:val="36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Запасные части к транспортным средствам, выданные взамен         </w:t>
            </w:r>
            <w:r w:rsidRPr="00E4221D">
              <w:rPr>
                <w:rFonts w:ascii="Times New Roman" w:hAnsi="Times New Roman" w:cs="Times New Roman"/>
              </w:rPr>
              <w:br/>
            </w:r>
            <w:proofErr w:type="gramStart"/>
            <w:r w:rsidRPr="00E4221D">
              <w:rPr>
                <w:rFonts w:ascii="Times New Roman" w:hAnsi="Times New Roman" w:cs="Times New Roman"/>
              </w:rPr>
              <w:t>изношенных</w:t>
            </w:r>
            <w:proofErr w:type="gramEnd"/>
            <w:r w:rsidRPr="00E4221D">
              <w:rPr>
                <w:rFonts w:ascii="Times New Roman" w:hAnsi="Times New Roman" w:cs="Times New Roman"/>
              </w:rPr>
              <w:t xml:space="preserve">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09</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Обеспечение исполнения обязательств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10</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Pr>
                <w:rFonts w:ascii="Times New Roman" w:hAnsi="Times New Roman" w:cs="Times New Roman"/>
              </w:rPr>
              <w:t xml:space="preserve">                 по субсчетам</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Pr>
                <w:rFonts w:ascii="Times New Roman" w:hAnsi="Times New Roman" w:cs="Times New Roman"/>
              </w:rPr>
              <w:t xml:space="preserve">             </w:t>
            </w:r>
            <w:r w:rsidRPr="00100D89">
              <w:rPr>
                <w:rFonts w:ascii="Times New Roman" w:hAnsi="Times New Roman" w:cs="Times New Roman"/>
              </w:rPr>
              <w:t>Гарантия исполнения обязательств (банковская)</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Pr>
                <w:rFonts w:ascii="Times New Roman" w:hAnsi="Times New Roman" w:cs="Times New Roman"/>
              </w:rPr>
              <w:t>10.1</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Pr>
                <w:rFonts w:ascii="Times New Roman" w:hAnsi="Times New Roman" w:cs="Times New Roman"/>
              </w:rPr>
              <w:t xml:space="preserve">             </w:t>
            </w:r>
            <w:r w:rsidRPr="00100D89">
              <w:rPr>
                <w:rFonts w:ascii="Times New Roman" w:hAnsi="Times New Roman" w:cs="Times New Roman"/>
              </w:rPr>
              <w:t>Гарантия на товар (банковская)</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Pr>
                <w:rFonts w:ascii="Times New Roman" w:hAnsi="Times New Roman" w:cs="Times New Roman"/>
              </w:rPr>
              <w:t>10.2</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Pr>
                <w:rFonts w:ascii="Times New Roman" w:hAnsi="Times New Roman" w:cs="Times New Roman"/>
              </w:rPr>
              <w:t xml:space="preserve">            </w:t>
            </w:r>
            <w:r w:rsidR="002F4C16">
              <w:rPr>
                <w:rFonts w:ascii="Times New Roman" w:hAnsi="Times New Roman" w:cs="Times New Roman"/>
              </w:rPr>
              <w:t xml:space="preserve"> </w:t>
            </w:r>
            <w:r w:rsidRPr="00100D89">
              <w:rPr>
                <w:rFonts w:ascii="Times New Roman" w:hAnsi="Times New Roman" w:cs="Times New Roman"/>
              </w:rPr>
              <w:t>Сведения о заключенных контрактах</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Pr>
                <w:rFonts w:ascii="Times New Roman" w:hAnsi="Times New Roman" w:cs="Times New Roman"/>
              </w:rPr>
              <w:t>10.3</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Поступления денежных средств на счета учреждения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17</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Выбытия денежных средств со счетов учреждения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18</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2F4C16" w:rsidP="00DD0285">
            <w:pPr>
              <w:pStyle w:val="ConsPlusNormal"/>
              <w:widowControl/>
              <w:ind w:firstLine="0"/>
              <w:rPr>
                <w:rFonts w:ascii="Times New Roman" w:hAnsi="Times New Roman" w:cs="Times New Roman"/>
              </w:rPr>
            </w:pPr>
            <w:r>
              <w:rPr>
                <w:rFonts w:ascii="Times New Roman" w:hAnsi="Times New Roman" w:cs="Times New Roman"/>
              </w:rPr>
              <w:t>З</w:t>
            </w:r>
            <w:r w:rsidR="00100D89" w:rsidRPr="00E4221D">
              <w:rPr>
                <w:rFonts w:ascii="Times New Roman" w:hAnsi="Times New Roman" w:cs="Times New Roman"/>
              </w:rPr>
              <w:t xml:space="preserve">адолженность, невостребованная кредиторами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20</w:t>
            </w:r>
          </w:p>
        </w:tc>
      </w:tr>
      <w:tr w:rsidR="00100D89" w:rsidRPr="00E4221D" w:rsidTr="002F4C16">
        <w:trPr>
          <w:cantSplit/>
          <w:trHeight w:val="305"/>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2F4C16" w:rsidP="00DD0285">
            <w:pPr>
              <w:pStyle w:val="ConsPlusNormal"/>
              <w:widowControl/>
              <w:ind w:firstLine="0"/>
              <w:rPr>
                <w:rFonts w:ascii="Times New Roman" w:hAnsi="Times New Roman" w:cs="Times New Roman"/>
              </w:rPr>
            </w:pPr>
            <w:r w:rsidRPr="002F4C16">
              <w:rPr>
                <w:rFonts w:ascii="Times New Roman" w:hAnsi="Times New Roman" w:cs="Times New Roman"/>
              </w:rPr>
              <w:t>Основные средства в эксплуатации</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21</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E4221D">
              <w:rPr>
                <w:rFonts w:ascii="Times New Roman" w:hAnsi="Times New Roman" w:cs="Times New Roman"/>
              </w:rPr>
              <w:t xml:space="preserve">Материальные ценности, полученные по централизованному снабжению </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sidRPr="00E4221D">
              <w:rPr>
                <w:rFonts w:ascii="Times New Roman" w:hAnsi="Times New Roman" w:cs="Times New Roman"/>
              </w:rPr>
              <w:t>22</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076443" w:rsidRDefault="00100D89" w:rsidP="00DD0285">
            <w:pPr>
              <w:pStyle w:val="ConsPlusNormal"/>
              <w:widowControl/>
              <w:ind w:firstLine="0"/>
              <w:rPr>
                <w:rFonts w:ascii="Times New Roman" w:hAnsi="Times New Roman" w:cs="Times New Roman"/>
              </w:rPr>
            </w:pPr>
            <w:r w:rsidRPr="00076443">
              <w:rPr>
                <w:rFonts w:ascii="Times New Roman" w:hAnsi="Times New Roman" w:cs="Times New Roman"/>
              </w:rPr>
              <w:t>Имущество, переданное в возмездное пользование (аренду)</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Pr>
                <w:rFonts w:ascii="Times New Roman" w:hAnsi="Times New Roman" w:cs="Times New Roman"/>
              </w:rPr>
              <w:t>25</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076443" w:rsidRDefault="00100D89" w:rsidP="00DD0285">
            <w:pPr>
              <w:pStyle w:val="ConsPlusNormal"/>
              <w:widowControl/>
              <w:ind w:firstLine="0"/>
              <w:rPr>
                <w:rFonts w:ascii="Times New Roman" w:hAnsi="Times New Roman" w:cs="Times New Roman"/>
              </w:rPr>
            </w:pPr>
            <w:r w:rsidRPr="009B38EA">
              <w:rPr>
                <w:rFonts w:ascii="Times New Roman" w:hAnsi="Times New Roman" w:cs="Times New Roman"/>
              </w:rPr>
              <w:t>Имущество, переданное в безвозмездное пользование</w:t>
            </w:r>
          </w:p>
        </w:tc>
        <w:tc>
          <w:tcPr>
            <w:tcW w:w="992" w:type="dxa"/>
            <w:tcBorders>
              <w:top w:val="single" w:sz="6" w:space="0" w:color="auto"/>
              <w:left w:val="single" w:sz="6" w:space="0" w:color="auto"/>
              <w:bottom w:val="single" w:sz="6" w:space="0" w:color="auto"/>
              <w:right w:val="single" w:sz="6" w:space="0" w:color="auto"/>
            </w:tcBorders>
          </w:tcPr>
          <w:p w:rsidR="00100D89" w:rsidRDefault="00100D89" w:rsidP="00DD0285">
            <w:pPr>
              <w:pStyle w:val="ConsPlusNormal"/>
              <w:widowControl/>
              <w:ind w:firstLine="0"/>
              <w:jc w:val="center"/>
              <w:rPr>
                <w:rFonts w:ascii="Times New Roman" w:hAnsi="Times New Roman" w:cs="Times New Roman"/>
              </w:rPr>
            </w:pPr>
            <w:r>
              <w:rPr>
                <w:rFonts w:ascii="Times New Roman" w:hAnsi="Times New Roman" w:cs="Times New Roman"/>
              </w:rPr>
              <w:t>26</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sidRPr="00E4221D">
              <w:rPr>
                <w:rFonts w:ascii="Times New Roman" w:hAnsi="Times New Roman" w:cs="Times New Roman"/>
              </w:rPr>
              <w:t>Материальные ценности</w:t>
            </w:r>
            <w:r>
              <w:rPr>
                <w:rFonts w:ascii="Times New Roman" w:hAnsi="Times New Roman" w:cs="Times New Roman"/>
              </w:rPr>
              <w:t>, выданные в личное пользование работникам (сотрудникам)</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Pr>
                <w:rFonts w:ascii="Times New Roman" w:hAnsi="Times New Roman" w:cs="Times New Roman"/>
              </w:rPr>
              <w:t>27</w:t>
            </w:r>
          </w:p>
        </w:tc>
      </w:tr>
      <w:tr w:rsidR="00100D89" w:rsidRPr="00E4221D" w:rsidTr="00DD0285">
        <w:trPr>
          <w:cantSplit/>
          <w:trHeight w:val="240"/>
        </w:trPr>
        <w:tc>
          <w:tcPr>
            <w:tcW w:w="8647"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rPr>
                <w:rFonts w:ascii="Times New Roman" w:hAnsi="Times New Roman" w:cs="Times New Roman"/>
              </w:rPr>
            </w:pPr>
            <w:r>
              <w:rPr>
                <w:rFonts w:ascii="Times New Roman" w:hAnsi="Times New Roman" w:cs="Times New Roman"/>
              </w:rPr>
              <w:t>Расчеты по исполнению денежных обязательств через третьих лиц</w:t>
            </w:r>
          </w:p>
        </w:tc>
        <w:tc>
          <w:tcPr>
            <w:tcW w:w="992" w:type="dxa"/>
            <w:tcBorders>
              <w:top w:val="single" w:sz="6" w:space="0" w:color="auto"/>
              <w:left w:val="single" w:sz="6" w:space="0" w:color="auto"/>
              <w:bottom w:val="single" w:sz="6" w:space="0" w:color="auto"/>
              <w:right w:val="single" w:sz="6" w:space="0" w:color="auto"/>
            </w:tcBorders>
          </w:tcPr>
          <w:p w:rsidR="00100D89" w:rsidRPr="00E4221D" w:rsidRDefault="00100D89" w:rsidP="00DD0285">
            <w:pPr>
              <w:pStyle w:val="ConsPlusNormal"/>
              <w:widowControl/>
              <w:ind w:firstLine="0"/>
              <w:jc w:val="center"/>
              <w:rPr>
                <w:rFonts w:ascii="Times New Roman" w:hAnsi="Times New Roman" w:cs="Times New Roman"/>
              </w:rPr>
            </w:pPr>
            <w:r>
              <w:rPr>
                <w:rFonts w:ascii="Times New Roman" w:hAnsi="Times New Roman" w:cs="Times New Roman"/>
              </w:rPr>
              <w:t>30</w:t>
            </w:r>
          </w:p>
        </w:tc>
      </w:tr>
    </w:tbl>
    <w:p w:rsidR="00100D89" w:rsidRPr="001853BE" w:rsidRDefault="00100D89" w:rsidP="00100D89">
      <w:pPr>
        <w:jc w:val="center"/>
        <w:rPr>
          <w:sz w:val="24"/>
          <w:szCs w:val="24"/>
        </w:rPr>
        <w:sectPr w:rsidR="00100D89" w:rsidRPr="001853BE" w:rsidSect="003D6349">
          <w:headerReference w:type="default" r:id="rId253"/>
          <w:footerReference w:type="default" r:id="rId254"/>
          <w:footerReference w:type="first" r:id="rId255"/>
          <w:footnotePr>
            <w:numRestart w:val="eachSect"/>
          </w:footnotePr>
          <w:pgSz w:w="11907" w:h="16839" w:code="9"/>
          <w:pgMar w:top="850" w:right="1134" w:bottom="1701" w:left="1134" w:header="720" w:footer="720" w:gutter="0"/>
          <w:pgNumType w:start="1"/>
          <w:cols w:space="720"/>
          <w:titlePg/>
          <w:docGrid w:linePitch="299"/>
        </w:sectPr>
      </w:pPr>
    </w:p>
    <w:p w:rsidR="004D1034" w:rsidRPr="001853BE" w:rsidRDefault="001531F1">
      <w:pPr>
        <w:keepNext/>
        <w:keepLines/>
        <w:ind w:firstLine="0"/>
        <w:jc w:val="right"/>
        <w:rPr>
          <w:sz w:val="24"/>
          <w:szCs w:val="24"/>
        </w:rPr>
      </w:pPr>
      <w:r w:rsidRPr="001853BE">
        <w:rPr>
          <w:sz w:val="24"/>
          <w:szCs w:val="24"/>
        </w:rPr>
        <w:lastRenderedPageBreak/>
        <w:t xml:space="preserve">Приложение № </w:t>
      </w:r>
      <w:fldSimple w:instr=" REF _ref_1-feb7c350795545 \h \n \!  \* MERGEFORMAT " w:fldLock="1">
        <w:r w:rsidRPr="001853BE">
          <w:rPr>
            <w:sz w:val="24"/>
            <w:szCs w:val="24"/>
          </w:rPr>
          <w:t>2</w:t>
        </w:r>
      </w:fldSimple>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158" w:name="_docStart_4"/>
      <w:bookmarkStart w:id="159" w:name="_title_4"/>
      <w:bookmarkStart w:id="160" w:name="_ref_1-feb7c350795545"/>
      <w:bookmarkEnd w:id="158"/>
      <w:r w:rsidRPr="004D7B60">
        <w:rPr>
          <w:sz w:val="24"/>
          <w:szCs w:val="24"/>
        </w:rPr>
        <w:t>Неунифицированные формы</w:t>
      </w:r>
      <w:r w:rsidRPr="001853BE">
        <w:rPr>
          <w:sz w:val="24"/>
          <w:szCs w:val="24"/>
        </w:rPr>
        <w:t xml:space="preserve"> первичных (сводных) учетных документов</w:t>
      </w:r>
      <w:bookmarkEnd w:id="159"/>
      <w:bookmarkEnd w:id="160"/>
    </w:p>
    <w:p w:rsidR="004D1034" w:rsidRPr="001853BE" w:rsidRDefault="001531F1">
      <w:pPr>
        <w:jc w:val="center"/>
        <w:rPr>
          <w:sz w:val="24"/>
          <w:szCs w:val="24"/>
        </w:rPr>
      </w:pPr>
      <w:r w:rsidRPr="001853BE">
        <w:rPr>
          <w:b/>
          <w:sz w:val="24"/>
          <w:szCs w:val="24"/>
        </w:rPr>
        <w:t xml:space="preserve">Акт частичной ликвидации </w:t>
      </w:r>
      <w:r w:rsidR="00A919A9">
        <w:rPr>
          <w:b/>
          <w:sz w:val="24"/>
          <w:szCs w:val="24"/>
        </w:rPr>
        <w:t>(</w:t>
      </w:r>
      <w:proofErr w:type="spellStart"/>
      <w:r w:rsidR="00A919A9" w:rsidRPr="00A919A9">
        <w:rPr>
          <w:b/>
          <w:bCs/>
          <w:sz w:val="24"/>
          <w:szCs w:val="24"/>
        </w:rPr>
        <w:t>разукомплектации</w:t>
      </w:r>
      <w:proofErr w:type="spellEnd"/>
      <w:r w:rsidR="00A919A9">
        <w:rPr>
          <w:b/>
          <w:bCs/>
          <w:sz w:val="24"/>
          <w:szCs w:val="24"/>
        </w:rPr>
        <w:t>)</w:t>
      </w:r>
      <w:r w:rsidR="00A919A9" w:rsidRPr="001853BE">
        <w:rPr>
          <w:b/>
          <w:sz w:val="24"/>
          <w:szCs w:val="24"/>
        </w:rPr>
        <w:t xml:space="preserve"> </w:t>
      </w:r>
      <w:r w:rsidRPr="001853BE">
        <w:rPr>
          <w:b/>
          <w:sz w:val="24"/>
          <w:szCs w:val="24"/>
        </w:rPr>
        <w:t>объекта основных средств (кроме случаев реконструкции)</w:t>
      </w:r>
    </w:p>
    <w:p w:rsidR="004D1034" w:rsidRDefault="004D1034">
      <w:pPr>
        <w:rPr>
          <w:sz w:val="24"/>
          <w:szCs w:val="24"/>
        </w:rPr>
      </w:pPr>
    </w:p>
    <w:p w:rsidR="004D7B60" w:rsidRPr="00A919A9" w:rsidRDefault="004D7B60" w:rsidP="004D7B60">
      <w:pPr>
        <w:pStyle w:val="1"/>
        <w:keepNext w:val="0"/>
        <w:keepLines w:val="0"/>
        <w:numPr>
          <w:ilvl w:val="0"/>
          <w:numId w:val="0"/>
        </w:numPr>
        <w:autoSpaceDE w:val="0"/>
        <w:autoSpaceDN w:val="0"/>
        <w:adjustRightInd w:val="0"/>
        <w:spacing w:before="0" w:line="240" w:lineRule="auto"/>
        <w:rPr>
          <w:rFonts w:ascii="Courier New" w:hAnsi="Courier New" w:cs="Courier New"/>
          <w:b w:val="0"/>
          <w:bCs w:val="0"/>
          <w:szCs w:val="24"/>
        </w:rPr>
      </w:pPr>
      <w:r>
        <w:rPr>
          <w:rFonts w:ascii="Courier New" w:hAnsi="Courier New" w:cs="Courier New"/>
          <w:b w:val="0"/>
          <w:bCs w:val="0"/>
          <w:sz w:val="20"/>
          <w:szCs w:val="20"/>
        </w:rPr>
        <w:t xml:space="preserve">                                         </w:t>
      </w:r>
      <w:r w:rsidRPr="00A919A9">
        <w:rPr>
          <w:rFonts w:ascii="Courier New" w:hAnsi="Courier New" w:cs="Courier New"/>
          <w:b w:val="0"/>
          <w:bCs w:val="0"/>
          <w:szCs w:val="24"/>
        </w:rPr>
        <w:t>Утверждаю</w:t>
      </w:r>
    </w:p>
    <w:p w:rsidR="004D7B60" w:rsidRPr="00A919A9" w:rsidRDefault="004D7B60" w:rsidP="004D7B60">
      <w:pPr>
        <w:pStyle w:val="1"/>
        <w:keepNext w:val="0"/>
        <w:keepLines w:val="0"/>
        <w:numPr>
          <w:ilvl w:val="0"/>
          <w:numId w:val="0"/>
        </w:numPr>
        <w:autoSpaceDE w:val="0"/>
        <w:autoSpaceDN w:val="0"/>
        <w:adjustRightInd w:val="0"/>
        <w:spacing w:before="0" w:line="240" w:lineRule="auto"/>
        <w:rPr>
          <w:rFonts w:ascii="Courier New" w:hAnsi="Courier New" w:cs="Courier New"/>
          <w:b w:val="0"/>
          <w:bCs w:val="0"/>
          <w:szCs w:val="24"/>
        </w:rPr>
      </w:pPr>
      <w:r w:rsidRPr="00A919A9">
        <w:rPr>
          <w:rFonts w:ascii="Courier New" w:hAnsi="Courier New" w:cs="Courier New"/>
          <w:b w:val="0"/>
          <w:bCs w:val="0"/>
          <w:szCs w:val="24"/>
        </w:rPr>
        <w:t xml:space="preserve">                                        Директор </w:t>
      </w:r>
    </w:p>
    <w:p w:rsidR="004D7B60" w:rsidRPr="00A919A9" w:rsidRDefault="004D7B60" w:rsidP="004D7B60">
      <w:pPr>
        <w:pStyle w:val="1"/>
        <w:keepNext w:val="0"/>
        <w:keepLines w:val="0"/>
        <w:numPr>
          <w:ilvl w:val="0"/>
          <w:numId w:val="0"/>
        </w:numPr>
        <w:autoSpaceDE w:val="0"/>
        <w:autoSpaceDN w:val="0"/>
        <w:adjustRightInd w:val="0"/>
        <w:spacing w:before="0" w:line="240" w:lineRule="auto"/>
        <w:rPr>
          <w:rFonts w:ascii="Courier New" w:hAnsi="Courier New" w:cs="Courier New"/>
          <w:b w:val="0"/>
          <w:bCs w:val="0"/>
          <w:szCs w:val="24"/>
        </w:rPr>
      </w:pPr>
      <w:r w:rsidRPr="00A919A9">
        <w:rPr>
          <w:rFonts w:ascii="Courier New" w:hAnsi="Courier New" w:cs="Courier New"/>
          <w:b w:val="0"/>
          <w:bCs w:val="0"/>
          <w:szCs w:val="24"/>
        </w:rPr>
        <w:t xml:space="preserve">                                        _________ ____________</w:t>
      </w:r>
    </w:p>
    <w:p w:rsidR="004D7B60" w:rsidRPr="00A919A9" w:rsidRDefault="004D7B60" w:rsidP="004D7B60">
      <w:pPr>
        <w:pStyle w:val="1"/>
        <w:keepNext w:val="0"/>
        <w:keepLines w:val="0"/>
        <w:numPr>
          <w:ilvl w:val="0"/>
          <w:numId w:val="0"/>
        </w:numPr>
        <w:autoSpaceDE w:val="0"/>
        <w:autoSpaceDN w:val="0"/>
        <w:adjustRightInd w:val="0"/>
        <w:spacing w:before="0" w:line="240" w:lineRule="auto"/>
        <w:rPr>
          <w:rFonts w:ascii="Courier New" w:hAnsi="Courier New" w:cs="Courier New"/>
          <w:b w:val="0"/>
          <w:bCs w:val="0"/>
          <w:szCs w:val="24"/>
        </w:rPr>
      </w:pPr>
      <w:r w:rsidRPr="00A919A9">
        <w:rPr>
          <w:rFonts w:ascii="Courier New" w:hAnsi="Courier New" w:cs="Courier New"/>
          <w:b w:val="0"/>
          <w:bCs w:val="0"/>
          <w:szCs w:val="24"/>
        </w:rPr>
        <w:t xml:space="preserve">                                        "__" ___________ 20__ г.</w:t>
      </w:r>
    </w:p>
    <w:p w:rsidR="004D7B60" w:rsidRPr="00A919A9" w:rsidRDefault="004D7B60" w:rsidP="004D7B60">
      <w:pPr>
        <w:pStyle w:val="1"/>
        <w:keepNext w:val="0"/>
        <w:keepLines w:val="0"/>
        <w:numPr>
          <w:ilvl w:val="0"/>
          <w:numId w:val="0"/>
        </w:numPr>
        <w:autoSpaceDE w:val="0"/>
        <w:autoSpaceDN w:val="0"/>
        <w:adjustRightInd w:val="0"/>
        <w:spacing w:before="0" w:line="240" w:lineRule="auto"/>
        <w:rPr>
          <w:b w:val="0"/>
          <w:bCs w:val="0"/>
          <w:szCs w:val="24"/>
        </w:rPr>
      </w:pPr>
    </w:p>
    <w:p w:rsidR="004D7B60" w:rsidRPr="00A919A9" w:rsidRDefault="004D7B60" w:rsidP="004D7B60">
      <w:pPr>
        <w:pStyle w:val="1"/>
        <w:keepNext w:val="0"/>
        <w:keepLines w:val="0"/>
        <w:numPr>
          <w:ilvl w:val="0"/>
          <w:numId w:val="0"/>
        </w:numPr>
        <w:autoSpaceDE w:val="0"/>
        <w:autoSpaceDN w:val="0"/>
        <w:adjustRightInd w:val="0"/>
        <w:spacing w:before="0" w:line="240" w:lineRule="auto"/>
        <w:rPr>
          <w:b w:val="0"/>
          <w:bCs w:val="0"/>
          <w:szCs w:val="24"/>
        </w:rPr>
      </w:pPr>
      <w:r w:rsidRPr="00A919A9">
        <w:rPr>
          <w:b w:val="0"/>
          <w:bCs w:val="0"/>
          <w:szCs w:val="24"/>
        </w:rPr>
        <w:t>АКТ N __________</w:t>
      </w:r>
    </w:p>
    <w:p w:rsidR="004D7B60" w:rsidRPr="00A919A9" w:rsidRDefault="004D7B60" w:rsidP="004D7B60">
      <w:pPr>
        <w:pStyle w:val="1"/>
        <w:keepNext w:val="0"/>
        <w:keepLines w:val="0"/>
        <w:numPr>
          <w:ilvl w:val="0"/>
          <w:numId w:val="0"/>
        </w:numPr>
        <w:autoSpaceDE w:val="0"/>
        <w:autoSpaceDN w:val="0"/>
        <w:adjustRightInd w:val="0"/>
        <w:spacing w:before="0" w:line="240" w:lineRule="auto"/>
        <w:rPr>
          <w:b w:val="0"/>
          <w:bCs w:val="0"/>
          <w:szCs w:val="24"/>
        </w:rPr>
      </w:pPr>
      <w:r w:rsidRPr="00A919A9">
        <w:rPr>
          <w:b w:val="0"/>
          <w:bCs w:val="0"/>
          <w:szCs w:val="24"/>
        </w:rPr>
        <w:t>о частичной ликвидации (</w:t>
      </w:r>
      <w:proofErr w:type="spellStart"/>
      <w:r w:rsidRPr="00A919A9">
        <w:rPr>
          <w:b w:val="0"/>
          <w:bCs w:val="0"/>
          <w:szCs w:val="24"/>
        </w:rPr>
        <w:t>разукомплектации</w:t>
      </w:r>
      <w:proofErr w:type="spellEnd"/>
      <w:r w:rsidRPr="00A919A9">
        <w:rPr>
          <w:b w:val="0"/>
          <w:bCs w:val="0"/>
          <w:szCs w:val="24"/>
        </w:rPr>
        <w:t>)</w:t>
      </w:r>
    </w:p>
    <w:p w:rsidR="004D7B60" w:rsidRPr="00A919A9" w:rsidRDefault="004D7B60" w:rsidP="00A919A9">
      <w:pPr>
        <w:pStyle w:val="1"/>
        <w:keepNext w:val="0"/>
        <w:keepLines w:val="0"/>
        <w:numPr>
          <w:ilvl w:val="0"/>
          <w:numId w:val="0"/>
        </w:numPr>
        <w:autoSpaceDE w:val="0"/>
        <w:autoSpaceDN w:val="0"/>
        <w:adjustRightInd w:val="0"/>
        <w:spacing w:before="0" w:line="240" w:lineRule="auto"/>
        <w:rPr>
          <w:szCs w:val="24"/>
        </w:rPr>
      </w:pPr>
      <w:r w:rsidRPr="00A919A9">
        <w:rPr>
          <w:b w:val="0"/>
          <w:bCs w:val="0"/>
          <w:szCs w:val="24"/>
        </w:rPr>
        <w:t>объекта основных средств</w:t>
      </w:r>
    </w:p>
    <w:p w:rsidR="00A919A9" w:rsidRPr="00A919A9" w:rsidRDefault="00A919A9" w:rsidP="00A919A9">
      <w:pPr>
        <w:pStyle w:val="1"/>
        <w:keepNext w:val="0"/>
        <w:keepLines w:val="0"/>
        <w:numPr>
          <w:ilvl w:val="0"/>
          <w:numId w:val="0"/>
        </w:numPr>
        <w:autoSpaceDE w:val="0"/>
        <w:autoSpaceDN w:val="0"/>
        <w:adjustRightInd w:val="0"/>
        <w:spacing w:before="0" w:line="240" w:lineRule="auto"/>
        <w:rPr>
          <w:b w:val="0"/>
          <w:bCs w:val="0"/>
          <w:szCs w:val="24"/>
        </w:rPr>
      </w:pPr>
      <w:r w:rsidRPr="00A919A9">
        <w:rPr>
          <w:b w:val="0"/>
          <w:bCs w:val="0"/>
          <w:szCs w:val="24"/>
        </w:rPr>
        <w:t>"__" _____________ 20__ г.</w:t>
      </w:r>
    </w:p>
    <w:p w:rsidR="00A919A9" w:rsidRDefault="00A919A9">
      <w:pPr>
        <w:rPr>
          <w:sz w:val="24"/>
          <w:szCs w:val="24"/>
        </w:rPr>
      </w:pPr>
      <w:r>
        <w:rPr>
          <w:sz w:val="24"/>
          <w:szCs w:val="24"/>
        </w:rPr>
        <w:t>Учреждение ______________________________________________________________</w:t>
      </w:r>
    </w:p>
    <w:p w:rsidR="00A919A9" w:rsidRDefault="00A919A9">
      <w:pPr>
        <w:rPr>
          <w:sz w:val="24"/>
          <w:szCs w:val="24"/>
        </w:rPr>
      </w:pPr>
      <w:r>
        <w:rPr>
          <w:sz w:val="24"/>
          <w:szCs w:val="24"/>
        </w:rPr>
        <w:t>Структурное подразделение ________________________________________________</w:t>
      </w:r>
    </w:p>
    <w:p w:rsidR="00A919A9" w:rsidRDefault="00A919A9" w:rsidP="00A919A9">
      <w:pPr>
        <w:spacing w:after="0"/>
        <w:rPr>
          <w:sz w:val="24"/>
          <w:szCs w:val="24"/>
        </w:rPr>
      </w:pPr>
      <w:r>
        <w:rPr>
          <w:sz w:val="24"/>
          <w:szCs w:val="24"/>
        </w:rPr>
        <w:t>Вид имущества ____________________________________________________________</w:t>
      </w:r>
    </w:p>
    <w:p w:rsidR="00A919A9" w:rsidRDefault="00A919A9" w:rsidP="00A919A9">
      <w:pPr>
        <w:spacing w:before="0" w:after="0"/>
        <w:rPr>
          <w:sz w:val="20"/>
          <w:szCs w:val="20"/>
        </w:rPr>
      </w:pPr>
      <w:r>
        <w:rPr>
          <w:sz w:val="24"/>
          <w:szCs w:val="24"/>
        </w:rPr>
        <w:t xml:space="preserve">                           </w:t>
      </w:r>
      <w:r>
        <w:rPr>
          <w:sz w:val="20"/>
          <w:szCs w:val="20"/>
        </w:rPr>
        <w:t>(недвижимое, особо ценное, иное движимое имущество)</w:t>
      </w:r>
    </w:p>
    <w:p w:rsidR="00A919A9" w:rsidRDefault="00A919A9" w:rsidP="00A919A9">
      <w:pPr>
        <w:spacing w:before="0" w:after="0"/>
        <w:rPr>
          <w:sz w:val="24"/>
          <w:szCs w:val="24"/>
        </w:rPr>
      </w:pPr>
    </w:p>
    <w:p w:rsidR="00A919A9" w:rsidRDefault="00A919A9" w:rsidP="00A919A9">
      <w:pPr>
        <w:spacing w:before="0" w:after="0"/>
        <w:rPr>
          <w:sz w:val="24"/>
          <w:szCs w:val="24"/>
        </w:rPr>
      </w:pPr>
      <w:r>
        <w:rPr>
          <w:sz w:val="24"/>
          <w:szCs w:val="24"/>
        </w:rPr>
        <w:t>Материально-ответственное лицо ____________________________________________</w:t>
      </w:r>
    </w:p>
    <w:p w:rsidR="00A919A9" w:rsidRDefault="00A919A9" w:rsidP="00A919A9">
      <w:pPr>
        <w:spacing w:before="0" w:after="0"/>
        <w:rPr>
          <w:sz w:val="24"/>
          <w:szCs w:val="24"/>
        </w:rPr>
      </w:pPr>
    </w:p>
    <w:p w:rsidR="00A919A9" w:rsidRPr="00A919A9" w:rsidRDefault="00A919A9" w:rsidP="00A919A9">
      <w:pPr>
        <w:autoSpaceDE w:val="0"/>
        <w:autoSpaceDN w:val="0"/>
        <w:adjustRightInd w:val="0"/>
        <w:spacing w:before="0" w:after="0" w:line="240" w:lineRule="auto"/>
        <w:ind w:firstLine="0"/>
        <w:rPr>
          <w:sz w:val="24"/>
          <w:szCs w:val="24"/>
        </w:rPr>
      </w:pPr>
      <w:r w:rsidRPr="00A919A9">
        <w:rPr>
          <w:b/>
          <w:bCs/>
          <w:sz w:val="24"/>
          <w:szCs w:val="24"/>
        </w:rPr>
        <w:t xml:space="preserve">1. </w:t>
      </w:r>
      <w:r w:rsidRPr="00A919A9">
        <w:rPr>
          <w:bCs/>
          <w:sz w:val="24"/>
          <w:szCs w:val="24"/>
        </w:rPr>
        <w:t>Сведения об объекте основных средств до проведения работ по частичной ликвидации</w:t>
      </w:r>
    </w:p>
    <w:p w:rsidR="00A919A9" w:rsidRPr="00A919A9" w:rsidRDefault="00A919A9" w:rsidP="00A919A9">
      <w:pPr>
        <w:autoSpaceDE w:val="0"/>
        <w:autoSpaceDN w:val="0"/>
        <w:adjustRightInd w:val="0"/>
        <w:spacing w:before="0" w:after="0" w:line="240" w:lineRule="auto"/>
        <w:ind w:firstLine="0"/>
        <w:outlineLvl w:val="0"/>
        <w:rPr>
          <w:sz w:val="24"/>
          <w:szCs w:val="24"/>
        </w:rPr>
      </w:pPr>
    </w:p>
    <w:tbl>
      <w:tblPr>
        <w:tblW w:w="10127" w:type="dxa"/>
        <w:tblLayout w:type="fixed"/>
        <w:tblCellMar>
          <w:top w:w="102" w:type="dxa"/>
          <w:left w:w="62" w:type="dxa"/>
          <w:bottom w:w="102" w:type="dxa"/>
          <w:right w:w="62" w:type="dxa"/>
        </w:tblCellMar>
        <w:tblLook w:val="0000"/>
      </w:tblPr>
      <w:tblGrid>
        <w:gridCol w:w="1701"/>
        <w:gridCol w:w="850"/>
        <w:gridCol w:w="844"/>
        <w:gridCol w:w="850"/>
        <w:gridCol w:w="1134"/>
        <w:gridCol w:w="1134"/>
        <w:gridCol w:w="1134"/>
        <w:gridCol w:w="1417"/>
        <w:gridCol w:w="1063"/>
      </w:tblGrid>
      <w:tr w:rsidR="00A919A9" w:rsidRPr="00A919A9" w:rsidTr="00A919A9">
        <w:tc>
          <w:tcPr>
            <w:tcW w:w="1701" w:type="dxa"/>
            <w:vMerge w:val="restart"/>
            <w:tcBorders>
              <w:top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Наименование объекта</w:t>
            </w:r>
          </w:p>
        </w:tc>
        <w:tc>
          <w:tcPr>
            <w:tcW w:w="2544" w:type="dxa"/>
            <w:gridSpan w:val="3"/>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Номер</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Дата</w:t>
            </w:r>
          </w:p>
        </w:tc>
        <w:tc>
          <w:tcPr>
            <w:tcW w:w="1417" w:type="dxa"/>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Фактический срок службы (месяцев)</w:t>
            </w:r>
          </w:p>
        </w:tc>
        <w:tc>
          <w:tcPr>
            <w:tcW w:w="1063" w:type="dxa"/>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Балансовая стоимость, руб.</w:t>
            </w:r>
          </w:p>
        </w:tc>
      </w:tr>
      <w:tr w:rsidR="00A919A9" w:rsidRPr="00A919A9" w:rsidTr="00A919A9">
        <w:tc>
          <w:tcPr>
            <w:tcW w:w="1701" w:type="dxa"/>
            <w:vMerge/>
            <w:tcBorders>
              <w:top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инвентарный</w:t>
            </w:r>
          </w:p>
        </w:tc>
        <w:tc>
          <w:tcPr>
            <w:tcW w:w="844" w:type="dxa"/>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реестровый</w:t>
            </w:r>
          </w:p>
        </w:tc>
        <w:tc>
          <w:tcPr>
            <w:tcW w:w="850" w:type="dxa"/>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заводской (иной)</w:t>
            </w:r>
          </w:p>
        </w:tc>
        <w:tc>
          <w:tcPr>
            <w:tcW w:w="1134" w:type="dxa"/>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выпуска, изготовления, иное</w:t>
            </w:r>
          </w:p>
        </w:tc>
        <w:tc>
          <w:tcPr>
            <w:tcW w:w="1134" w:type="dxa"/>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принятия к бухгалтерскому учету</w:t>
            </w:r>
          </w:p>
        </w:tc>
        <w:tc>
          <w:tcPr>
            <w:tcW w:w="1134" w:type="dxa"/>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ввода в эксплуатацию</w:t>
            </w:r>
          </w:p>
        </w:tc>
        <w:tc>
          <w:tcPr>
            <w:tcW w:w="1417" w:type="dxa"/>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063" w:type="dxa"/>
            <w:tcBorders>
              <w:top w:val="single" w:sz="4" w:space="0" w:color="auto"/>
              <w:left w:val="single" w:sz="4" w:space="0" w:color="auto"/>
              <w:bottom w:val="single" w:sz="4" w:space="0" w:color="auto"/>
              <w:right w:val="single" w:sz="4" w:space="0" w:color="auto"/>
            </w:tcBorders>
            <w:vAlign w:val="center"/>
          </w:tcPr>
          <w:p w:rsidR="00A919A9" w:rsidRPr="00A919A9" w:rsidRDefault="00A919A9" w:rsidP="00A919A9">
            <w:pPr>
              <w:autoSpaceDE w:val="0"/>
              <w:autoSpaceDN w:val="0"/>
              <w:adjustRightInd w:val="0"/>
              <w:spacing w:before="0" w:after="0" w:line="240" w:lineRule="auto"/>
              <w:ind w:firstLine="0"/>
              <w:jc w:val="left"/>
              <w:rPr>
                <w:sz w:val="24"/>
                <w:szCs w:val="24"/>
              </w:rPr>
            </w:pPr>
          </w:p>
        </w:tc>
      </w:tr>
      <w:tr w:rsidR="00A919A9" w:rsidRPr="00A919A9" w:rsidTr="00A919A9">
        <w:tc>
          <w:tcPr>
            <w:tcW w:w="1701" w:type="dxa"/>
            <w:tcBorders>
              <w:top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1</w:t>
            </w: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2</w:t>
            </w:r>
          </w:p>
        </w:tc>
        <w:tc>
          <w:tcPr>
            <w:tcW w:w="84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3</w:t>
            </w: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7</w:t>
            </w:r>
          </w:p>
        </w:tc>
        <w:tc>
          <w:tcPr>
            <w:tcW w:w="1417"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8</w:t>
            </w:r>
          </w:p>
        </w:tc>
        <w:tc>
          <w:tcPr>
            <w:tcW w:w="106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
                <w:bCs/>
                <w:sz w:val="24"/>
                <w:szCs w:val="24"/>
              </w:rPr>
              <w:t>9</w:t>
            </w:r>
          </w:p>
        </w:tc>
      </w:tr>
      <w:tr w:rsidR="00A919A9" w:rsidRPr="00A919A9" w:rsidTr="00A919A9">
        <w:tc>
          <w:tcPr>
            <w:tcW w:w="1701" w:type="dxa"/>
            <w:tcBorders>
              <w:top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84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06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r>
    </w:tbl>
    <w:p w:rsidR="00A919A9" w:rsidRDefault="00A919A9" w:rsidP="00A919A9">
      <w:pPr>
        <w:autoSpaceDE w:val="0"/>
        <w:autoSpaceDN w:val="0"/>
        <w:adjustRightInd w:val="0"/>
        <w:spacing w:before="0" w:after="0" w:line="240" w:lineRule="auto"/>
        <w:ind w:firstLine="0"/>
        <w:rPr>
          <w:sz w:val="24"/>
          <w:szCs w:val="24"/>
        </w:rPr>
      </w:pPr>
    </w:p>
    <w:p w:rsidR="00A919A9" w:rsidRDefault="00A919A9" w:rsidP="00A919A9">
      <w:pPr>
        <w:autoSpaceDE w:val="0"/>
        <w:autoSpaceDN w:val="0"/>
        <w:adjustRightInd w:val="0"/>
        <w:spacing w:before="0" w:after="0" w:line="240" w:lineRule="auto"/>
        <w:ind w:firstLine="0"/>
        <w:rPr>
          <w:sz w:val="24"/>
          <w:szCs w:val="24"/>
        </w:rPr>
      </w:pPr>
    </w:p>
    <w:p w:rsidR="00A919A9" w:rsidRDefault="00A919A9" w:rsidP="00A919A9">
      <w:pPr>
        <w:autoSpaceDE w:val="0"/>
        <w:autoSpaceDN w:val="0"/>
        <w:adjustRightInd w:val="0"/>
        <w:spacing w:before="0" w:after="0" w:line="240" w:lineRule="auto"/>
        <w:ind w:firstLine="0"/>
        <w:rPr>
          <w:sz w:val="24"/>
          <w:szCs w:val="24"/>
        </w:rPr>
      </w:pPr>
    </w:p>
    <w:p w:rsidR="00A919A9" w:rsidRPr="00A919A9" w:rsidRDefault="00A919A9" w:rsidP="00A919A9">
      <w:pPr>
        <w:autoSpaceDE w:val="0"/>
        <w:autoSpaceDN w:val="0"/>
        <w:adjustRightInd w:val="0"/>
        <w:spacing w:before="0" w:after="0" w:line="240" w:lineRule="auto"/>
        <w:ind w:firstLine="0"/>
        <w:rPr>
          <w:sz w:val="24"/>
          <w:szCs w:val="24"/>
        </w:rPr>
      </w:pPr>
    </w:p>
    <w:p w:rsidR="00A919A9" w:rsidRPr="00A919A9" w:rsidRDefault="00A919A9" w:rsidP="00A919A9">
      <w:pPr>
        <w:autoSpaceDE w:val="0"/>
        <w:autoSpaceDN w:val="0"/>
        <w:adjustRightInd w:val="0"/>
        <w:spacing w:before="0" w:after="0" w:line="240" w:lineRule="auto"/>
        <w:ind w:firstLine="0"/>
        <w:rPr>
          <w:sz w:val="24"/>
          <w:szCs w:val="24"/>
        </w:rPr>
      </w:pPr>
      <w:r w:rsidRPr="00A919A9">
        <w:rPr>
          <w:b/>
          <w:bCs/>
          <w:sz w:val="24"/>
          <w:szCs w:val="24"/>
        </w:rPr>
        <w:lastRenderedPageBreak/>
        <w:t xml:space="preserve">2. </w:t>
      </w:r>
      <w:r w:rsidRPr="00A919A9">
        <w:rPr>
          <w:bCs/>
          <w:sz w:val="24"/>
          <w:szCs w:val="24"/>
        </w:rPr>
        <w:t>Мероприятия и расходы, связанные с частичной ликвидацией</w:t>
      </w:r>
    </w:p>
    <w:p w:rsidR="00A919A9" w:rsidRPr="00A919A9" w:rsidRDefault="00A919A9" w:rsidP="00A919A9">
      <w:pPr>
        <w:autoSpaceDE w:val="0"/>
        <w:autoSpaceDN w:val="0"/>
        <w:adjustRightInd w:val="0"/>
        <w:spacing w:before="0" w:after="0" w:line="240" w:lineRule="auto"/>
        <w:ind w:firstLine="0"/>
        <w:rPr>
          <w:sz w:val="24"/>
          <w:szCs w:val="24"/>
        </w:rPr>
      </w:pPr>
    </w:p>
    <w:tbl>
      <w:tblPr>
        <w:tblW w:w="10491" w:type="dxa"/>
        <w:tblInd w:w="-364" w:type="dxa"/>
        <w:tblLayout w:type="fixed"/>
        <w:tblCellMar>
          <w:top w:w="102" w:type="dxa"/>
          <w:left w:w="62" w:type="dxa"/>
          <w:bottom w:w="102" w:type="dxa"/>
          <w:right w:w="62" w:type="dxa"/>
        </w:tblCellMar>
        <w:tblLook w:val="0000"/>
      </w:tblPr>
      <w:tblGrid>
        <w:gridCol w:w="2978"/>
        <w:gridCol w:w="1637"/>
        <w:gridCol w:w="1198"/>
        <w:gridCol w:w="1352"/>
        <w:gridCol w:w="1700"/>
        <w:gridCol w:w="850"/>
        <w:gridCol w:w="776"/>
      </w:tblGrid>
      <w:tr w:rsidR="00A919A9" w:rsidRPr="00A919A9" w:rsidTr="00FA2E78">
        <w:tc>
          <w:tcPr>
            <w:tcW w:w="2978" w:type="dxa"/>
            <w:vMerge w:val="restart"/>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Наименование мероприятия (расхода)</w:t>
            </w:r>
          </w:p>
        </w:tc>
        <w:tc>
          <w:tcPr>
            <w:tcW w:w="2835" w:type="dxa"/>
            <w:gridSpan w:val="2"/>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Бухгалтерская запись</w:t>
            </w:r>
          </w:p>
        </w:tc>
        <w:tc>
          <w:tcPr>
            <w:tcW w:w="1352" w:type="dxa"/>
            <w:vMerge w:val="restart"/>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Сумма, руб.</w:t>
            </w:r>
          </w:p>
        </w:tc>
        <w:tc>
          <w:tcPr>
            <w:tcW w:w="3326" w:type="dxa"/>
            <w:gridSpan w:val="3"/>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Документ</w:t>
            </w:r>
          </w:p>
        </w:tc>
      </w:tr>
      <w:tr w:rsidR="00A919A9" w:rsidRPr="00A919A9" w:rsidTr="00FA2E78">
        <w:tc>
          <w:tcPr>
            <w:tcW w:w="2978" w:type="dxa"/>
            <w:vMerge/>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p>
        </w:tc>
        <w:tc>
          <w:tcPr>
            <w:tcW w:w="1637"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Дебет</w:t>
            </w:r>
          </w:p>
        </w:tc>
        <w:tc>
          <w:tcPr>
            <w:tcW w:w="119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Кредит</w:t>
            </w:r>
          </w:p>
        </w:tc>
        <w:tc>
          <w:tcPr>
            <w:tcW w:w="1352" w:type="dxa"/>
            <w:vMerge/>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Наименование</w:t>
            </w: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Номер</w:t>
            </w:r>
          </w:p>
        </w:tc>
        <w:tc>
          <w:tcPr>
            <w:tcW w:w="776"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Дата</w:t>
            </w:r>
          </w:p>
        </w:tc>
      </w:tr>
      <w:tr w:rsidR="00A919A9" w:rsidRPr="00A919A9" w:rsidTr="00FA2E78">
        <w:tc>
          <w:tcPr>
            <w:tcW w:w="297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1</w:t>
            </w:r>
          </w:p>
        </w:tc>
        <w:tc>
          <w:tcPr>
            <w:tcW w:w="1637"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2</w:t>
            </w:r>
          </w:p>
        </w:tc>
        <w:tc>
          <w:tcPr>
            <w:tcW w:w="119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3</w:t>
            </w:r>
          </w:p>
        </w:tc>
        <w:tc>
          <w:tcPr>
            <w:tcW w:w="1352"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4</w:t>
            </w: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5</w:t>
            </w: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6</w:t>
            </w:r>
          </w:p>
        </w:tc>
        <w:tc>
          <w:tcPr>
            <w:tcW w:w="776"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7</w:t>
            </w:r>
          </w:p>
        </w:tc>
      </w:tr>
      <w:tr w:rsidR="00A919A9" w:rsidRPr="00A919A9" w:rsidTr="00FA2E78">
        <w:tc>
          <w:tcPr>
            <w:tcW w:w="297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637"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9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352"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r>
      <w:tr w:rsidR="00A919A9" w:rsidRPr="00A919A9" w:rsidTr="00FA2E78">
        <w:tc>
          <w:tcPr>
            <w:tcW w:w="297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637"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9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352"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r>
      <w:tr w:rsidR="00A919A9" w:rsidRPr="00A919A9" w:rsidTr="00FA2E78">
        <w:tc>
          <w:tcPr>
            <w:tcW w:w="297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637"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9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352"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r>
      <w:tr w:rsidR="00A919A9" w:rsidRPr="00A919A9" w:rsidTr="00FA2E78">
        <w:tc>
          <w:tcPr>
            <w:tcW w:w="297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637"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98"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352"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r>
    </w:tbl>
    <w:p w:rsidR="00A919A9" w:rsidRPr="00A919A9" w:rsidRDefault="00A919A9" w:rsidP="00A919A9">
      <w:pPr>
        <w:autoSpaceDE w:val="0"/>
        <w:autoSpaceDN w:val="0"/>
        <w:adjustRightInd w:val="0"/>
        <w:spacing w:before="0" w:after="0" w:line="240" w:lineRule="auto"/>
        <w:ind w:firstLine="0"/>
        <w:rPr>
          <w:sz w:val="24"/>
          <w:szCs w:val="24"/>
        </w:rPr>
      </w:pPr>
    </w:p>
    <w:p w:rsidR="00A919A9" w:rsidRPr="00A919A9" w:rsidRDefault="00A919A9" w:rsidP="00A919A9">
      <w:pPr>
        <w:autoSpaceDE w:val="0"/>
        <w:autoSpaceDN w:val="0"/>
        <w:adjustRightInd w:val="0"/>
        <w:spacing w:before="0" w:after="0" w:line="240" w:lineRule="auto"/>
        <w:ind w:firstLine="0"/>
        <w:rPr>
          <w:sz w:val="24"/>
          <w:szCs w:val="24"/>
        </w:rPr>
      </w:pPr>
      <w:r w:rsidRPr="00A919A9">
        <w:rPr>
          <w:b/>
          <w:bCs/>
          <w:sz w:val="24"/>
          <w:szCs w:val="24"/>
        </w:rPr>
        <w:t xml:space="preserve">3. </w:t>
      </w:r>
      <w:r w:rsidRPr="00A919A9">
        <w:rPr>
          <w:bCs/>
          <w:sz w:val="24"/>
          <w:szCs w:val="24"/>
        </w:rPr>
        <w:t>Поступление материальных ценностей в результате частичной ликвидации</w:t>
      </w:r>
    </w:p>
    <w:p w:rsidR="00A919A9" w:rsidRPr="00A919A9" w:rsidRDefault="00A919A9" w:rsidP="00A919A9">
      <w:pPr>
        <w:autoSpaceDE w:val="0"/>
        <w:autoSpaceDN w:val="0"/>
        <w:adjustRightInd w:val="0"/>
        <w:spacing w:before="0" w:after="0" w:line="240" w:lineRule="auto"/>
        <w:ind w:firstLine="0"/>
        <w:rPr>
          <w:sz w:val="24"/>
          <w:szCs w:val="24"/>
        </w:rPr>
      </w:pPr>
    </w:p>
    <w:tbl>
      <w:tblPr>
        <w:tblW w:w="10200" w:type="dxa"/>
        <w:tblLayout w:type="fixed"/>
        <w:tblCellMar>
          <w:top w:w="102" w:type="dxa"/>
          <w:left w:w="62" w:type="dxa"/>
          <w:bottom w:w="102" w:type="dxa"/>
          <w:right w:w="62" w:type="dxa"/>
        </w:tblCellMar>
        <w:tblLook w:val="0000"/>
      </w:tblPr>
      <w:tblGrid>
        <w:gridCol w:w="1984"/>
        <w:gridCol w:w="1700"/>
        <w:gridCol w:w="850"/>
        <w:gridCol w:w="1133"/>
        <w:gridCol w:w="1341"/>
        <w:gridCol w:w="926"/>
        <w:gridCol w:w="1133"/>
        <w:gridCol w:w="1133"/>
      </w:tblGrid>
      <w:tr w:rsidR="00A919A9" w:rsidRPr="00A919A9" w:rsidTr="00A919A9">
        <w:tc>
          <w:tcPr>
            <w:tcW w:w="1984" w:type="dxa"/>
            <w:vMerge w:val="restart"/>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Наименование материальных ценностей</w:t>
            </w:r>
          </w:p>
        </w:tc>
        <w:tc>
          <w:tcPr>
            <w:tcW w:w="2550" w:type="dxa"/>
            <w:gridSpan w:val="2"/>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Единица измерения</w:t>
            </w:r>
          </w:p>
        </w:tc>
        <w:tc>
          <w:tcPr>
            <w:tcW w:w="1133" w:type="dxa"/>
            <w:vMerge w:val="restart"/>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Цена за единицу, руб.</w:t>
            </w:r>
          </w:p>
        </w:tc>
        <w:tc>
          <w:tcPr>
            <w:tcW w:w="1341" w:type="dxa"/>
            <w:vMerge w:val="restart"/>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Количество</w:t>
            </w:r>
          </w:p>
        </w:tc>
        <w:tc>
          <w:tcPr>
            <w:tcW w:w="926" w:type="dxa"/>
            <w:vMerge w:val="restart"/>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Сумма, руб.</w:t>
            </w:r>
          </w:p>
        </w:tc>
        <w:tc>
          <w:tcPr>
            <w:tcW w:w="2266" w:type="dxa"/>
            <w:gridSpan w:val="2"/>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Корреспондирующие счета</w:t>
            </w:r>
          </w:p>
        </w:tc>
      </w:tr>
      <w:tr w:rsidR="00A919A9" w:rsidRPr="00A919A9" w:rsidTr="00A919A9">
        <w:tc>
          <w:tcPr>
            <w:tcW w:w="1984" w:type="dxa"/>
            <w:vMerge/>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Наименование</w:t>
            </w: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bCs/>
                <w:sz w:val="24"/>
                <w:szCs w:val="24"/>
              </w:rPr>
              <w:t xml:space="preserve">Код по </w:t>
            </w:r>
            <w:hyperlink r:id="rId256" w:history="1">
              <w:r w:rsidRPr="00A919A9">
                <w:rPr>
                  <w:sz w:val="24"/>
                  <w:szCs w:val="24"/>
                </w:rPr>
                <w:t>ОКЕИ</w:t>
              </w:r>
            </w:hyperlink>
          </w:p>
        </w:tc>
        <w:tc>
          <w:tcPr>
            <w:tcW w:w="1133" w:type="dxa"/>
            <w:vMerge/>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p>
        </w:tc>
        <w:tc>
          <w:tcPr>
            <w:tcW w:w="1341" w:type="dxa"/>
            <w:vMerge/>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p>
        </w:tc>
        <w:tc>
          <w:tcPr>
            <w:tcW w:w="926" w:type="dxa"/>
            <w:vMerge/>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sz w:val="24"/>
                <w:szCs w:val="24"/>
              </w:rPr>
              <w:t>Дебет</w:t>
            </w: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sz w:val="24"/>
                <w:szCs w:val="24"/>
              </w:rPr>
              <w:t>Кредит</w:t>
            </w:r>
          </w:p>
        </w:tc>
      </w:tr>
      <w:tr w:rsidR="00A919A9" w:rsidRPr="00A919A9" w:rsidTr="00A919A9">
        <w:tc>
          <w:tcPr>
            <w:tcW w:w="198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sz w:val="24"/>
                <w:szCs w:val="24"/>
              </w:rPr>
              <w:t>1</w:t>
            </w: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sz w:val="24"/>
                <w:szCs w:val="24"/>
              </w:rPr>
              <w:t>2</w:t>
            </w: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sz w:val="24"/>
                <w:szCs w:val="24"/>
              </w:rPr>
              <w:t>3</w:t>
            </w: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sz w:val="24"/>
                <w:szCs w:val="24"/>
              </w:rPr>
              <w:t>4</w:t>
            </w:r>
          </w:p>
        </w:tc>
        <w:tc>
          <w:tcPr>
            <w:tcW w:w="1341"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sz w:val="24"/>
                <w:szCs w:val="24"/>
              </w:rPr>
              <w:t>5</w:t>
            </w:r>
          </w:p>
        </w:tc>
        <w:tc>
          <w:tcPr>
            <w:tcW w:w="926"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sz w:val="24"/>
                <w:szCs w:val="24"/>
              </w:rPr>
              <w:t>6</w:t>
            </w: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sz w:val="24"/>
                <w:szCs w:val="24"/>
              </w:rPr>
              <w:t>7</w:t>
            </w: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center"/>
              <w:rPr>
                <w:sz w:val="24"/>
                <w:szCs w:val="24"/>
              </w:rPr>
            </w:pPr>
            <w:r w:rsidRPr="00A919A9">
              <w:rPr>
                <w:sz w:val="24"/>
                <w:szCs w:val="24"/>
              </w:rPr>
              <w:t>8</w:t>
            </w:r>
          </w:p>
        </w:tc>
      </w:tr>
      <w:tr w:rsidR="00A919A9" w:rsidRPr="00A919A9" w:rsidTr="00A919A9">
        <w:tc>
          <w:tcPr>
            <w:tcW w:w="198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341"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926"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r>
      <w:tr w:rsidR="00A919A9" w:rsidRPr="00A919A9" w:rsidTr="00A919A9">
        <w:tc>
          <w:tcPr>
            <w:tcW w:w="198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341"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926"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r>
      <w:tr w:rsidR="00A919A9" w:rsidRPr="00A919A9" w:rsidTr="00A919A9">
        <w:tc>
          <w:tcPr>
            <w:tcW w:w="1984"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70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850"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341"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926"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c>
          <w:tcPr>
            <w:tcW w:w="1133" w:type="dxa"/>
            <w:tcBorders>
              <w:top w:val="single" w:sz="4" w:space="0" w:color="auto"/>
              <w:left w:val="single" w:sz="4" w:space="0" w:color="auto"/>
              <w:bottom w:val="single" w:sz="4" w:space="0" w:color="auto"/>
              <w:right w:val="single" w:sz="4" w:space="0" w:color="auto"/>
            </w:tcBorders>
          </w:tcPr>
          <w:p w:rsidR="00A919A9" w:rsidRPr="00A919A9" w:rsidRDefault="00A919A9" w:rsidP="00A919A9">
            <w:pPr>
              <w:autoSpaceDE w:val="0"/>
              <w:autoSpaceDN w:val="0"/>
              <w:adjustRightInd w:val="0"/>
              <w:spacing w:before="0" w:after="0" w:line="240" w:lineRule="auto"/>
              <w:ind w:firstLine="0"/>
              <w:jc w:val="left"/>
              <w:rPr>
                <w:sz w:val="24"/>
                <w:szCs w:val="24"/>
              </w:rPr>
            </w:pPr>
          </w:p>
        </w:tc>
      </w:tr>
    </w:tbl>
    <w:p w:rsidR="00A919A9" w:rsidRPr="00A919A9" w:rsidRDefault="00A919A9" w:rsidP="00A919A9">
      <w:pPr>
        <w:autoSpaceDE w:val="0"/>
        <w:autoSpaceDN w:val="0"/>
        <w:adjustRightInd w:val="0"/>
        <w:spacing w:before="0" w:after="0" w:line="240" w:lineRule="auto"/>
        <w:ind w:firstLine="0"/>
        <w:rPr>
          <w:sz w:val="24"/>
          <w:szCs w:val="24"/>
        </w:rPr>
      </w:pPr>
    </w:p>
    <w:p w:rsidR="00A919A9" w:rsidRPr="00A919A9" w:rsidRDefault="00A919A9" w:rsidP="00FA2E78">
      <w:pPr>
        <w:pStyle w:val="1"/>
        <w:keepNext w:val="0"/>
        <w:keepLines w:val="0"/>
        <w:numPr>
          <w:ilvl w:val="0"/>
          <w:numId w:val="0"/>
        </w:numPr>
        <w:autoSpaceDE w:val="0"/>
        <w:autoSpaceDN w:val="0"/>
        <w:adjustRightInd w:val="0"/>
        <w:spacing w:before="0" w:line="240" w:lineRule="auto"/>
        <w:jc w:val="both"/>
        <w:rPr>
          <w:b w:val="0"/>
          <w:bCs w:val="0"/>
          <w:szCs w:val="24"/>
        </w:rPr>
      </w:pPr>
      <w:r w:rsidRPr="00A919A9">
        <w:rPr>
          <w:b w:val="0"/>
          <w:bCs w:val="0"/>
          <w:szCs w:val="24"/>
        </w:rPr>
        <w:t xml:space="preserve">Комиссия, назначенная приказом от "__" _______ 20__ г. </w:t>
      </w:r>
      <w:r w:rsidR="00FA2E78">
        <w:rPr>
          <w:b w:val="0"/>
          <w:bCs w:val="0"/>
          <w:szCs w:val="24"/>
        </w:rPr>
        <w:t>№</w:t>
      </w:r>
      <w:r w:rsidRPr="00A919A9">
        <w:rPr>
          <w:b w:val="0"/>
          <w:bCs w:val="0"/>
          <w:szCs w:val="24"/>
        </w:rPr>
        <w:t xml:space="preserve"> _____, осмотрела результаты частичной ликвидации</w:t>
      </w:r>
      <w:r w:rsidR="00FA2E78">
        <w:rPr>
          <w:b w:val="0"/>
          <w:bCs w:val="0"/>
          <w:szCs w:val="24"/>
        </w:rPr>
        <w:t xml:space="preserve"> (</w:t>
      </w:r>
      <w:proofErr w:type="spellStart"/>
      <w:r w:rsidR="00FA2E78">
        <w:rPr>
          <w:b w:val="0"/>
          <w:bCs w:val="0"/>
          <w:szCs w:val="24"/>
        </w:rPr>
        <w:t>разукомплектации</w:t>
      </w:r>
      <w:proofErr w:type="spellEnd"/>
      <w:r w:rsidR="00FA2E78">
        <w:rPr>
          <w:b w:val="0"/>
          <w:bCs w:val="0"/>
          <w:szCs w:val="24"/>
        </w:rPr>
        <w:t>)</w:t>
      </w:r>
      <w:r w:rsidRPr="00A919A9">
        <w:rPr>
          <w:b w:val="0"/>
          <w:bCs w:val="0"/>
          <w:szCs w:val="24"/>
        </w:rPr>
        <w:t>.</w:t>
      </w:r>
    </w:p>
    <w:p w:rsidR="00A919A9" w:rsidRPr="00A919A9" w:rsidRDefault="00A919A9" w:rsidP="00A919A9">
      <w:pPr>
        <w:pStyle w:val="1"/>
        <w:keepNext w:val="0"/>
        <w:keepLines w:val="0"/>
        <w:numPr>
          <w:ilvl w:val="0"/>
          <w:numId w:val="0"/>
        </w:numPr>
        <w:autoSpaceDE w:val="0"/>
        <w:autoSpaceDN w:val="0"/>
        <w:adjustRightInd w:val="0"/>
        <w:spacing w:before="0" w:line="240" w:lineRule="auto"/>
        <w:rPr>
          <w:b w:val="0"/>
          <w:bCs w:val="0"/>
          <w:szCs w:val="24"/>
        </w:rPr>
      </w:pPr>
    </w:p>
    <w:p w:rsidR="00A919A9" w:rsidRPr="00A919A9" w:rsidRDefault="00A919A9" w:rsidP="00A919A9">
      <w:pPr>
        <w:pStyle w:val="1"/>
        <w:keepNext w:val="0"/>
        <w:keepLines w:val="0"/>
        <w:numPr>
          <w:ilvl w:val="0"/>
          <w:numId w:val="0"/>
        </w:numPr>
        <w:autoSpaceDE w:val="0"/>
        <w:autoSpaceDN w:val="0"/>
        <w:adjustRightInd w:val="0"/>
        <w:spacing w:before="0" w:line="240" w:lineRule="auto"/>
        <w:rPr>
          <w:b w:val="0"/>
          <w:bCs w:val="0"/>
          <w:szCs w:val="24"/>
        </w:rPr>
      </w:pPr>
      <w:r w:rsidRPr="00A919A9">
        <w:rPr>
          <w:b w:val="0"/>
          <w:bCs w:val="0"/>
          <w:szCs w:val="24"/>
        </w:rPr>
        <w:t>Заключение комиссии (с указанием причины частичной ликвидации)</w:t>
      </w:r>
    </w:p>
    <w:p w:rsidR="00A919A9" w:rsidRPr="00A919A9" w:rsidRDefault="00A919A9" w:rsidP="00A919A9">
      <w:pPr>
        <w:pStyle w:val="1"/>
        <w:keepNext w:val="0"/>
        <w:keepLines w:val="0"/>
        <w:numPr>
          <w:ilvl w:val="0"/>
          <w:numId w:val="0"/>
        </w:numPr>
        <w:autoSpaceDE w:val="0"/>
        <w:autoSpaceDN w:val="0"/>
        <w:adjustRightInd w:val="0"/>
        <w:spacing w:before="0" w:line="240" w:lineRule="auto"/>
        <w:rPr>
          <w:b w:val="0"/>
          <w:bCs w:val="0"/>
          <w:szCs w:val="24"/>
        </w:rPr>
      </w:pPr>
      <w:r w:rsidRPr="00A919A9">
        <w:rPr>
          <w:b w:val="0"/>
          <w:bCs w:val="0"/>
          <w:szCs w:val="24"/>
        </w:rPr>
        <w:t>___________________________________________________________________________</w:t>
      </w:r>
    </w:p>
    <w:p w:rsidR="00A919A9" w:rsidRPr="00A919A9" w:rsidRDefault="00A919A9" w:rsidP="00A919A9">
      <w:pPr>
        <w:pStyle w:val="1"/>
        <w:keepNext w:val="0"/>
        <w:keepLines w:val="0"/>
        <w:numPr>
          <w:ilvl w:val="0"/>
          <w:numId w:val="0"/>
        </w:numPr>
        <w:autoSpaceDE w:val="0"/>
        <w:autoSpaceDN w:val="0"/>
        <w:adjustRightInd w:val="0"/>
        <w:spacing w:before="0" w:line="240" w:lineRule="auto"/>
        <w:rPr>
          <w:b w:val="0"/>
          <w:bCs w:val="0"/>
          <w:szCs w:val="24"/>
        </w:rPr>
      </w:pPr>
      <w:r w:rsidRPr="00A919A9">
        <w:rPr>
          <w:b w:val="0"/>
          <w:bCs w:val="0"/>
          <w:szCs w:val="24"/>
        </w:rPr>
        <w:t>___________________________________________________________________________</w:t>
      </w:r>
    </w:p>
    <w:p w:rsidR="00A919A9" w:rsidRPr="00A919A9" w:rsidRDefault="00A919A9" w:rsidP="00A919A9">
      <w:pPr>
        <w:pStyle w:val="1"/>
        <w:keepNext w:val="0"/>
        <w:keepLines w:val="0"/>
        <w:numPr>
          <w:ilvl w:val="0"/>
          <w:numId w:val="0"/>
        </w:numPr>
        <w:autoSpaceDE w:val="0"/>
        <w:autoSpaceDN w:val="0"/>
        <w:adjustRightInd w:val="0"/>
        <w:spacing w:before="0" w:line="240" w:lineRule="auto"/>
        <w:rPr>
          <w:b w:val="0"/>
          <w:bCs w:val="0"/>
          <w:szCs w:val="24"/>
        </w:rPr>
      </w:pPr>
    </w:p>
    <w:p w:rsidR="00A919A9" w:rsidRPr="00A919A9" w:rsidRDefault="00A919A9" w:rsidP="00A919A9">
      <w:pPr>
        <w:pStyle w:val="1"/>
        <w:keepNext w:val="0"/>
        <w:keepLines w:val="0"/>
        <w:numPr>
          <w:ilvl w:val="0"/>
          <w:numId w:val="0"/>
        </w:numPr>
        <w:autoSpaceDE w:val="0"/>
        <w:autoSpaceDN w:val="0"/>
        <w:adjustRightInd w:val="0"/>
        <w:spacing w:before="0" w:line="240" w:lineRule="auto"/>
        <w:jc w:val="left"/>
        <w:rPr>
          <w:b w:val="0"/>
          <w:bCs w:val="0"/>
          <w:szCs w:val="24"/>
        </w:rPr>
      </w:pPr>
      <w:r w:rsidRPr="00A919A9">
        <w:rPr>
          <w:b w:val="0"/>
          <w:bCs w:val="0"/>
          <w:szCs w:val="24"/>
        </w:rPr>
        <w:t>Приложение:</w:t>
      </w:r>
    </w:p>
    <w:p w:rsidR="00A919A9" w:rsidRPr="00A919A9" w:rsidRDefault="00A919A9" w:rsidP="00A919A9">
      <w:pPr>
        <w:pStyle w:val="1"/>
        <w:keepNext w:val="0"/>
        <w:keepLines w:val="0"/>
        <w:numPr>
          <w:ilvl w:val="0"/>
          <w:numId w:val="0"/>
        </w:numPr>
        <w:autoSpaceDE w:val="0"/>
        <w:autoSpaceDN w:val="0"/>
        <w:adjustRightInd w:val="0"/>
        <w:spacing w:before="0" w:line="240" w:lineRule="auto"/>
        <w:jc w:val="left"/>
        <w:rPr>
          <w:b w:val="0"/>
          <w:bCs w:val="0"/>
          <w:szCs w:val="24"/>
        </w:rPr>
      </w:pPr>
      <w:r w:rsidRPr="00A919A9">
        <w:rPr>
          <w:b w:val="0"/>
          <w:bCs w:val="0"/>
          <w:szCs w:val="24"/>
        </w:rPr>
        <w:t xml:space="preserve">    1. Инвентарная карточка N _________________ на ____ </w:t>
      </w:r>
      <w:proofErr w:type="gramStart"/>
      <w:r w:rsidRPr="00A919A9">
        <w:rPr>
          <w:b w:val="0"/>
          <w:bCs w:val="0"/>
          <w:szCs w:val="24"/>
        </w:rPr>
        <w:t>л</w:t>
      </w:r>
      <w:proofErr w:type="gramEnd"/>
      <w:r w:rsidRPr="00A919A9">
        <w:rPr>
          <w:b w:val="0"/>
          <w:bCs w:val="0"/>
          <w:szCs w:val="24"/>
        </w:rPr>
        <w:t>.</w:t>
      </w:r>
    </w:p>
    <w:p w:rsidR="00A919A9" w:rsidRPr="00A919A9" w:rsidRDefault="00A919A9" w:rsidP="00FA2E78">
      <w:pPr>
        <w:pStyle w:val="1"/>
        <w:keepNext w:val="0"/>
        <w:keepLines w:val="0"/>
        <w:numPr>
          <w:ilvl w:val="0"/>
          <w:numId w:val="0"/>
        </w:numPr>
        <w:autoSpaceDE w:val="0"/>
        <w:autoSpaceDN w:val="0"/>
        <w:adjustRightInd w:val="0"/>
        <w:spacing w:before="0" w:line="240" w:lineRule="auto"/>
        <w:jc w:val="left"/>
        <w:rPr>
          <w:b w:val="0"/>
          <w:bCs w:val="0"/>
          <w:szCs w:val="24"/>
        </w:rPr>
      </w:pPr>
      <w:r w:rsidRPr="00A919A9">
        <w:rPr>
          <w:b w:val="0"/>
          <w:bCs w:val="0"/>
          <w:szCs w:val="24"/>
        </w:rPr>
        <w:t xml:space="preserve">    2.</w:t>
      </w:r>
      <w:r w:rsidR="00FA2E78">
        <w:rPr>
          <w:b w:val="0"/>
          <w:bCs w:val="0"/>
          <w:szCs w:val="24"/>
        </w:rPr>
        <w:t xml:space="preserve"> ___________________________________________________________________</w:t>
      </w:r>
      <w:r w:rsidRPr="00A919A9">
        <w:rPr>
          <w:b w:val="0"/>
          <w:bCs w:val="0"/>
          <w:szCs w:val="24"/>
        </w:rPr>
        <w:t xml:space="preserve">      _______________________________________________________________________</w:t>
      </w:r>
    </w:p>
    <w:p w:rsidR="00A919A9" w:rsidRPr="00A919A9" w:rsidRDefault="00A919A9" w:rsidP="00A919A9">
      <w:pPr>
        <w:pStyle w:val="1"/>
        <w:keepNext w:val="0"/>
        <w:keepLines w:val="0"/>
        <w:numPr>
          <w:ilvl w:val="0"/>
          <w:numId w:val="0"/>
        </w:numPr>
        <w:autoSpaceDE w:val="0"/>
        <w:autoSpaceDN w:val="0"/>
        <w:adjustRightInd w:val="0"/>
        <w:spacing w:before="0" w:line="240" w:lineRule="auto"/>
        <w:rPr>
          <w:b w:val="0"/>
          <w:bCs w:val="0"/>
          <w:szCs w:val="24"/>
        </w:rPr>
      </w:pPr>
    </w:p>
    <w:p w:rsidR="00A919A9" w:rsidRPr="00A919A9" w:rsidRDefault="00A919A9" w:rsidP="00FA2E78">
      <w:pPr>
        <w:pStyle w:val="1"/>
        <w:keepNext w:val="0"/>
        <w:keepLines w:val="0"/>
        <w:numPr>
          <w:ilvl w:val="0"/>
          <w:numId w:val="0"/>
        </w:numPr>
        <w:autoSpaceDE w:val="0"/>
        <w:autoSpaceDN w:val="0"/>
        <w:adjustRightInd w:val="0"/>
        <w:spacing w:before="0" w:after="0" w:line="240" w:lineRule="auto"/>
        <w:rPr>
          <w:b w:val="0"/>
          <w:bCs w:val="0"/>
          <w:szCs w:val="24"/>
        </w:rPr>
      </w:pPr>
      <w:r w:rsidRPr="00A919A9">
        <w:rPr>
          <w:b w:val="0"/>
          <w:bCs w:val="0"/>
          <w:szCs w:val="24"/>
        </w:rPr>
        <w:t>Председатель комиссии          _____________    ___________________________</w:t>
      </w:r>
    </w:p>
    <w:p w:rsidR="00A919A9" w:rsidRPr="00A919A9" w:rsidRDefault="00A919A9" w:rsidP="00FA2E78">
      <w:pPr>
        <w:pStyle w:val="1"/>
        <w:keepNext w:val="0"/>
        <w:keepLines w:val="0"/>
        <w:numPr>
          <w:ilvl w:val="0"/>
          <w:numId w:val="0"/>
        </w:numPr>
        <w:autoSpaceDE w:val="0"/>
        <w:autoSpaceDN w:val="0"/>
        <w:adjustRightInd w:val="0"/>
        <w:spacing w:before="0" w:after="0" w:line="240" w:lineRule="auto"/>
        <w:rPr>
          <w:b w:val="0"/>
          <w:bCs w:val="0"/>
          <w:szCs w:val="24"/>
        </w:rPr>
      </w:pPr>
      <w:r w:rsidRPr="00A919A9">
        <w:rPr>
          <w:b w:val="0"/>
          <w:bCs w:val="0"/>
          <w:szCs w:val="24"/>
        </w:rPr>
        <w:t xml:space="preserve">                                 (подпись)         (расшифровка подписи)</w:t>
      </w:r>
    </w:p>
    <w:p w:rsidR="00A919A9" w:rsidRPr="00A919A9" w:rsidRDefault="00A919A9" w:rsidP="00FA2E78">
      <w:pPr>
        <w:pStyle w:val="1"/>
        <w:keepNext w:val="0"/>
        <w:keepLines w:val="0"/>
        <w:numPr>
          <w:ilvl w:val="0"/>
          <w:numId w:val="0"/>
        </w:numPr>
        <w:autoSpaceDE w:val="0"/>
        <w:autoSpaceDN w:val="0"/>
        <w:adjustRightInd w:val="0"/>
        <w:spacing w:before="0" w:after="0" w:line="240" w:lineRule="auto"/>
        <w:rPr>
          <w:b w:val="0"/>
          <w:bCs w:val="0"/>
          <w:szCs w:val="24"/>
        </w:rPr>
      </w:pPr>
    </w:p>
    <w:p w:rsidR="00A919A9" w:rsidRPr="00A919A9" w:rsidRDefault="00A919A9" w:rsidP="00FA2E78">
      <w:pPr>
        <w:pStyle w:val="1"/>
        <w:keepNext w:val="0"/>
        <w:keepLines w:val="0"/>
        <w:numPr>
          <w:ilvl w:val="0"/>
          <w:numId w:val="0"/>
        </w:numPr>
        <w:autoSpaceDE w:val="0"/>
        <w:autoSpaceDN w:val="0"/>
        <w:adjustRightInd w:val="0"/>
        <w:spacing w:before="0" w:after="0" w:line="240" w:lineRule="auto"/>
        <w:rPr>
          <w:b w:val="0"/>
          <w:bCs w:val="0"/>
          <w:szCs w:val="24"/>
        </w:rPr>
      </w:pPr>
      <w:r w:rsidRPr="00A919A9">
        <w:rPr>
          <w:b w:val="0"/>
          <w:bCs w:val="0"/>
          <w:szCs w:val="24"/>
        </w:rPr>
        <w:t>Члены комиссии:                _____________    ___________________________</w:t>
      </w:r>
    </w:p>
    <w:p w:rsidR="00A919A9" w:rsidRPr="00A919A9" w:rsidRDefault="00A919A9" w:rsidP="00FA2E78">
      <w:pPr>
        <w:pStyle w:val="1"/>
        <w:keepNext w:val="0"/>
        <w:keepLines w:val="0"/>
        <w:numPr>
          <w:ilvl w:val="0"/>
          <w:numId w:val="0"/>
        </w:numPr>
        <w:autoSpaceDE w:val="0"/>
        <w:autoSpaceDN w:val="0"/>
        <w:adjustRightInd w:val="0"/>
        <w:spacing w:before="0" w:after="0" w:line="240" w:lineRule="auto"/>
        <w:rPr>
          <w:b w:val="0"/>
          <w:bCs w:val="0"/>
          <w:szCs w:val="24"/>
        </w:rPr>
      </w:pPr>
      <w:r w:rsidRPr="00A919A9">
        <w:rPr>
          <w:b w:val="0"/>
          <w:bCs w:val="0"/>
          <w:szCs w:val="24"/>
        </w:rPr>
        <w:t xml:space="preserve">                                 (подпись)         (расшифровка подписи)</w:t>
      </w:r>
    </w:p>
    <w:p w:rsidR="00A919A9" w:rsidRPr="00A919A9" w:rsidRDefault="00A919A9" w:rsidP="00FA2E78">
      <w:pPr>
        <w:pStyle w:val="1"/>
        <w:keepNext w:val="0"/>
        <w:keepLines w:val="0"/>
        <w:numPr>
          <w:ilvl w:val="0"/>
          <w:numId w:val="0"/>
        </w:numPr>
        <w:autoSpaceDE w:val="0"/>
        <w:autoSpaceDN w:val="0"/>
        <w:adjustRightInd w:val="0"/>
        <w:spacing w:before="0" w:after="0" w:line="240" w:lineRule="auto"/>
        <w:rPr>
          <w:b w:val="0"/>
          <w:bCs w:val="0"/>
          <w:szCs w:val="24"/>
        </w:rPr>
      </w:pPr>
      <w:r w:rsidRPr="00A919A9">
        <w:rPr>
          <w:b w:val="0"/>
          <w:bCs w:val="0"/>
          <w:szCs w:val="24"/>
        </w:rPr>
        <w:lastRenderedPageBreak/>
        <w:t xml:space="preserve">                               _____________    ___________________________</w:t>
      </w:r>
    </w:p>
    <w:p w:rsidR="00A919A9" w:rsidRPr="00A919A9" w:rsidRDefault="00A919A9" w:rsidP="00FA2E78">
      <w:pPr>
        <w:pStyle w:val="1"/>
        <w:keepNext w:val="0"/>
        <w:keepLines w:val="0"/>
        <w:numPr>
          <w:ilvl w:val="0"/>
          <w:numId w:val="0"/>
        </w:numPr>
        <w:autoSpaceDE w:val="0"/>
        <w:autoSpaceDN w:val="0"/>
        <w:adjustRightInd w:val="0"/>
        <w:spacing w:before="0" w:after="0" w:line="240" w:lineRule="auto"/>
        <w:rPr>
          <w:b w:val="0"/>
          <w:bCs w:val="0"/>
          <w:szCs w:val="24"/>
        </w:rPr>
      </w:pPr>
      <w:r w:rsidRPr="00A919A9">
        <w:rPr>
          <w:b w:val="0"/>
          <w:bCs w:val="0"/>
          <w:szCs w:val="24"/>
        </w:rPr>
        <w:t xml:space="preserve">                                 (подпись)         (расшифровка подписи)</w:t>
      </w:r>
    </w:p>
    <w:p w:rsidR="00A919A9" w:rsidRPr="00A919A9" w:rsidRDefault="00A919A9" w:rsidP="00FA2E78">
      <w:pPr>
        <w:pStyle w:val="1"/>
        <w:keepNext w:val="0"/>
        <w:keepLines w:val="0"/>
        <w:numPr>
          <w:ilvl w:val="0"/>
          <w:numId w:val="0"/>
        </w:numPr>
        <w:autoSpaceDE w:val="0"/>
        <w:autoSpaceDN w:val="0"/>
        <w:adjustRightInd w:val="0"/>
        <w:spacing w:before="0" w:after="0" w:line="240" w:lineRule="auto"/>
        <w:rPr>
          <w:b w:val="0"/>
          <w:bCs w:val="0"/>
          <w:szCs w:val="24"/>
        </w:rPr>
      </w:pPr>
      <w:r w:rsidRPr="00A919A9">
        <w:rPr>
          <w:b w:val="0"/>
          <w:bCs w:val="0"/>
          <w:szCs w:val="24"/>
        </w:rPr>
        <w:t xml:space="preserve">                               _____________    ___________________________</w:t>
      </w:r>
    </w:p>
    <w:p w:rsidR="00A919A9" w:rsidRPr="00A919A9" w:rsidRDefault="00A919A9" w:rsidP="00FA2E78">
      <w:pPr>
        <w:pStyle w:val="1"/>
        <w:keepNext w:val="0"/>
        <w:keepLines w:val="0"/>
        <w:numPr>
          <w:ilvl w:val="0"/>
          <w:numId w:val="0"/>
        </w:numPr>
        <w:autoSpaceDE w:val="0"/>
        <w:autoSpaceDN w:val="0"/>
        <w:adjustRightInd w:val="0"/>
        <w:spacing w:before="0" w:after="0" w:line="240" w:lineRule="auto"/>
        <w:rPr>
          <w:b w:val="0"/>
          <w:bCs w:val="0"/>
          <w:szCs w:val="24"/>
        </w:rPr>
      </w:pPr>
      <w:r w:rsidRPr="00A919A9">
        <w:rPr>
          <w:b w:val="0"/>
          <w:bCs w:val="0"/>
          <w:szCs w:val="24"/>
        </w:rPr>
        <w:t xml:space="preserve">                                 (подпись)         (расшифровка подписи)</w:t>
      </w:r>
    </w:p>
    <w:p w:rsidR="00A919A9" w:rsidRPr="00A919A9" w:rsidRDefault="00A919A9" w:rsidP="00FA2E78">
      <w:pPr>
        <w:spacing w:before="0" w:after="0"/>
        <w:rPr>
          <w:sz w:val="24"/>
          <w:szCs w:val="24"/>
        </w:rPr>
      </w:pPr>
    </w:p>
    <w:p w:rsidR="00A919A9" w:rsidRPr="00A919A9" w:rsidRDefault="00A919A9">
      <w:pPr>
        <w:rPr>
          <w:sz w:val="24"/>
          <w:szCs w:val="24"/>
        </w:rPr>
      </w:pPr>
    </w:p>
    <w:p w:rsidR="00A919A9" w:rsidRDefault="00A919A9">
      <w:pPr>
        <w:rPr>
          <w:sz w:val="24"/>
          <w:szCs w:val="24"/>
        </w:rPr>
      </w:pPr>
    </w:p>
    <w:p w:rsidR="00A919A9" w:rsidRPr="001853BE" w:rsidRDefault="00A919A9">
      <w:pPr>
        <w:rPr>
          <w:sz w:val="24"/>
          <w:szCs w:val="24"/>
        </w:rPr>
        <w:sectPr w:rsidR="00A919A9" w:rsidRPr="001853BE">
          <w:headerReference w:type="default" r:id="rId257"/>
          <w:footerReference w:type="default" r:id="rId258"/>
          <w:footerReference w:type="first" r:id="rId259"/>
          <w:footnotePr>
            <w:numRestart w:val="eachSect"/>
          </w:footnotePr>
          <w:pgSz w:w="11907" w:h="16839" w:code="9"/>
          <w:pgMar w:top="1134" w:right="850" w:bottom="1134" w:left="1701" w:header="720" w:footer="720" w:gutter="0"/>
          <w:pgNumType w:start="1"/>
          <w:cols w:space="720"/>
          <w:titlePg/>
        </w:sectPr>
      </w:pPr>
    </w:p>
    <w:p w:rsidR="004D1034" w:rsidRPr="001853BE" w:rsidRDefault="001531F1">
      <w:pPr>
        <w:keepNext/>
        <w:keepLines/>
        <w:ind w:firstLine="0"/>
        <w:jc w:val="right"/>
        <w:rPr>
          <w:sz w:val="24"/>
          <w:szCs w:val="24"/>
        </w:rPr>
      </w:pPr>
      <w:r w:rsidRPr="001853BE">
        <w:rPr>
          <w:sz w:val="24"/>
          <w:szCs w:val="24"/>
        </w:rPr>
        <w:lastRenderedPageBreak/>
        <w:t xml:space="preserve">Приложение № </w:t>
      </w:r>
      <w:fldSimple w:instr=" REF _ref_1-ceb4a9ec843340 \h \n \!  \* MERGEFORMAT " w:fldLock="1">
        <w:r w:rsidRPr="001853BE">
          <w:rPr>
            <w:sz w:val="24"/>
            <w:szCs w:val="24"/>
          </w:rPr>
          <w:t>3</w:t>
        </w:r>
      </w:fldSimple>
      <w:r w:rsidRPr="001853BE">
        <w:rPr>
          <w:sz w:val="24"/>
          <w:szCs w:val="24"/>
        </w:rPr>
        <w:br/>
        <w:t>к Учетной политике</w:t>
      </w:r>
      <w:r w:rsidRPr="001853BE">
        <w:rPr>
          <w:sz w:val="24"/>
          <w:szCs w:val="24"/>
        </w:rPr>
        <w:br/>
        <w:t>для целей бухгалтерского учета</w:t>
      </w:r>
    </w:p>
    <w:p w:rsidR="00AD4882" w:rsidRDefault="00AD4882" w:rsidP="00AD4882">
      <w:pPr>
        <w:pStyle w:val="a4"/>
      </w:pPr>
      <w:bookmarkStart w:id="161" w:name="_docStart_5"/>
      <w:bookmarkStart w:id="162" w:name="_title_5"/>
      <w:bookmarkStart w:id="163" w:name="_ref_1-ceb4a9ec843340"/>
      <w:bookmarkEnd w:id="161"/>
      <w:r w:rsidRPr="00AD4882">
        <w:rPr>
          <w:sz w:val="24"/>
          <w:szCs w:val="24"/>
        </w:rPr>
        <w:t>Г</w:t>
      </w:r>
      <w:r w:rsidR="001531F1" w:rsidRPr="00AD4882">
        <w:rPr>
          <w:sz w:val="24"/>
          <w:szCs w:val="24"/>
        </w:rPr>
        <w:t>рафик</w:t>
      </w:r>
      <w:r>
        <w:rPr>
          <w:sz w:val="24"/>
          <w:szCs w:val="24"/>
        </w:rPr>
        <w:t xml:space="preserve"> </w:t>
      </w:r>
      <w:r w:rsidR="001531F1" w:rsidRPr="00AD4882">
        <w:rPr>
          <w:sz w:val="24"/>
          <w:szCs w:val="24"/>
        </w:rPr>
        <w:t>документооборота</w:t>
      </w:r>
      <w:r w:rsidR="001531F1" w:rsidRPr="001853BE">
        <w:rPr>
          <w:sz w:val="24"/>
          <w:szCs w:val="24"/>
        </w:rPr>
        <w:t xml:space="preserve"> </w:t>
      </w:r>
      <w:bookmarkEnd w:id="162"/>
      <w:bookmarkEnd w:id="163"/>
    </w:p>
    <w:tbl>
      <w:tblPr>
        <w:tblW w:w="13352" w:type="dxa"/>
        <w:jc w:val="center"/>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1"/>
        <w:gridCol w:w="2875"/>
        <w:gridCol w:w="2694"/>
        <w:gridCol w:w="2409"/>
        <w:gridCol w:w="2522"/>
        <w:gridCol w:w="2141"/>
      </w:tblGrid>
      <w:tr w:rsidR="00AD4882" w:rsidRPr="00AD4882" w:rsidTr="009D4156">
        <w:trPr>
          <w:jc w:val="center"/>
        </w:trPr>
        <w:tc>
          <w:tcPr>
            <w:tcW w:w="711" w:type="dxa"/>
            <w:vMerge w:val="restart"/>
          </w:tcPr>
          <w:p w:rsidR="00AD4882" w:rsidRPr="00AD4882" w:rsidRDefault="00AD4882" w:rsidP="009D4156">
            <w:pPr>
              <w:ind w:firstLine="133"/>
              <w:jc w:val="center"/>
              <w:rPr>
                <w:sz w:val="24"/>
                <w:szCs w:val="24"/>
              </w:rPr>
            </w:pPr>
            <w:r w:rsidRPr="00AD4882">
              <w:rPr>
                <w:sz w:val="24"/>
                <w:szCs w:val="24"/>
              </w:rPr>
              <w:t xml:space="preserve">№ </w:t>
            </w:r>
            <w:proofErr w:type="spellStart"/>
            <w:r w:rsidRPr="00AD4882">
              <w:rPr>
                <w:sz w:val="24"/>
                <w:szCs w:val="24"/>
              </w:rPr>
              <w:t>пп</w:t>
            </w:r>
            <w:proofErr w:type="spellEnd"/>
          </w:p>
        </w:tc>
        <w:tc>
          <w:tcPr>
            <w:tcW w:w="2875" w:type="dxa"/>
            <w:vMerge w:val="restart"/>
          </w:tcPr>
          <w:p w:rsidR="00AD4882" w:rsidRPr="00AD4882" w:rsidRDefault="00AD4882" w:rsidP="00DD0285">
            <w:pPr>
              <w:jc w:val="center"/>
              <w:rPr>
                <w:sz w:val="24"/>
                <w:szCs w:val="24"/>
              </w:rPr>
            </w:pPr>
            <w:r w:rsidRPr="00AD4882">
              <w:rPr>
                <w:sz w:val="24"/>
                <w:szCs w:val="24"/>
              </w:rPr>
              <w:t>Наименование документов</w:t>
            </w:r>
          </w:p>
        </w:tc>
        <w:tc>
          <w:tcPr>
            <w:tcW w:w="5103" w:type="dxa"/>
            <w:gridSpan w:val="2"/>
          </w:tcPr>
          <w:p w:rsidR="00AD4882" w:rsidRPr="00AD4882" w:rsidRDefault="00AD4882" w:rsidP="00DD0285">
            <w:pPr>
              <w:pStyle w:val="ConsDTNormal"/>
              <w:autoSpaceDE/>
              <w:jc w:val="center"/>
            </w:pPr>
            <w:r w:rsidRPr="00AD4882">
              <w:t>Составление внутренних документов, предоставление документов от контрагентов</w:t>
            </w:r>
          </w:p>
        </w:tc>
        <w:tc>
          <w:tcPr>
            <w:tcW w:w="4663" w:type="dxa"/>
            <w:gridSpan w:val="2"/>
          </w:tcPr>
          <w:p w:rsidR="00AD4882" w:rsidRPr="00AD4882" w:rsidRDefault="00AD4882" w:rsidP="00DD0285">
            <w:pPr>
              <w:pStyle w:val="ConsDTNormal"/>
              <w:autoSpaceDE/>
              <w:jc w:val="center"/>
            </w:pPr>
            <w:r w:rsidRPr="00AD4882">
              <w:t>Обработка документа</w:t>
            </w:r>
          </w:p>
        </w:tc>
      </w:tr>
      <w:tr w:rsidR="00AD4882" w:rsidRPr="00AD4882" w:rsidTr="009D4156">
        <w:trPr>
          <w:jc w:val="center"/>
        </w:trPr>
        <w:tc>
          <w:tcPr>
            <w:tcW w:w="711" w:type="dxa"/>
            <w:vMerge/>
          </w:tcPr>
          <w:p w:rsidR="00AD4882" w:rsidRPr="00AD4882" w:rsidRDefault="00AD4882" w:rsidP="00DD0285">
            <w:pPr>
              <w:jc w:val="center"/>
              <w:rPr>
                <w:sz w:val="24"/>
                <w:szCs w:val="24"/>
              </w:rPr>
            </w:pPr>
          </w:p>
        </w:tc>
        <w:tc>
          <w:tcPr>
            <w:tcW w:w="2875" w:type="dxa"/>
            <w:vMerge/>
          </w:tcPr>
          <w:p w:rsidR="00AD4882" w:rsidRPr="00AD4882" w:rsidRDefault="00AD4882" w:rsidP="00DD0285">
            <w:pPr>
              <w:jc w:val="center"/>
              <w:rPr>
                <w:sz w:val="24"/>
                <w:szCs w:val="24"/>
              </w:rPr>
            </w:pPr>
          </w:p>
        </w:tc>
        <w:tc>
          <w:tcPr>
            <w:tcW w:w="2694" w:type="dxa"/>
          </w:tcPr>
          <w:p w:rsidR="00AD4882" w:rsidRPr="00AD4882" w:rsidRDefault="00AD4882" w:rsidP="00DD0285">
            <w:pPr>
              <w:pStyle w:val="ConsDTNormal"/>
              <w:autoSpaceDE/>
              <w:jc w:val="center"/>
            </w:pPr>
            <w:r w:rsidRPr="00AD4882">
              <w:t>Ответственное лицо</w:t>
            </w:r>
          </w:p>
        </w:tc>
        <w:tc>
          <w:tcPr>
            <w:tcW w:w="2409" w:type="dxa"/>
          </w:tcPr>
          <w:p w:rsidR="00AD4882" w:rsidRPr="00AD4882" w:rsidRDefault="00AD4882" w:rsidP="00DD0285">
            <w:pPr>
              <w:pStyle w:val="ConsDTNormal"/>
              <w:autoSpaceDE/>
              <w:jc w:val="center"/>
            </w:pPr>
            <w:r w:rsidRPr="00AD4882">
              <w:t>Срок исполнения</w:t>
            </w:r>
          </w:p>
        </w:tc>
        <w:tc>
          <w:tcPr>
            <w:tcW w:w="2522" w:type="dxa"/>
          </w:tcPr>
          <w:p w:rsidR="00AD4882" w:rsidRPr="00AD4882" w:rsidRDefault="00AD4882" w:rsidP="00DD0285">
            <w:pPr>
              <w:pStyle w:val="ConsDTNormal"/>
              <w:autoSpaceDE/>
              <w:jc w:val="center"/>
            </w:pPr>
            <w:r w:rsidRPr="00AD4882">
              <w:t>Ответственное лицо</w:t>
            </w:r>
          </w:p>
        </w:tc>
        <w:tc>
          <w:tcPr>
            <w:tcW w:w="2141" w:type="dxa"/>
          </w:tcPr>
          <w:p w:rsidR="00AD4882" w:rsidRPr="00AD4882" w:rsidRDefault="00AD4882" w:rsidP="00DD0285">
            <w:pPr>
              <w:pStyle w:val="ConsDTNormal"/>
              <w:autoSpaceDE/>
              <w:jc w:val="center"/>
            </w:pPr>
            <w:r w:rsidRPr="00AD4882">
              <w:t>Срок обработки</w:t>
            </w:r>
          </w:p>
        </w:tc>
      </w:tr>
      <w:tr w:rsidR="00AD4882" w:rsidRPr="00AD4882" w:rsidTr="009D4156">
        <w:trPr>
          <w:jc w:val="center"/>
        </w:trPr>
        <w:tc>
          <w:tcPr>
            <w:tcW w:w="711" w:type="dxa"/>
          </w:tcPr>
          <w:p w:rsidR="009D4156" w:rsidRDefault="009D4156" w:rsidP="009D4156">
            <w:pPr>
              <w:jc w:val="center"/>
              <w:rPr>
                <w:sz w:val="24"/>
                <w:szCs w:val="24"/>
              </w:rPr>
            </w:pPr>
            <w:r>
              <w:rPr>
                <w:sz w:val="24"/>
                <w:szCs w:val="24"/>
              </w:rPr>
              <w:t>1</w:t>
            </w:r>
          </w:p>
          <w:p w:rsidR="00AD4882" w:rsidRPr="009D4156" w:rsidRDefault="00AD4882" w:rsidP="009D4156">
            <w:pPr>
              <w:ind w:right="-161"/>
              <w:jc w:val="center"/>
              <w:rPr>
                <w:sz w:val="24"/>
                <w:szCs w:val="24"/>
              </w:rPr>
            </w:pPr>
          </w:p>
        </w:tc>
        <w:tc>
          <w:tcPr>
            <w:tcW w:w="2875" w:type="dxa"/>
          </w:tcPr>
          <w:p w:rsidR="00AD4882" w:rsidRPr="00AD4882" w:rsidRDefault="00AD4882" w:rsidP="00AD4882">
            <w:pPr>
              <w:ind w:firstLine="0"/>
              <w:jc w:val="left"/>
              <w:rPr>
                <w:sz w:val="24"/>
                <w:szCs w:val="24"/>
              </w:rPr>
            </w:pPr>
            <w:r w:rsidRPr="00AD4882">
              <w:rPr>
                <w:sz w:val="24"/>
                <w:szCs w:val="24"/>
              </w:rPr>
              <w:t>Авансовые отчеты</w:t>
            </w:r>
          </w:p>
          <w:p w:rsidR="00AD4882" w:rsidRPr="00AD4882" w:rsidRDefault="00AD4882" w:rsidP="00AD4882">
            <w:pPr>
              <w:ind w:firstLine="0"/>
              <w:jc w:val="left"/>
              <w:rPr>
                <w:sz w:val="24"/>
                <w:szCs w:val="24"/>
              </w:rPr>
            </w:pPr>
            <w:r w:rsidRPr="00AD4882">
              <w:rPr>
                <w:sz w:val="24"/>
                <w:szCs w:val="24"/>
              </w:rPr>
              <w:t xml:space="preserve">по командировке </w:t>
            </w:r>
          </w:p>
          <w:p w:rsidR="00AD4882" w:rsidRPr="00AD4882" w:rsidRDefault="00AD4882" w:rsidP="00AD4882">
            <w:pPr>
              <w:ind w:firstLine="0"/>
              <w:jc w:val="left"/>
              <w:rPr>
                <w:sz w:val="24"/>
                <w:szCs w:val="24"/>
              </w:rPr>
            </w:pPr>
          </w:p>
        </w:tc>
        <w:tc>
          <w:tcPr>
            <w:tcW w:w="2694" w:type="dxa"/>
          </w:tcPr>
          <w:p w:rsidR="00AD4882" w:rsidRPr="00AD4882" w:rsidRDefault="00AD4882" w:rsidP="00DD0285">
            <w:pPr>
              <w:rPr>
                <w:sz w:val="24"/>
                <w:szCs w:val="24"/>
              </w:rPr>
            </w:pPr>
            <w:r w:rsidRPr="00AD4882">
              <w:rPr>
                <w:sz w:val="24"/>
                <w:szCs w:val="24"/>
              </w:rPr>
              <w:t>Подотчетные лица</w:t>
            </w:r>
          </w:p>
        </w:tc>
        <w:tc>
          <w:tcPr>
            <w:tcW w:w="2409" w:type="dxa"/>
          </w:tcPr>
          <w:p w:rsidR="00AD4882" w:rsidRPr="00AD4882" w:rsidRDefault="00AD4882" w:rsidP="00DD0285">
            <w:pPr>
              <w:ind w:firstLine="0"/>
              <w:jc w:val="left"/>
              <w:rPr>
                <w:sz w:val="24"/>
                <w:szCs w:val="24"/>
              </w:rPr>
            </w:pPr>
            <w:r w:rsidRPr="00AD4882">
              <w:rPr>
                <w:sz w:val="24"/>
                <w:szCs w:val="24"/>
              </w:rPr>
              <w:t>В течение 3 рабочих дней по возвращении из командировки</w:t>
            </w:r>
          </w:p>
        </w:tc>
        <w:tc>
          <w:tcPr>
            <w:tcW w:w="2522" w:type="dxa"/>
          </w:tcPr>
          <w:p w:rsidR="00AD4882" w:rsidRPr="00AD4882" w:rsidRDefault="00AD4882" w:rsidP="00DD0285">
            <w:pPr>
              <w:rPr>
                <w:sz w:val="24"/>
                <w:szCs w:val="24"/>
              </w:rPr>
            </w:pPr>
            <w:r w:rsidRPr="00AD4882">
              <w:rPr>
                <w:sz w:val="24"/>
                <w:szCs w:val="24"/>
              </w:rPr>
              <w:t xml:space="preserve">Бухгалтер </w:t>
            </w:r>
          </w:p>
        </w:tc>
        <w:tc>
          <w:tcPr>
            <w:tcW w:w="2141" w:type="dxa"/>
          </w:tcPr>
          <w:p w:rsidR="00AD4882" w:rsidRPr="00AD4882" w:rsidRDefault="00AD4882" w:rsidP="00DD0285">
            <w:pPr>
              <w:rPr>
                <w:sz w:val="24"/>
                <w:szCs w:val="24"/>
              </w:rPr>
            </w:pPr>
            <w:r w:rsidRPr="00AD4882">
              <w:rPr>
                <w:sz w:val="24"/>
                <w:szCs w:val="24"/>
              </w:rPr>
              <w:t>В течение 3 рабочих дней</w:t>
            </w:r>
          </w:p>
        </w:tc>
      </w:tr>
      <w:tr w:rsidR="00AD4882" w:rsidRPr="00AD4882" w:rsidTr="009D4156">
        <w:trPr>
          <w:jc w:val="center"/>
        </w:trPr>
        <w:tc>
          <w:tcPr>
            <w:tcW w:w="711" w:type="dxa"/>
          </w:tcPr>
          <w:p w:rsidR="00AD4882" w:rsidRPr="00AD4882" w:rsidRDefault="009D4156" w:rsidP="009D4156">
            <w:pPr>
              <w:jc w:val="center"/>
              <w:rPr>
                <w:sz w:val="24"/>
                <w:szCs w:val="24"/>
              </w:rPr>
            </w:pPr>
            <w:r>
              <w:rPr>
                <w:sz w:val="24"/>
                <w:szCs w:val="24"/>
              </w:rPr>
              <w:t>2</w:t>
            </w:r>
          </w:p>
        </w:tc>
        <w:tc>
          <w:tcPr>
            <w:tcW w:w="2875" w:type="dxa"/>
          </w:tcPr>
          <w:p w:rsidR="00AD4882" w:rsidRPr="00AD4882" w:rsidRDefault="00AD4882" w:rsidP="00AD4882">
            <w:pPr>
              <w:ind w:firstLine="0"/>
              <w:jc w:val="left"/>
              <w:rPr>
                <w:sz w:val="24"/>
                <w:szCs w:val="24"/>
              </w:rPr>
            </w:pPr>
            <w:r w:rsidRPr="00AD4882">
              <w:rPr>
                <w:sz w:val="24"/>
                <w:szCs w:val="24"/>
              </w:rPr>
              <w:t>Авансовые отчеты</w:t>
            </w:r>
          </w:p>
          <w:p w:rsidR="00AD4882" w:rsidRPr="00AD4882" w:rsidRDefault="00AD4882" w:rsidP="00AD4882">
            <w:pPr>
              <w:ind w:firstLine="0"/>
              <w:jc w:val="left"/>
              <w:rPr>
                <w:sz w:val="24"/>
                <w:szCs w:val="24"/>
              </w:rPr>
            </w:pPr>
            <w:r w:rsidRPr="00AD4882">
              <w:rPr>
                <w:sz w:val="24"/>
                <w:szCs w:val="24"/>
              </w:rPr>
              <w:t>по приобретению товаров, оплате за оказанные услуги, произведенные работы</w:t>
            </w:r>
          </w:p>
        </w:tc>
        <w:tc>
          <w:tcPr>
            <w:tcW w:w="2694" w:type="dxa"/>
          </w:tcPr>
          <w:p w:rsidR="00AD4882" w:rsidRPr="00AD4882" w:rsidRDefault="00AD4882" w:rsidP="00DD0285">
            <w:pPr>
              <w:rPr>
                <w:sz w:val="24"/>
                <w:szCs w:val="24"/>
              </w:rPr>
            </w:pPr>
            <w:r w:rsidRPr="00AD4882">
              <w:rPr>
                <w:sz w:val="24"/>
                <w:szCs w:val="24"/>
              </w:rPr>
              <w:t>Подотчетное лицо</w:t>
            </w:r>
          </w:p>
        </w:tc>
        <w:tc>
          <w:tcPr>
            <w:tcW w:w="2409" w:type="dxa"/>
          </w:tcPr>
          <w:p w:rsidR="00AD4882" w:rsidRPr="00AD4882" w:rsidRDefault="00AD4882" w:rsidP="00DD0285">
            <w:pPr>
              <w:ind w:firstLine="0"/>
              <w:jc w:val="left"/>
              <w:rPr>
                <w:sz w:val="24"/>
                <w:szCs w:val="24"/>
              </w:rPr>
            </w:pPr>
            <w:r w:rsidRPr="00AD4882">
              <w:rPr>
                <w:sz w:val="24"/>
                <w:szCs w:val="24"/>
              </w:rPr>
              <w:t>В течение 10 рабочих дней после получения денежных сре</w:t>
            </w:r>
            <w:proofErr w:type="gramStart"/>
            <w:r w:rsidRPr="00AD4882">
              <w:rPr>
                <w:sz w:val="24"/>
                <w:szCs w:val="24"/>
              </w:rPr>
              <w:t>дств в п</w:t>
            </w:r>
            <w:proofErr w:type="gramEnd"/>
            <w:r w:rsidRPr="00AD4882">
              <w:rPr>
                <w:sz w:val="24"/>
                <w:szCs w:val="24"/>
              </w:rPr>
              <w:t>одотчет</w:t>
            </w:r>
          </w:p>
        </w:tc>
        <w:tc>
          <w:tcPr>
            <w:tcW w:w="2522" w:type="dxa"/>
          </w:tcPr>
          <w:p w:rsidR="00AD4882" w:rsidRPr="00AD4882" w:rsidRDefault="00AD4882" w:rsidP="00DD0285">
            <w:pPr>
              <w:rPr>
                <w:sz w:val="24"/>
                <w:szCs w:val="24"/>
              </w:rPr>
            </w:pPr>
            <w:r w:rsidRPr="00AD4882">
              <w:rPr>
                <w:sz w:val="24"/>
                <w:szCs w:val="24"/>
              </w:rPr>
              <w:t xml:space="preserve">Бухгалтер </w:t>
            </w:r>
          </w:p>
        </w:tc>
        <w:tc>
          <w:tcPr>
            <w:tcW w:w="2141" w:type="dxa"/>
          </w:tcPr>
          <w:p w:rsidR="00AD4882" w:rsidRPr="00AD4882" w:rsidRDefault="00AD4882" w:rsidP="00DD0285">
            <w:pPr>
              <w:rPr>
                <w:sz w:val="24"/>
                <w:szCs w:val="24"/>
              </w:rPr>
            </w:pPr>
            <w:r w:rsidRPr="00AD4882">
              <w:rPr>
                <w:sz w:val="24"/>
                <w:szCs w:val="24"/>
              </w:rPr>
              <w:t>В течение 3 рабочих дней</w:t>
            </w:r>
          </w:p>
        </w:tc>
      </w:tr>
      <w:tr w:rsidR="00AD4882" w:rsidRPr="00AD4882" w:rsidTr="009D4156">
        <w:trPr>
          <w:jc w:val="center"/>
        </w:trPr>
        <w:tc>
          <w:tcPr>
            <w:tcW w:w="711" w:type="dxa"/>
            <w:tcBorders>
              <w:top w:val="single" w:sz="4" w:space="0" w:color="auto"/>
              <w:left w:val="single" w:sz="4" w:space="0" w:color="auto"/>
              <w:bottom w:val="single" w:sz="4" w:space="0" w:color="auto"/>
              <w:right w:val="single" w:sz="4" w:space="0" w:color="auto"/>
            </w:tcBorders>
          </w:tcPr>
          <w:p w:rsidR="00AD4882" w:rsidRPr="00AD4882" w:rsidRDefault="009D4156" w:rsidP="009D4156">
            <w:pPr>
              <w:jc w:val="center"/>
              <w:rPr>
                <w:sz w:val="24"/>
                <w:szCs w:val="24"/>
              </w:rPr>
            </w:pPr>
            <w:r>
              <w:rPr>
                <w:sz w:val="24"/>
                <w:szCs w:val="24"/>
              </w:rPr>
              <w:t>3</w:t>
            </w:r>
          </w:p>
        </w:tc>
        <w:tc>
          <w:tcPr>
            <w:tcW w:w="2875" w:type="dxa"/>
            <w:tcBorders>
              <w:top w:val="single" w:sz="4" w:space="0" w:color="auto"/>
              <w:left w:val="single" w:sz="4" w:space="0" w:color="auto"/>
              <w:bottom w:val="single" w:sz="4" w:space="0" w:color="auto"/>
              <w:right w:val="single" w:sz="4" w:space="0" w:color="auto"/>
            </w:tcBorders>
          </w:tcPr>
          <w:p w:rsidR="00AD4882" w:rsidRPr="00AD4882" w:rsidRDefault="00AD4882" w:rsidP="00AD4882">
            <w:pPr>
              <w:ind w:firstLine="0"/>
              <w:jc w:val="left"/>
              <w:rPr>
                <w:sz w:val="24"/>
                <w:szCs w:val="24"/>
              </w:rPr>
            </w:pPr>
            <w:r w:rsidRPr="00AD4882">
              <w:rPr>
                <w:sz w:val="24"/>
                <w:szCs w:val="24"/>
              </w:rPr>
              <w:t>Кассовые документы:</w:t>
            </w:r>
          </w:p>
          <w:p w:rsidR="00AD4882" w:rsidRPr="00AD4882" w:rsidRDefault="00AD4882" w:rsidP="00AD4882">
            <w:pPr>
              <w:ind w:firstLine="0"/>
              <w:jc w:val="left"/>
              <w:rPr>
                <w:sz w:val="24"/>
                <w:szCs w:val="24"/>
              </w:rPr>
            </w:pPr>
            <w:r w:rsidRPr="00AD4882">
              <w:rPr>
                <w:sz w:val="24"/>
                <w:szCs w:val="24"/>
              </w:rPr>
              <w:t>- Приходный кассовый ордер с приложениями</w:t>
            </w:r>
          </w:p>
          <w:p w:rsidR="00AD4882" w:rsidRDefault="00AD4882" w:rsidP="00AD4882">
            <w:pPr>
              <w:ind w:firstLine="0"/>
              <w:jc w:val="left"/>
              <w:rPr>
                <w:sz w:val="24"/>
                <w:szCs w:val="24"/>
              </w:rPr>
            </w:pPr>
            <w:r w:rsidRPr="00AD4882">
              <w:rPr>
                <w:sz w:val="24"/>
                <w:szCs w:val="24"/>
              </w:rPr>
              <w:t>- Расходный кассовый ордер с приложениями</w:t>
            </w:r>
          </w:p>
          <w:p w:rsidR="00AD4882" w:rsidRDefault="00AD4882" w:rsidP="00AD4882">
            <w:pPr>
              <w:ind w:firstLine="0"/>
              <w:jc w:val="left"/>
              <w:rPr>
                <w:sz w:val="24"/>
                <w:szCs w:val="24"/>
              </w:rPr>
            </w:pPr>
          </w:p>
          <w:p w:rsidR="00AD4882" w:rsidRDefault="00AD4882" w:rsidP="00AD4882">
            <w:pPr>
              <w:ind w:firstLine="0"/>
              <w:jc w:val="left"/>
              <w:rPr>
                <w:sz w:val="24"/>
                <w:szCs w:val="24"/>
              </w:rPr>
            </w:pPr>
          </w:p>
          <w:p w:rsidR="00AD4882" w:rsidRPr="00AD4882" w:rsidRDefault="00AD4882" w:rsidP="00AD4882">
            <w:pPr>
              <w:ind w:firstLine="0"/>
              <w:jc w:val="left"/>
              <w:rPr>
                <w:sz w:val="24"/>
                <w:szCs w:val="24"/>
              </w:rPr>
            </w:pPr>
            <w:r w:rsidRPr="00AD4882">
              <w:rPr>
                <w:sz w:val="24"/>
                <w:szCs w:val="24"/>
              </w:rPr>
              <w:t>- Отчет кассира</w:t>
            </w:r>
          </w:p>
        </w:tc>
        <w:tc>
          <w:tcPr>
            <w:tcW w:w="2694"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Заместитель главного бухгалтера, бухгалтер</w:t>
            </w: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r w:rsidRPr="00AD4882">
              <w:rPr>
                <w:sz w:val="24"/>
                <w:szCs w:val="24"/>
              </w:rPr>
              <w:t>Старший кассир</w:t>
            </w:r>
          </w:p>
        </w:tc>
        <w:tc>
          <w:tcPr>
            <w:tcW w:w="2409"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 xml:space="preserve">Ежедневно </w:t>
            </w: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r w:rsidRPr="00AD4882">
              <w:rPr>
                <w:sz w:val="24"/>
                <w:szCs w:val="24"/>
              </w:rPr>
              <w:lastRenderedPageBreak/>
              <w:t>Ежедневно</w:t>
            </w:r>
          </w:p>
        </w:tc>
        <w:tc>
          <w:tcPr>
            <w:tcW w:w="2522"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lastRenderedPageBreak/>
              <w:t>Заместитель главного бухгалтера, бухгалтер</w:t>
            </w: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9D4156" w:rsidRDefault="009D4156" w:rsidP="009D4156">
            <w:pPr>
              <w:spacing w:before="0"/>
              <w:ind w:firstLine="0"/>
              <w:rPr>
                <w:sz w:val="24"/>
                <w:szCs w:val="24"/>
              </w:rPr>
            </w:pPr>
          </w:p>
          <w:p w:rsidR="00AD4882" w:rsidRPr="00AD4882" w:rsidRDefault="00AD4882" w:rsidP="00DD0285">
            <w:pPr>
              <w:rPr>
                <w:sz w:val="24"/>
                <w:szCs w:val="24"/>
              </w:rPr>
            </w:pPr>
            <w:r w:rsidRPr="00AD4882">
              <w:rPr>
                <w:sz w:val="24"/>
                <w:szCs w:val="24"/>
              </w:rPr>
              <w:lastRenderedPageBreak/>
              <w:t xml:space="preserve">Заместитель главного бухгалтера Бухгалтер </w:t>
            </w:r>
          </w:p>
        </w:tc>
        <w:tc>
          <w:tcPr>
            <w:tcW w:w="2141"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lastRenderedPageBreak/>
              <w:t>Ежедневно</w:t>
            </w: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r w:rsidRPr="00AD4882">
              <w:rPr>
                <w:sz w:val="24"/>
                <w:szCs w:val="24"/>
              </w:rPr>
              <w:lastRenderedPageBreak/>
              <w:t>Ежедневно</w:t>
            </w:r>
          </w:p>
          <w:p w:rsidR="00AD4882" w:rsidRPr="00AD4882" w:rsidRDefault="00AD4882" w:rsidP="00DD0285">
            <w:pPr>
              <w:rPr>
                <w:sz w:val="24"/>
                <w:szCs w:val="24"/>
              </w:rPr>
            </w:pPr>
          </w:p>
        </w:tc>
      </w:tr>
      <w:tr w:rsidR="00AD4882" w:rsidRPr="00AD4882" w:rsidTr="009D4156">
        <w:trPr>
          <w:jc w:val="center"/>
        </w:trPr>
        <w:tc>
          <w:tcPr>
            <w:tcW w:w="711" w:type="dxa"/>
            <w:tcBorders>
              <w:top w:val="single" w:sz="4" w:space="0" w:color="auto"/>
              <w:left w:val="single" w:sz="4" w:space="0" w:color="auto"/>
              <w:bottom w:val="single" w:sz="4" w:space="0" w:color="auto"/>
              <w:right w:val="single" w:sz="4" w:space="0" w:color="auto"/>
            </w:tcBorders>
          </w:tcPr>
          <w:p w:rsidR="00AD4882" w:rsidRPr="00AD4882" w:rsidRDefault="009D4156" w:rsidP="00DD0285">
            <w:pPr>
              <w:jc w:val="center"/>
              <w:rPr>
                <w:sz w:val="24"/>
                <w:szCs w:val="24"/>
              </w:rPr>
            </w:pPr>
            <w:r>
              <w:rPr>
                <w:sz w:val="24"/>
                <w:szCs w:val="24"/>
              </w:rPr>
              <w:lastRenderedPageBreak/>
              <w:t>4</w:t>
            </w:r>
          </w:p>
        </w:tc>
        <w:tc>
          <w:tcPr>
            <w:tcW w:w="2875" w:type="dxa"/>
            <w:tcBorders>
              <w:top w:val="single" w:sz="4" w:space="0" w:color="auto"/>
              <w:left w:val="single" w:sz="4" w:space="0" w:color="auto"/>
              <w:bottom w:val="single" w:sz="4" w:space="0" w:color="auto"/>
              <w:right w:val="single" w:sz="4" w:space="0" w:color="auto"/>
            </w:tcBorders>
          </w:tcPr>
          <w:p w:rsidR="00AD4882" w:rsidRPr="00AD4882" w:rsidRDefault="00AD4882" w:rsidP="00AD4882">
            <w:pPr>
              <w:ind w:firstLine="0"/>
              <w:jc w:val="left"/>
              <w:rPr>
                <w:sz w:val="24"/>
                <w:szCs w:val="24"/>
              </w:rPr>
            </w:pPr>
            <w:r w:rsidRPr="00AD4882">
              <w:rPr>
                <w:sz w:val="24"/>
                <w:szCs w:val="24"/>
              </w:rPr>
              <w:t>Первичные документы по поступлению НФА, за оказанные услуги, выполненные работы, утвержденные акты приемки</w:t>
            </w:r>
          </w:p>
        </w:tc>
        <w:tc>
          <w:tcPr>
            <w:tcW w:w="2694"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Материально-ответственные лица</w:t>
            </w:r>
          </w:p>
          <w:p w:rsidR="00AD4882" w:rsidRPr="00AD4882" w:rsidRDefault="00AD4882" w:rsidP="00DD0285">
            <w:pPr>
              <w:rPr>
                <w:sz w:val="24"/>
                <w:szCs w:val="24"/>
              </w:rPr>
            </w:pPr>
            <w:r w:rsidRPr="00AD4882">
              <w:rPr>
                <w:sz w:val="24"/>
                <w:szCs w:val="24"/>
              </w:rPr>
              <w:t>Лица, ответственные за исполнение договоров</w:t>
            </w:r>
          </w:p>
        </w:tc>
        <w:tc>
          <w:tcPr>
            <w:tcW w:w="2409"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В течение 2 рабочих дней после приемки НФА, услуг, работ</w:t>
            </w:r>
          </w:p>
        </w:tc>
        <w:tc>
          <w:tcPr>
            <w:tcW w:w="2522" w:type="dxa"/>
            <w:tcBorders>
              <w:top w:val="single" w:sz="4" w:space="0" w:color="auto"/>
              <w:left w:val="single" w:sz="4" w:space="0" w:color="auto"/>
              <w:bottom w:val="single" w:sz="4" w:space="0" w:color="auto"/>
              <w:right w:val="single" w:sz="4" w:space="0" w:color="auto"/>
            </w:tcBorders>
          </w:tcPr>
          <w:p w:rsidR="00AD4882" w:rsidRPr="00AD4882" w:rsidRDefault="00AD4882" w:rsidP="009D4156">
            <w:pPr>
              <w:ind w:firstLine="47"/>
              <w:rPr>
                <w:sz w:val="24"/>
                <w:szCs w:val="24"/>
              </w:rPr>
            </w:pPr>
            <w:r w:rsidRPr="00AD4882">
              <w:rPr>
                <w:sz w:val="24"/>
                <w:szCs w:val="24"/>
              </w:rPr>
              <w:t>Экономисты ПЭО</w:t>
            </w:r>
          </w:p>
          <w:p w:rsidR="00AD4882" w:rsidRPr="00AD4882" w:rsidRDefault="00AD4882" w:rsidP="00DD0285">
            <w:pPr>
              <w:rPr>
                <w:sz w:val="24"/>
                <w:szCs w:val="24"/>
              </w:rPr>
            </w:pPr>
            <w:r w:rsidRPr="00AD4882">
              <w:rPr>
                <w:sz w:val="24"/>
                <w:szCs w:val="24"/>
              </w:rPr>
              <w:t>Бухгалтер</w:t>
            </w:r>
          </w:p>
        </w:tc>
        <w:tc>
          <w:tcPr>
            <w:tcW w:w="2141"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Ежедневно</w:t>
            </w:r>
          </w:p>
          <w:p w:rsidR="00AD4882" w:rsidRPr="00AD4882" w:rsidRDefault="00AD4882" w:rsidP="00DD0285">
            <w:pPr>
              <w:rPr>
                <w:sz w:val="24"/>
                <w:szCs w:val="24"/>
              </w:rPr>
            </w:pPr>
          </w:p>
        </w:tc>
      </w:tr>
      <w:tr w:rsidR="00AD4882" w:rsidRPr="00AD4882" w:rsidTr="009D4156">
        <w:trPr>
          <w:jc w:val="center"/>
        </w:trPr>
        <w:tc>
          <w:tcPr>
            <w:tcW w:w="711" w:type="dxa"/>
            <w:tcBorders>
              <w:top w:val="single" w:sz="4" w:space="0" w:color="auto"/>
              <w:left w:val="single" w:sz="4" w:space="0" w:color="auto"/>
              <w:bottom w:val="single" w:sz="4" w:space="0" w:color="auto"/>
              <w:right w:val="single" w:sz="4" w:space="0" w:color="auto"/>
            </w:tcBorders>
          </w:tcPr>
          <w:p w:rsidR="00AD4882" w:rsidRPr="00AD4882" w:rsidRDefault="009D4156" w:rsidP="00DD0285">
            <w:pPr>
              <w:jc w:val="center"/>
              <w:rPr>
                <w:sz w:val="24"/>
                <w:szCs w:val="24"/>
              </w:rPr>
            </w:pPr>
            <w:r>
              <w:rPr>
                <w:sz w:val="24"/>
                <w:szCs w:val="24"/>
              </w:rPr>
              <w:t>5</w:t>
            </w:r>
          </w:p>
        </w:tc>
        <w:tc>
          <w:tcPr>
            <w:tcW w:w="2875" w:type="dxa"/>
            <w:tcBorders>
              <w:top w:val="single" w:sz="4" w:space="0" w:color="auto"/>
              <w:left w:val="single" w:sz="4" w:space="0" w:color="auto"/>
              <w:bottom w:val="single" w:sz="4" w:space="0" w:color="auto"/>
              <w:right w:val="single" w:sz="4" w:space="0" w:color="auto"/>
            </w:tcBorders>
          </w:tcPr>
          <w:p w:rsidR="00AD4882" w:rsidRPr="00AD4882" w:rsidRDefault="00AD4882" w:rsidP="00AD4882">
            <w:pPr>
              <w:ind w:firstLine="0"/>
              <w:jc w:val="left"/>
              <w:rPr>
                <w:sz w:val="24"/>
                <w:szCs w:val="24"/>
              </w:rPr>
            </w:pPr>
            <w:r w:rsidRPr="00AD4882">
              <w:rPr>
                <w:sz w:val="24"/>
                <w:szCs w:val="24"/>
              </w:rPr>
              <w:t>Документы по внутреннему  перемещению НФА:</w:t>
            </w:r>
          </w:p>
          <w:p w:rsidR="00AD4882" w:rsidRPr="00AD4882" w:rsidRDefault="00AD4882" w:rsidP="00AD4882">
            <w:pPr>
              <w:ind w:firstLine="0"/>
              <w:jc w:val="left"/>
              <w:rPr>
                <w:sz w:val="24"/>
                <w:szCs w:val="24"/>
              </w:rPr>
            </w:pPr>
            <w:r w:rsidRPr="00AD4882">
              <w:rPr>
                <w:sz w:val="24"/>
                <w:szCs w:val="24"/>
              </w:rPr>
              <w:t xml:space="preserve">- заявки в бухгалтерию на оформление документов </w:t>
            </w:r>
          </w:p>
        </w:tc>
        <w:tc>
          <w:tcPr>
            <w:tcW w:w="2694"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Материально-ответственные лица</w:t>
            </w:r>
          </w:p>
        </w:tc>
        <w:tc>
          <w:tcPr>
            <w:tcW w:w="2409"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По мере необходимости</w:t>
            </w:r>
          </w:p>
        </w:tc>
        <w:tc>
          <w:tcPr>
            <w:tcW w:w="2522"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Бухгалтер</w:t>
            </w:r>
          </w:p>
        </w:tc>
        <w:tc>
          <w:tcPr>
            <w:tcW w:w="2141" w:type="dxa"/>
            <w:tcBorders>
              <w:top w:val="single" w:sz="4" w:space="0" w:color="auto"/>
              <w:left w:val="single" w:sz="4" w:space="0" w:color="auto"/>
              <w:bottom w:val="single" w:sz="4" w:space="0" w:color="auto"/>
              <w:right w:val="single" w:sz="4" w:space="0" w:color="auto"/>
            </w:tcBorders>
          </w:tcPr>
          <w:p w:rsidR="00AD4882" w:rsidRPr="00AD4882" w:rsidRDefault="00AD4882" w:rsidP="009D4156">
            <w:pPr>
              <w:ind w:firstLine="77"/>
              <w:jc w:val="left"/>
              <w:rPr>
                <w:sz w:val="24"/>
                <w:szCs w:val="24"/>
              </w:rPr>
            </w:pPr>
            <w:r w:rsidRPr="00AD4882">
              <w:rPr>
                <w:sz w:val="24"/>
                <w:szCs w:val="24"/>
              </w:rPr>
              <w:t>В течение 2 рабочих дней</w:t>
            </w:r>
          </w:p>
        </w:tc>
      </w:tr>
      <w:tr w:rsidR="00AD4882" w:rsidRPr="00AD4882" w:rsidTr="009D4156">
        <w:trPr>
          <w:jc w:val="center"/>
        </w:trPr>
        <w:tc>
          <w:tcPr>
            <w:tcW w:w="711" w:type="dxa"/>
            <w:tcBorders>
              <w:top w:val="single" w:sz="4" w:space="0" w:color="auto"/>
              <w:left w:val="single" w:sz="4" w:space="0" w:color="auto"/>
              <w:bottom w:val="single" w:sz="4" w:space="0" w:color="auto"/>
              <w:right w:val="single" w:sz="4" w:space="0" w:color="auto"/>
            </w:tcBorders>
          </w:tcPr>
          <w:p w:rsidR="00AD4882" w:rsidRPr="00AD4882" w:rsidRDefault="009D4156" w:rsidP="00DD0285">
            <w:pPr>
              <w:jc w:val="center"/>
              <w:rPr>
                <w:sz w:val="24"/>
                <w:szCs w:val="24"/>
              </w:rPr>
            </w:pPr>
            <w:r>
              <w:rPr>
                <w:sz w:val="24"/>
                <w:szCs w:val="24"/>
              </w:rPr>
              <w:t>6</w:t>
            </w:r>
          </w:p>
        </w:tc>
        <w:tc>
          <w:tcPr>
            <w:tcW w:w="2875" w:type="dxa"/>
            <w:tcBorders>
              <w:top w:val="single" w:sz="4" w:space="0" w:color="auto"/>
              <w:left w:val="single" w:sz="4" w:space="0" w:color="auto"/>
              <w:bottom w:val="single" w:sz="4" w:space="0" w:color="auto"/>
              <w:right w:val="single" w:sz="4" w:space="0" w:color="auto"/>
            </w:tcBorders>
          </w:tcPr>
          <w:p w:rsidR="00AD4882" w:rsidRPr="00AD4882" w:rsidRDefault="00AD4882" w:rsidP="00AD4882">
            <w:pPr>
              <w:ind w:firstLine="0"/>
              <w:jc w:val="left"/>
              <w:rPr>
                <w:sz w:val="24"/>
                <w:szCs w:val="24"/>
              </w:rPr>
            </w:pPr>
            <w:r w:rsidRPr="00AD4882">
              <w:rPr>
                <w:sz w:val="24"/>
                <w:szCs w:val="24"/>
              </w:rPr>
              <w:t>Отчеты о расходовании НФА</w:t>
            </w:r>
          </w:p>
        </w:tc>
        <w:tc>
          <w:tcPr>
            <w:tcW w:w="2694"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Материально-ответственные лица</w:t>
            </w:r>
          </w:p>
        </w:tc>
        <w:tc>
          <w:tcPr>
            <w:tcW w:w="2409"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Ежемесячно до 2 числа следующего месяца</w:t>
            </w:r>
          </w:p>
        </w:tc>
        <w:tc>
          <w:tcPr>
            <w:tcW w:w="2522"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Бухгалтер</w:t>
            </w:r>
          </w:p>
        </w:tc>
        <w:tc>
          <w:tcPr>
            <w:tcW w:w="2141" w:type="dxa"/>
            <w:tcBorders>
              <w:top w:val="single" w:sz="4" w:space="0" w:color="auto"/>
              <w:left w:val="single" w:sz="4" w:space="0" w:color="auto"/>
              <w:bottom w:val="single" w:sz="4" w:space="0" w:color="auto"/>
              <w:right w:val="single" w:sz="4" w:space="0" w:color="auto"/>
            </w:tcBorders>
          </w:tcPr>
          <w:p w:rsidR="00AD4882" w:rsidRPr="00AD4882" w:rsidRDefault="00AD4882" w:rsidP="009D4156">
            <w:pPr>
              <w:ind w:firstLine="77"/>
              <w:jc w:val="left"/>
              <w:rPr>
                <w:sz w:val="24"/>
                <w:szCs w:val="24"/>
              </w:rPr>
            </w:pPr>
            <w:r w:rsidRPr="00AD4882">
              <w:rPr>
                <w:sz w:val="24"/>
                <w:szCs w:val="24"/>
              </w:rPr>
              <w:t>В течение 2 рабочих дней</w:t>
            </w:r>
          </w:p>
        </w:tc>
      </w:tr>
      <w:tr w:rsidR="00AD4882" w:rsidRPr="00AD4882" w:rsidTr="009D4156">
        <w:trPr>
          <w:jc w:val="center"/>
        </w:trPr>
        <w:tc>
          <w:tcPr>
            <w:tcW w:w="711" w:type="dxa"/>
            <w:tcBorders>
              <w:top w:val="single" w:sz="4" w:space="0" w:color="auto"/>
              <w:left w:val="single" w:sz="4" w:space="0" w:color="auto"/>
              <w:bottom w:val="single" w:sz="4" w:space="0" w:color="auto"/>
              <w:right w:val="single" w:sz="4" w:space="0" w:color="auto"/>
            </w:tcBorders>
          </w:tcPr>
          <w:p w:rsidR="00AD4882" w:rsidRPr="00AD4882" w:rsidRDefault="009D4156" w:rsidP="00DD0285">
            <w:pPr>
              <w:jc w:val="center"/>
              <w:rPr>
                <w:sz w:val="24"/>
                <w:szCs w:val="24"/>
              </w:rPr>
            </w:pPr>
            <w:r>
              <w:rPr>
                <w:sz w:val="24"/>
                <w:szCs w:val="24"/>
              </w:rPr>
              <w:t>7</w:t>
            </w:r>
          </w:p>
        </w:tc>
        <w:tc>
          <w:tcPr>
            <w:tcW w:w="2875" w:type="dxa"/>
            <w:tcBorders>
              <w:top w:val="single" w:sz="4" w:space="0" w:color="auto"/>
              <w:left w:val="single" w:sz="4" w:space="0" w:color="auto"/>
              <w:bottom w:val="single" w:sz="4" w:space="0" w:color="auto"/>
              <w:right w:val="single" w:sz="4" w:space="0" w:color="auto"/>
            </w:tcBorders>
          </w:tcPr>
          <w:p w:rsidR="00AD4882" w:rsidRPr="00AD4882" w:rsidRDefault="00AD4882" w:rsidP="00AD4882">
            <w:pPr>
              <w:ind w:firstLine="0"/>
              <w:jc w:val="left"/>
              <w:rPr>
                <w:sz w:val="24"/>
                <w:szCs w:val="24"/>
              </w:rPr>
            </w:pPr>
            <w:r w:rsidRPr="00AD4882">
              <w:rPr>
                <w:sz w:val="24"/>
                <w:szCs w:val="24"/>
              </w:rPr>
              <w:t>Документы по списанию лекарственных средств, медицинских расходных материалов с истекшим сроком годности или пришедших в негодность вследствие форс-мажорных обстоятельств</w:t>
            </w:r>
          </w:p>
        </w:tc>
        <w:tc>
          <w:tcPr>
            <w:tcW w:w="2694"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Материально-ответственные лица</w:t>
            </w:r>
          </w:p>
          <w:p w:rsidR="00AD4882" w:rsidRPr="00AD4882" w:rsidRDefault="00AD4882" w:rsidP="00DD0285">
            <w:pPr>
              <w:rPr>
                <w:sz w:val="24"/>
                <w:szCs w:val="24"/>
              </w:rPr>
            </w:pPr>
            <w:r w:rsidRPr="00AD4882">
              <w:rPr>
                <w:sz w:val="24"/>
                <w:szCs w:val="24"/>
              </w:rPr>
              <w:t xml:space="preserve">Бухгалтер </w:t>
            </w:r>
          </w:p>
        </w:tc>
        <w:tc>
          <w:tcPr>
            <w:tcW w:w="2409"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По мере необходимости</w:t>
            </w:r>
          </w:p>
        </w:tc>
        <w:tc>
          <w:tcPr>
            <w:tcW w:w="2522"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Бухгалтер</w:t>
            </w:r>
          </w:p>
        </w:tc>
        <w:tc>
          <w:tcPr>
            <w:tcW w:w="2141" w:type="dxa"/>
            <w:tcBorders>
              <w:top w:val="single" w:sz="4" w:space="0" w:color="auto"/>
              <w:left w:val="single" w:sz="4" w:space="0" w:color="auto"/>
              <w:bottom w:val="single" w:sz="4" w:space="0" w:color="auto"/>
              <w:right w:val="single" w:sz="4" w:space="0" w:color="auto"/>
            </w:tcBorders>
          </w:tcPr>
          <w:p w:rsidR="00AD4882" w:rsidRPr="00AD4882" w:rsidRDefault="00AD4882" w:rsidP="009D4156">
            <w:pPr>
              <w:ind w:firstLine="77"/>
              <w:jc w:val="left"/>
              <w:rPr>
                <w:sz w:val="24"/>
                <w:szCs w:val="24"/>
              </w:rPr>
            </w:pPr>
            <w:r w:rsidRPr="00AD4882">
              <w:rPr>
                <w:sz w:val="24"/>
                <w:szCs w:val="24"/>
              </w:rPr>
              <w:t>В течение 2 рабочих дней</w:t>
            </w:r>
          </w:p>
        </w:tc>
      </w:tr>
      <w:tr w:rsidR="00AD4882" w:rsidRPr="00AD4882" w:rsidTr="009D4156">
        <w:trPr>
          <w:jc w:val="center"/>
        </w:trPr>
        <w:tc>
          <w:tcPr>
            <w:tcW w:w="711" w:type="dxa"/>
            <w:tcBorders>
              <w:top w:val="single" w:sz="4" w:space="0" w:color="auto"/>
              <w:left w:val="single" w:sz="4" w:space="0" w:color="auto"/>
              <w:bottom w:val="single" w:sz="4" w:space="0" w:color="auto"/>
              <w:right w:val="single" w:sz="4" w:space="0" w:color="auto"/>
            </w:tcBorders>
          </w:tcPr>
          <w:p w:rsidR="00AD4882" w:rsidRPr="00AD4882" w:rsidRDefault="009D4156" w:rsidP="00DD0285">
            <w:pPr>
              <w:jc w:val="center"/>
              <w:rPr>
                <w:sz w:val="24"/>
                <w:szCs w:val="24"/>
              </w:rPr>
            </w:pPr>
            <w:r>
              <w:rPr>
                <w:sz w:val="24"/>
                <w:szCs w:val="24"/>
              </w:rPr>
              <w:lastRenderedPageBreak/>
              <w:t>8</w:t>
            </w:r>
          </w:p>
        </w:tc>
        <w:tc>
          <w:tcPr>
            <w:tcW w:w="2875" w:type="dxa"/>
            <w:tcBorders>
              <w:top w:val="single" w:sz="4" w:space="0" w:color="auto"/>
              <w:left w:val="single" w:sz="4" w:space="0" w:color="auto"/>
              <w:bottom w:val="single" w:sz="4" w:space="0" w:color="auto"/>
              <w:right w:val="single" w:sz="4" w:space="0" w:color="auto"/>
            </w:tcBorders>
          </w:tcPr>
          <w:p w:rsidR="00AD4882" w:rsidRPr="00AD4882" w:rsidRDefault="00AD4882" w:rsidP="00AD4882">
            <w:pPr>
              <w:ind w:firstLine="0"/>
              <w:jc w:val="left"/>
              <w:rPr>
                <w:sz w:val="24"/>
                <w:szCs w:val="24"/>
              </w:rPr>
            </w:pPr>
            <w:r w:rsidRPr="00AD4882">
              <w:rPr>
                <w:sz w:val="24"/>
                <w:szCs w:val="24"/>
              </w:rPr>
              <w:t>Документы по списанию мягкого инвентаря, хозяйственного и прочего инвентаря, пришедших в негодность в результате естественного физического износа</w:t>
            </w:r>
          </w:p>
        </w:tc>
        <w:tc>
          <w:tcPr>
            <w:tcW w:w="2694"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Материально-ответственные лица</w:t>
            </w:r>
          </w:p>
          <w:p w:rsidR="00AD4882" w:rsidRPr="00AD4882" w:rsidRDefault="00AD4882" w:rsidP="00DD0285">
            <w:pPr>
              <w:rPr>
                <w:sz w:val="24"/>
                <w:szCs w:val="24"/>
              </w:rPr>
            </w:pPr>
            <w:r w:rsidRPr="00AD4882">
              <w:rPr>
                <w:sz w:val="24"/>
                <w:szCs w:val="24"/>
              </w:rPr>
              <w:t>Бухгалтер</w:t>
            </w:r>
          </w:p>
        </w:tc>
        <w:tc>
          <w:tcPr>
            <w:tcW w:w="2409"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2 раза в год</w:t>
            </w:r>
          </w:p>
        </w:tc>
        <w:tc>
          <w:tcPr>
            <w:tcW w:w="2522"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Бухгалтер</w:t>
            </w:r>
          </w:p>
        </w:tc>
        <w:tc>
          <w:tcPr>
            <w:tcW w:w="2141" w:type="dxa"/>
            <w:tcBorders>
              <w:top w:val="single" w:sz="4" w:space="0" w:color="auto"/>
              <w:left w:val="single" w:sz="4" w:space="0" w:color="auto"/>
              <w:bottom w:val="single" w:sz="4" w:space="0" w:color="auto"/>
              <w:right w:val="single" w:sz="4" w:space="0" w:color="auto"/>
            </w:tcBorders>
          </w:tcPr>
          <w:p w:rsidR="00AD4882" w:rsidRPr="00AD4882" w:rsidRDefault="00AD4882" w:rsidP="009D4156">
            <w:pPr>
              <w:ind w:firstLine="0"/>
              <w:jc w:val="left"/>
              <w:rPr>
                <w:sz w:val="24"/>
                <w:szCs w:val="24"/>
              </w:rPr>
            </w:pPr>
            <w:r w:rsidRPr="00AD4882">
              <w:rPr>
                <w:sz w:val="24"/>
                <w:szCs w:val="24"/>
              </w:rPr>
              <w:t>В течение 5 рабочих дней</w:t>
            </w:r>
          </w:p>
        </w:tc>
      </w:tr>
      <w:tr w:rsidR="00AD4882" w:rsidRPr="00AD4882" w:rsidTr="009D4156">
        <w:trPr>
          <w:jc w:val="center"/>
        </w:trPr>
        <w:tc>
          <w:tcPr>
            <w:tcW w:w="711" w:type="dxa"/>
            <w:tcBorders>
              <w:top w:val="single" w:sz="4" w:space="0" w:color="auto"/>
              <w:left w:val="single" w:sz="4" w:space="0" w:color="auto"/>
              <w:bottom w:val="single" w:sz="4" w:space="0" w:color="auto"/>
              <w:right w:val="single" w:sz="4" w:space="0" w:color="auto"/>
            </w:tcBorders>
          </w:tcPr>
          <w:p w:rsidR="00AD4882" w:rsidRPr="00AD4882" w:rsidRDefault="009D4156" w:rsidP="00DD0285">
            <w:pPr>
              <w:jc w:val="center"/>
              <w:rPr>
                <w:sz w:val="24"/>
                <w:szCs w:val="24"/>
              </w:rPr>
            </w:pPr>
            <w:r>
              <w:rPr>
                <w:sz w:val="24"/>
                <w:szCs w:val="24"/>
              </w:rPr>
              <w:t>9</w:t>
            </w:r>
          </w:p>
        </w:tc>
        <w:tc>
          <w:tcPr>
            <w:tcW w:w="2875" w:type="dxa"/>
            <w:tcBorders>
              <w:top w:val="single" w:sz="4" w:space="0" w:color="auto"/>
              <w:left w:val="single" w:sz="4" w:space="0" w:color="auto"/>
              <w:bottom w:val="single" w:sz="4" w:space="0" w:color="auto"/>
              <w:right w:val="single" w:sz="4" w:space="0" w:color="auto"/>
            </w:tcBorders>
          </w:tcPr>
          <w:p w:rsidR="00AD4882" w:rsidRPr="00AD4882" w:rsidRDefault="00AD4882" w:rsidP="00AD4882">
            <w:pPr>
              <w:ind w:firstLine="0"/>
              <w:jc w:val="left"/>
              <w:rPr>
                <w:sz w:val="24"/>
                <w:szCs w:val="24"/>
              </w:rPr>
            </w:pPr>
            <w:r w:rsidRPr="00AD4882">
              <w:rPr>
                <w:sz w:val="24"/>
                <w:szCs w:val="24"/>
              </w:rPr>
              <w:t>По питанию больных:</w:t>
            </w:r>
          </w:p>
          <w:p w:rsidR="00AD4882" w:rsidRPr="00AD4882" w:rsidRDefault="00AD4882" w:rsidP="00AD4882">
            <w:pPr>
              <w:ind w:firstLine="0"/>
              <w:jc w:val="left"/>
              <w:rPr>
                <w:sz w:val="24"/>
                <w:szCs w:val="24"/>
              </w:rPr>
            </w:pPr>
            <w:r w:rsidRPr="00AD4882">
              <w:rPr>
                <w:sz w:val="24"/>
                <w:szCs w:val="24"/>
              </w:rPr>
              <w:t>- Порционные требования на питание больных</w:t>
            </w:r>
          </w:p>
          <w:p w:rsidR="00AD4882" w:rsidRPr="00AD4882" w:rsidRDefault="00AD4882" w:rsidP="00AD4882">
            <w:pPr>
              <w:ind w:firstLine="0"/>
              <w:jc w:val="left"/>
              <w:rPr>
                <w:sz w:val="24"/>
                <w:szCs w:val="24"/>
              </w:rPr>
            </w:pPr>
          </w:p>
          <w:p w:rsidR="00AD4882" w:rsidRPr="00AD4882" w:rsidRDefault="00AD4882" w:rsidP="00AD4882">
            <w:pPr>
              <w:ind w:firstLine="0"/>
              <w:jc w:val="left"/>
              <w:rPr>
                <w:sz w:val="24"/>
                <w:szCs w:val="24"/>
              </w:rPr>
            </w:pPr>
            <w:r w:rsidRPr="00AD4882">
              <w:rPr>
                <w:sz w:val="24"/>
                <w:szCs w:val="24"/>
              </w:rPr>
              <w:t xml:space="preserve">- Меню-раскладка на питание </w:t>
            </w:r>
          </w:p>
        </w:tc>
        <w:tc>
          <w:tcPr>
            <w:tcW w:w="2694"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Старшие медсестры отделений стационаров</w:t>
            </w:r>
          </w:p>
          <w:p w:rsidR="00AD4882" w:rsidRPr="00AD4882" w:rsidRDefault="00AD4882" w:rsidP="00DD0285">
            <w:pPr>
              <w:rPr>
                <w:sz w:val="24"/>
                <w:szCs w:val="24"/>
              </w:rPr>
            </w:pPr>
          </w:p>
          <w:p w:rsidR="00AD4882" w:rsidRPr="00AD4882" w:rsidRDefault="00AD4882" w:rsidP="00DD0285">
            <w:pPr>
              <w:rPr>
                <w:sz w:val="24"/>
                <w:szCs w:val="24"/>
              </w:rPr>
            </w:pPr>
          </w:p>
          <w:p w:rsidR="00AD4882" w:rsidRPr="00AD4882" w:rsidRDefault="00AD4882" w:rsidP="00DD0285">
            <w:pPr>
              <w:rPr>
                <w:sz w:val="24"/>
                <w:szCs w:val="24"/>
              </w:rPr>
            </w:pPr>
            <w:r w:rsidRPr="00AD4882">
              <w:rPr>
                <w:sz w:val="24"/>
                <w:szCs w:val="24"/>
              </w:rPr>
              <w:t>Медсестра диетическая</w:t>
            </w:r>
          </w:p>
        </w:tc>
        <w:tc>
          <w:tcPr>
            <w:tcW w:w="2409"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В день, предшествующий дню выдачи продуктов питания со склада</w:t>
            </w:r>
          </w:p>
        </w:tc>
        <w:tc>
          <w:tcPr>
            <w:tcW w:w="2522"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Бухгалтер</w:t>
            </w:r>
          </w:p>
        </w:tc>
        <w:tc>
          <w:tcPr>
            <w:tcW w:w="2141" w:type="dxa"/>
            <w:tcBorders>
              <w:top w:val="single" w:sz="4" w:space="0" w:color="auto"/>
              <w:left w:val="single" w:sz="4" w:space="0" w:color="auto"/>
              <w:bottom w:val="single" w:sz="4" w:space="0" w:color="auto"/>
              <w:right w:val="single" w:sz="4" w:space="0" w:color="auto"/>
            </w:tcBorders>
          </w:tcPr>
          <w:p w:rsidR="00AD4882" w:rsidRPr="00AD4882" w:rsidRDefault="00AD4882" w:rsidP="00DD0285">
            <w:pPr>
              <w:rPr>
                <w:sz w:val="24"/>
                <w:szCs w:val="24"/>
              </w:rPr>
            </w:pPr>
            <w:r w:rsidRPr="00AD4882">
              <w:rPr>
                <w:sz w:val="24"/>
                <w:szCs w:val="24"/>
              </w:rPr>
              <w:t xml:space="preserve">Ежедневно </w:t>
            </w:r>
          </w:p>
        </w:tc>
      </w:tr>
    </w:tbl>
    <w:p w:rsidR="00AD4882" w:rsidRDefault="00AD4882" w:rsidP="00AD4882">
      <w:pPr>
        <w:ind w:firstLine="1985"/>
        <w:rPr>
          <w:sz w:val="28"/>
          <w:szCs w:val="28"/>
        </w:rPr>
      </w:pPr>
    </w:p>
    <w:p w:rsidR="00AD4882" w:rsidRPr="009D4156" w:rsidRDefault="00AD4882" w:rsidP="00AD4882">
      <w:pPr>
        <w:ind w:firstLine="1985"/>
        <w:rPr>
          <w:sz w:val="24"/>
          <w:szCs w:val="24"/>
        </w:rPr>
      </w:pPr>
      <w:r w:rsidRPr="009D4156">
        <w:rPr>
          <w:b/>
          <w:sz w:val="24"/>
          <w:szCs w:val="24"/>
        </w:rPr>
        <w:t>Примечание</w:t>
      </w:r>
      <w:r w:rsidRPr="009D4156">
        <w:rPr>
          <w:sz w:val="24"/>
          <w:szCs w:val="24"/>
        </w:rPr>
        <w:t>:</w:t>
      </w:r>
    </w:p>
    <w:p w:rsidR="00AD4882" w:rsidRPr="009D4156" w:rsidRDefault="00AD4882" w:rsidP="00AD4882">
      <w:pPr>
        <w:ind w:left="1276" w:firstLine="567"/>
        <w:rPr>
          <w:sz w:val="24"/>
          <w:szCs w:val="24"/>
        </w:rPr>
      </w:pPr>
      <w:r w:rsidRPr="009D4156">
        <w:rPr>
          <w:sz w:val="24"/>
          <w:szCs w:val="24"/>
        </w:rPr>
        <w:t>График документооборота по учету рабочего времени и начислению заработной платы утверждается отдельным приказом по ПКЦ.</w:t>
      </w:r>
    </w:p>
    <w:p w:rsidR="00AD4882" w:rsidRPr="00AD4882" w:rsidRDefault="00AD4882" w:rsidP="00AD4882"/>
    <w:p w:rsidR="004D1034" w:rsidRPr="001853BE" w:rsidRDefault="004D1034">
      <w:pPr>
        <w:pStyle w:val="QuoteMargin"/>
        <w:rPr>
          <w:sz w:val="24"/>
          <w:szCs w:val="24"/>
        </w:rPr>
      </w:pPr>
    </w:p>
    <w:p w:rsidR="004D1034" w:rsidRPr="001853BE" w:rsidRDefault="004D1034">
      <w:pPr>
        <w:rPr>
          <w:sz w:val="24"/>
          <w:szCs w:val="24"/>
        </w:rPr>
        <w:sectPr w:rsidR="004D1034" w:rsidRPr="001853BE">
          <w:headerReference w:type="default" r:id="rId260"/>
          <w:footerReference w:type="default" r:id="rId261"/>
          <w:footerReference w:type="first" r:id="rId262"/>
          <w:footnotePr>
            <w:numRestart w:val="eachSect"/>
          </w:footnotePr>
          <w:pgSz w:w="16839" w:h="11907" w:orient="landscape" w:code="9"/>
          <w:pgMar w:top="1134" w:right="850" w:bottom="1134" w:left="1701" w:header="720" w:footer="720" w:gutter="0"/>
          <w:pgNumType w:start="1"/>
          <w:cols w:space="720"/>
          <w:titlePg/>
        </w:sectPr>
      </w:pPr>
      <w:bookmarkStart w:id="164" w:name="_docEnd_5"/>
      <w:bookmarkEnd w:id="164"/>
    </w:p>
    <w:p w:rsidR="004D1034" w:rsidRPr="001853BE" w:rsidRDefault="001531F1">
      <w:pPr>
        <w:keepNext/>
        <w:keepLines/>
        <w:ind w:firstLine="0"/>
        <w:jc w:val="right"/>
        <w:rPr>
          <w:sz w:val="24"/>
          <w:szCs w:val="24"/>
        </w:rPr>
      </w:pPr>
      <w:r w:rsidRPr="00C5396C">
        <w:rPr>
          <w:sz w:val="24"/>
          <w:szCs w:val="24"/>
        </w:rPr>
        <w:lastRenderedPageBreak/>
        <w:t xml:space="preserve">Приложение № </w:t>
      </w:r>
      <w:fldSimple w:instr=" REF _ref_1-72f8f8713a4142 \h \n \!  \* MERGEFORMAT " w:fldLock="1">
        <w:r w:rsidRPr="00C5396C">
          <w:rPr>
            <w:sz w:val="24"/>
            <w:szCs w:val="24"/>
          </w:rPr>
          <w:t>4</w:t>
        </w:r>
      </w:fldSimple>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165" w:name="_docStart_6"/>
      <w:bookmarkStart w:id="166" w:name="_title_6"/>
      <w:bookmarkStart w:id="167" w:name="_ref_1-72f8f8713a4142"/>
      <w:bookmarkEnd w:id="165"/>
      <w:r w:rsidRPr="001853BE">
        <w:rPr>
          <w:sz w:val="24"/>
          <w:szCs w:val="24"/>
        </w:rPr>
        <w:t>Неунифицированные формы регистров учета</w:t>
      </w:r>
      <w:bookmarkEnd w:id="166"/>
      <w:bookmarkEnd w:id="167"/>
    </w:p>
    <w:p w:rsidR="004D1034" w:rsidRDefault="004D1034">
      <w:pPr>
        <w:rPr>
          <w:sz w:val="24"/>
          <w:szCs w:val="24"/>
        </w:rPr>
      </w:pPr>
      <w:bookmarkStart w:id="168" w:name="_docEnd_6"/>
      <w:bookmarkEnd w:id="168"/>
    </w:p>
    <w:p w:rsidR="00C5396C" w:rsidRPr="00C5396C" w:rsidRDefault="00C5396C" w:rsidP="0001280E">
      <w:pPr>
        <w:pStyle w:val="ab"/>
        <w:numPr>
          <w:ilvl w:val="0"/>
          <w:numId w:val="37"/>
        </w:numPr>
        <w:autoSpaceDE w:val="0"/>
        <w:autoSpaceDN w:val="0"/>
        <w:adjustRightInd w:val="0"/>
        <w:spacing w:before="0" w:after="0" w:line="240" w:lineRule="auto"/>
        <w:outlineLvl w:val="0"/>
        <w:rPr>
          <w:sz w:val="24"/>
          <w:szCs w:val="24"/>
        </w:rPr>
      </w:pPr>
      <w:r w:rsidRPr="00C5396C">
        <w:rPr>
          <w:b/>
          <w:bCs/>
          <w:sz w:val="24"/>
          <w:szCs w:val="24"/>
        </w:rPr>
        <w:t>Карточка учета сметных (плановых) назначений</w:t>
      </w:r>
    </w:p>
    <w:p w:rsidR="00C5396C" w:rsidRDefault="00C5396C" w:rsidP="00C5396C">
      <w:pPr>
        <w:autoSpaceDE w:val="0"/>
        <w:autoSpaceDN w:val="0"/>
        <w:adjustRightInd w:val="0"/>
        <w:spacing w:before="0" w:after="0" w:line="240" w:lineRule="auto"/>
        <w:ind w:firstLine="0"/>
        <w:rPr>
          <w:sz w:val="24"/>
          <w:szCs w:val="24"/>
        </w:rPr>
      </w:pPr>
    </w:p>
    <w:p w:rsidR="00C5396C" w:rsidRDefault="00C5396C" w:rsidP="00C5396C">
      <w:pPr>
        <w:autoSpaceDE w:val="0"/>
        <w:autoSpaceDN w:val="0"/>
        <w:adjustRightInd w:val="0"/>
        <w:spacing w:before="0" w:after="0" w:line="240" w:lineRule="auto"/>
        <w:ind w:firstLine="0"/>
        <w:jc w:val="center"/>
        <w:rPr>
          <w:sz w:val="24"/>
          <w:szCs w:val="24"/>
        </w:rPr>
      </w:pPr>
      <w:r>
        <w:rPr>
          <w:b/>
          <w:bCs/>
          <w:sz w:val="24"/>
          <w:szCs w:val="24"/>
        </w:rPr>
        <w:t>на "___" ______________ 20___ г.</w:t>
      </w:r>
    </w:p>
    <w:p w:rsidR="00C5396C" w:rsidRDefault="00C5396C" w:rsidP="00C5396C">
      <w:pPr>
        <w:autoSpaceDE w:val="0"/>
        <w:autoSpaceDN w:val="0"/>
        <w:adjustRightInd w:val="0"/>
        <w:spacing w:before="0" w:after="0" w:line="240" w:lineRule="auto"/>
        <w:ind w:firstLine="0"/>
        <w:rPr>
          <w:sz w:val="24"/>
          <w:szCs w:val="24"/>
        </w:rPr>
      </w:pPr>
    </w:p>
    <w:p w:rsidR="00C5396C" w:rsidRDefault="00C5396C" w:rsidP="00C5396C">
      <w:pPr>
        <w:autoSpaceDE w:val="0"/>
        <w:autoSpaceDN w:val="0"/>
        <w:adjustRightInd w:val="0"/>
        <w:spacing w:before="0" w:after="0" w:line="240" w:lineRule="auto"/>
        <w:ind w:firstLine="0"/>
        <w:jc w:val="left"/>
        <w:rPr>
          <w:sz w:val="24"/>
          <w:szCs w:val="24"/>
        </w:rPr>
      </w:pPr>
      <w:r>
        <w:rPr>
          <w:sz w:val="24"/>
          <w:szCs w:val="24"/>
        </w:rPr>
        <w:t>Наименование учреждения _______________________________________________________</w:t>
      </w:r>
    </w:p>
    <w:p w:rsidR="00C5396C" w:rsidRDefault="00C5396C" w:rsidP="00C5396C">
      <w:pPr>
        <w:autoSpaceDE w:val="0"/>
        <w:autoSpaceDN w:val="0"/>
        <w:adjustRightInd w:val="0"/>
        <w:spacing w:before="0" w:after="0" w:line="240" w:lineRule="auto"/>
        <w:ind w:firstLine="0"/>
        <w:rPr>
          <w:sz w:val="24"/>
          <w:szCs w:val="24"/>
        </w:rPr>
      </w:pPr>
      <w:r>
        <w:rPr>
          <w:sz w:val="24"/>
          <w:szCs w:val="24"/>
        </w:rPr>
        <w:t>Структурное подразделение _____________________________________________________</w:t>
      </w:r>
    </w:p>
    <w:p w:rsidR="00C5396C" w:rsidRDefault="00C5396C" w:rsidP="00C5396C">
      <w:pPr>
        <w:autoSpaceDE w:val="0"/>
        <w:autoSpaceDN w:val="0"/>
        <w:adjustRightInd w:val="0"/>
        <w:spacing w:before="0" w:after="0" w:line="240" w:lineRule="auto"/>
        <w:ind w:firstLine="0"/>
        <w:rPr>
          <w:sz w:val="24"/>
          <w:szCs w:val="24"/>
        </w:rPr>
      </w:pPr>
      <w:r>
        <w:rPr>
          <w:sz w:val="24"/>
          <w:szCs w:val="24"/>
        </w:rPr>
        <w:t>Вид финансового обеспечения (деятельности) _____________________________________</w:t>
      </w:r>
    </w:p>
    <w:p w:rsidR="00C5396C" w:rsidRDefault="00C5396C" w:rsidP="00C5396C">
      <w:pPr>
        <w:autoSpaceDE w:val="0"/>
        <w:autoSpaceDN w:val="0"/>
        <w:adjustRightInd w:val="0"/>
        <w:spacing w:before="0" w:after="0" w:line="240" w:lineRule="auto"/>
        <w:ind w:firstLine="0"/>
        <w:rPr>
          <w:sz w:val="24"/>
          <w:szCs w:val="24"/>
        </w:rPr>
      </w:pPr>
    </w:p>
    <w:p w:rsidR="00C5396C" w:rsidRDefault="00C5396C" w:rsidP="00C5396C">
      <w:pPr>
        <w:autoSpaceDE w:val="0"/>
        <w:autoSpaceDN w:val="0"/>
        <w:adjustRightInd w:val="0"/>
        <w:spacing w:before="0" w:after="0" w:line="240" w:lineRule="auto"/>
        <w:ind w:firstLine="0"/>
        <w:rPr>
          <w:sz w:val="24"/>
          <w:szCs w:val="24"/>
        </w:rPr>
      </w:pPr>
      <w:r>
        <w:rPr>
          <w:sz w:val="24"/>
          <w:szCs w:val="24"/>
        </w:rPr>
        <w:t>Единица измерения: руб.</w:t>
      </w:r>
    </w:p>
    <w:tbl>
      <w:tblPr>
        <w:tblW w:w="0" w:type="auto"/>
        <w:tblLayout w:type="fixed"/>
        <w:tblCellMar>
          <w:top w:w="102" w:type="dxa"/>
          <w:left w:w="62" w:type="dxa"/>
          <w:bottom w:w="102" w:type="dxa"/>
          <w:right w:w="62" w:type="dxa"/>
        </w:tblCellMar>
        <w:tblLook w:val="0000"/>
      </w:tblPr>
      <w:tblGrid>
        <w:gridCol w:w="1984"/>
        <w:gridCol w:w="2267"/>
        <w:gridCol w:w="2834"/>
        <w:gridCol w:w="1984"/>
      </w:tblGrid>
      <w:tr w:rsidR="00C5396C">
        <w:tc>
          <w:tcPr>
            <w:tcW w:w="1984" w:type="dxa"/>
            <w:vMerge w:val="restart"/>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r>
              <w:rPr>
                <w:sz w:val="24"/>
                <w:szCs w:val="24"/>
              </w:rPr>
              <w:t>Номер счета</w:t>
            </w:r>
          </w:p>
        </w:tc>
        <w:tc>
          <w:tcPr>
            <w:tcW w:w="5101" w:type="dxa"/>
            <w:gridSpan w:val="2"/>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r>
              <w:rPr>
                <w:sz w:val="24"/>
                <w:szCs w:val="24"/>
              </w:rPr>
              <w:t>Плановые назначения по доходам (расходам) учреждения</w:t>
            </w:r>
          </w:p>
        </w:tc>
        <w:tc>
          <w:tcPr>
            <w:tcW w:w="1984" w:type="dxa"/>
            <w:vMerge w:val="restart"/>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r>
              <w:rPr>
                <w:sz w:val="24"/>
                <w:szCs w:val="24"/>
              </w:rPr>
              <w:t>Примечание</w:t>
            </w:r>
          </w:p>
        </w:tc>
      </w:tr>
      <w:tr w:rsidR="00C5396C">
        <w:tc>
          <w:tcPr>
            <w:tcW w:w="1984" w:type="dxa"/>
            <w:vMerge/>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p>
        </w:tc>
        <w:tc>
          <w:tcPr>
            <w:tcW w:w="2267"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r>
              <w:rPr>
                <w:sz w:val="24"/>
                <w:szCs w:val="24"/>
              </w:rPr>
              <w:t>на год</w:t>
            </w:r>
          </w:p>
        </w:tc>
        <w:tc>
          <w:tcPr>
            <w:tcW w:w="283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r>
              <w:rPr>
                <w:sz w:val="24"/>
                <w:szCs w:val="24"/>
              </w:rPr>
              <w:t>в том числе текущее изменение за месяц</w:t>
            </w:r>
          </w:p>
        </w:tc>
        <w:tc>
          <w:tcPr>
            <w:tcW w:w="1984" w:type="dxa"/>
            <w:vMerge/>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p>
        </w:tc>
      </w:tr>
      <w:tr w:rsidR="00C5396C">
        <w:tc>
          <w:tcPr>
            <w:tcW w:w="198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r>
              <w:rPr>
                <w:sz w:val="24"/>
                <w:szCs w:val="24"/>
              </w:rPr>
              <w:t>1</w:t>
            </w:r>
          </w:p>
        </w:tc>
        <w:tc>
          <w:tcPr>
            <w:tcW w:w="2267"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r>
              <w:rPr>
                <w:sz w:val="24"/>
                <w:szCs w:val="24"/>
              </w:rPr>
              <w:t>2</w:t>
            </w:r>
          </w:p>
        </w:tc>
        <w:tc>
          <w:tcPr>
            <w:tcW w:w="283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r>
              <w:rPr>
                <w:sz w:val="24"/>
                <w:szCs w:val="24"/>
              </w:rPr>
              <w:t>3</w:t>
            </w:r>
          </w:p>
        </w:tc>
        <w:tc>
          <w:tcPr>
            <w:tcW w:w="198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center"/>
              <w:rPr>
                <w:sz w:val="24"/>
                <w:szCs w:val="24"/>
              </w:rPr>
            </w:pPr>
            <w:r>
              <w:rPr>
                <w:sz w:val="24"/>
                <w:szCs w:val="24"/>
              </w:rPr>
              <w:t>4</w:t>
            </w:r>
          </w:p>
        </w:tc>
      </w:tr>
      <w:tr w:rsidR="00C5396C">
        <w:tc>
          <w:tcPr>
            <w:tcW w:w="198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2267"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283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198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r>
      <w:tr w:rsidR="00C5396C">
        <w:tc>
          <w:tcPr>
            <w:tcW w:w="198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2267"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283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198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r>
      <w:tr w:rsidR="00C5396C">
        <w:tc>
          <w:tcPr>
            <w:tcW w:w="198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2267"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283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198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r>
      <w:tr w:rsidR="00C5396C">
        <w:tc>
          <w:tcPr>
            <w:tcW w:w="198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r>
              <w:rPr>
                <w:sz w:val="24"/>
                <w:szCs w:val="24"/>
              </w:rPr>
              <w:t>Итого:</w:t>
            </w:r>
          </w:p>
        </w:tc>
        <w:tc>
          <w:tcPr>
            <w:tcW w:w="2267"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283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c>
          <w:tcPr>
            <w:tcW w:w="1984" w:type="dxa"/>
            <w:tcBorders>
              <w:top w:val="single" w:sz="4" w:space="0" w:color="auto"/>
              <w:left w:val="single" w:sz="4" w:space="0" w:color="auto"/>
              <w:bottom w:val="single" w:sz="4" w:space="0" w:color="auto"/>
              <w:right w:val="single" w:sz="4" w:space="0" w:color="auto"/>
            </w:tcBorders>
          </w:tcPr>
          <w:p w:rsidR="00C5396C" w:rsidRDefault="00C5396C">
            <w:pPr>
              <w:autoSpaceDE w:val="0"/>
              <w:autoSpaceDN w:val="0"/>
              <w:adjustRightInd w:val="0"/>
              <w:spacing w:before="0" w:after="0" w:line="240" w:lineRule="auto"/>
              <w:ind w:firstLine="0"/>
              <w:jc w:val="left"/>
              <w:rPr>
                <w:sz w:val="24"/>
                <w:szCs w:val="24"/>
              </w:rPr>
            </w:pPr>
          </w:p>
        </w:tc>
      </w:tr>
    </w:tbl>
    <w:p w:rsidR="00C5396C" w:rsidRDefault="00C5396C" w:rsidP="00C5396C">
      <w:pPr>
        <w:autoSpaceDE w:val="0"/>
        <w:autoSpaceDN w:val="0"/>
        <w:adjustRightInd w:val="0"/>
        <w:spacing w:before="0" w:after="0" w:line="240" w:lineRule="auto"/>
        <w:ind w:firstLine="0"/>
        <w:rPr>
          <w:sz w:val="24"/>
          <w:szCs w:val="24"/>
        </w:rPr>
      </w:pPr>
    </w:p>
    <w:p w:rsidR="00C5396C" w:rsidRPr="00C5396C" w:rsidRDefault="00C5396C" w:rsidP="00C5396C">
      <w:pPr>
        <w:pStyle w:val="1"/>
        <w:keepNext w:val="0"/>
        <w:keepLines w:val="0"/>
        <w:numPr>
          <w:ilvl w:val="0"/>
          <w:numId w:val="0"/>
        </w:numPr>
        <w:autoSpaceDE w:val="0"/>
        <w:autoSpaceDN w:val="0"/>
        <w:adjustRightInd w:val="0"/>
        <w:spacing w:before="0" w:line="240" w:lineRule="auto"/>
        <w:rPr>
          <w:b w:val="0"/>
          <w:bCs w:val="0"/>
          <w:szCs w:val="24"/>
        </w:rPr>
      </w:pPr>
      <w:r w:rsidRPr="00C5396C">
        <w:rPr>
          <w:b w:val="0"/>
          <w:bCs w:val="0"/>
          <w:szCs w:val="24"/>
        </w:rPr>
        <w:t>Главный бухгалтер ___________/______________________________</w:t>
      </w:r>
    </w:p>
    <w:p w:rsidR="00C5396C" w:rsidRDefault="00C5396C" w:rsidP="00C5396C">
      <w:pPr>
        <w:pStyle w:val="1"/>
        <w:keepNext w:val="0"/>
        <w:keepLines w:val="0"/>
        <w:numPr>
          <w:ilvl w:val="0"/>
          <w:numId w:val="0"/>
        </w:numPr>
        <w:autoSpaceDE w:val="0"/>
        <w:autoSpaceDN w:val="0"/>
        <w:adjustRightInd w:val="0"/>
        <w:spacing w:before="0" w:line="240" w:lineRule="auto"/>
        <w:rPr>
          <w:b w:val="0"/>
          <w:bCs w:val="0"/>
          <w:szCs w:val="24"/>
        </w:rPr>
      </w:pPr>
      <w:r w:rsidRPr="00C5396C">
        <w:rPr>
          <w:b w:val="0"/>
          <w:bCs w:val="0"/>
          <w:szCs w:val="24"/>
        </w:rPr>
        <w:t xml:space="preserve">                  (подпись)          (расшифровка)</w:t>
      </w:r>
    </w:p>
    <w:p w:rsidR="00616929" w:rsidRPr="00616929" w:rsidRDefault="00616929" w:rsidP="00616929"/>
    <w:p w:rsidR="00C5396C" w:rsidRPr="00C5396C" w:rsidRDefault="00C5396C" w:rsidP="00C5396C">
      <w:pPr>
        <w:pStyle w:val="1"/>
        <w:keepNext w:val="0"/>
        <w:keepLines w:val="0"/>
        <w:numPr>
          <w:ilvl w:val="0"/>
          <w:numId w:val="0"/>
        </w:numPr>
        <w:autoSpaceDE w:val="0"/>
        <w:autoSpaceDN w:val="0"/>
        <w:adjustRightInd w:val="0"/>
        <w:spacing w:before="0" w:line="240" w:lineRule="auto"/>
        <w:rPr>
          <w:b w:val="0"/>
          <w:bCs w:val="0"/>
          <w:szCs w:val="24"/>
        </w:rPr>
      </w:pPr>
      <w:r w:rsidRPr="00C5396C">
        <w:rPr>
          <w:b w:val="0"/>
          <w:bCs w:val="0"/>
          <w:szCs w:val="24"/>
        </w:rPr>
        <w:t>Исполнитель ___________/___________/______________________</w:t>
      </w:r>
    </w:p>
    <w:p w:rsidR="00C5396C" w:rsidRPr="00C5396C" w:rsidRDefault="00C5396C" w:rsidP="00C5396C">
      <w:pPr>
        <w:pStyle w:val="1"/>
        <w:keepNext w:val="0"/>
        <w:keepLines w:val="0"/>
        <w:numPr>
          <w:ilvl w:val="0"/>
          <w:numId w:val="0"/>
        </w:numPr>
        <w:autoSpaceDE w:val="0"/>
        <w:autoSpaceDN w:val="0"/>
        <w:adjustRightInd w:val="0"/>
        <w:spacing w:before="0" w:line="240" w:lineRule="auto"/>
        <w:rPr>
          <w:b w:val="0"/>
          <w:bCs w:val="0"/>
          <w:szCs w:val="24"/>
        </w:rPr>
      </w:pPr>
      <w:r w:rsidRPr="00C5396C">
        <w:rPr>
          <w:b w:val="0"/>
          <w:bCs w:val="0"/>
          <w:szCs w:val="24"/>
        </w:rPr>
        <w:t xml:space="preserve">            (должность)  (подпись)       (расшифровка)</w:t>
      </w:r>
    </w:p>
    <w:p w:rsidR="00C5396C" w:rsidRPr="001853BE" w:rsidRDefault="00C5396C">
      <w:pPr>
        <w:rPr>
          <w:sz w:val="24"/>
          <w:szCs w:val="24"/>
        </w:rPr>
        <w:sectPr w:rsidR="00C5396C" w:rsidRPr="001853BE">
          <w:headerReference w:type="default" r:id="rId263"/>
          <w:footerReference w:type="default" r:id="rId264"/>
          <w:footerReference w:type="first" r:id="rId265"/>
          <w:footnotePr>
            <w:numRestart w:val="eachSect"/>
          </w:footnotePr>
          <w:pgSz w:w="11907" w:h="16839" w:code="9"/>
          <w:pgMar w:top="1134" w:right="850" w:bottom="1134" w:left="1701" w:header="720" w:footer="720" w:gutter="0"/>
          <w:pgNumType w:start="1"/>
          <w:cols w:space="720"/>
          <w:titlePg/>
        </w:sectPr>
      </w:pPr>
    </w:p>
    <w:p w:rsidR="004D1034" w:rsidRPr="001853BE" w:rsidRDefault="001531F1">
      <w:pPr>
        <w:keepNext/>
        <w:keepLines/>
        <w:ind w:firstLine="0"/>
        <w:jc w:val="right"/>
        <w:rPr>
          <w:sz w:val="24"/>
          <w:szCs w:val="24"/>
        </w:rPr>
      </w:pPr>
      <w:r w:rsidRPr="001853BE">
        <w:rPr>
          <w:sz w:val="24"/>
          <w:szCs w:val="24"/>
        </w:rPr>
        <w:lastRenderedPageBreak/>
        <w:t xml:space="preserve">Приложение № </w:t>
      </w:r>
      <w:r w:rsidR="007D1F0C">
        <w:rPr>
          <w:sz w:val="24"/>
          <w:szCs w:val="24"/>
        </w:rPr>
        <w:t>5</w:t>
      </w:r>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169" w:name="_docStart_8"/>
      <w:bookmarkStart w:id="170" w:name="_title_8"/>
      <w:bookmarkStart w:id="171" w:name="_ref_1-6f7f4e662a6e45"/>
      <w:bookmarkEnd w:id="169"/>
      <w:r w:rsidRPr="001853BE">
        <w:rPr>
          <w:sz w:val="24"/>
          <w:szCs w:val="24"/>
        </w:rPr>
        <w:t>Периодичность формирования регистров учета на бумажном носителе</w:t>
      </w:r>
      <w:bookmarkEnd w:id="170"/>
      <w:bookmarkEnd w:id="171"/>
    </w:p>
    <w:tbl>
      <w:tblPr>
        <w:tblW w:w="5000" w:type="pct"/>
        <w:tblLook w:val="04A0"/>
      </w:tblPr>
      <w:tblGrid>
        <w:gridCol w:w="4690"/>
        <w:gridCol w:w="2106"/>
        <w:gridCol w:w="2776"/>
      </w:tblGrid>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b/>
                <w:sz w:val="24"/>
                <w:szCs w:val="24"/>
                <w:lang w:bidi="ru-RU"/>
              </w:rPr>
              <w:t>Наименование регистра учета</w:t>
            </w:r>
          </w:p>
        </w:tc>
        <w:tc>
          <w:tcPr>
            <w:tcW w:w="11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b/>
                <w:sz w:val="24"/>
                <w:szCs w:val="24"/>
                <w:lang w:bidi="ru-RU"/>
              </w:rPr>
              <w:t>Код формы</w:t>
            </w:r>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Периодичность</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Опись инвентарных карточек по учету нефинансовых активов</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66" w:history="1">
              <w:r w:rsidR="001531F1" w:rsidRPr="007D1F0C">
                <w:rPr>
                  <w:rStyle w:val="afc"/>
                  <w:color w:val="auto"/>
                  <w:sz w:val="24"/>
                  <w:szCs w:val="24"/>
                  <w:lang w:bidi="ru-RU"/>
                </w:rPr>
                <w:t>0504033</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rsidP="00FC26D1">
            <w:pPr>
              <w:pStyle w:val="Normalunindented"/>
              <w:keepNext/>
              <w:jc w:val="left"/>
              <w:rPr>
                <w:sz w:val="24"/>
                <w:szCs w:val="24"/>
                <w:lang w:bidi="ru-RU"/>
              </w:rPr>
            </w:pPr>
            <w:r w:rsidRPr="001853BE">
              <w:rPr>
                <w:sz w:val="24"/>
                <w:szCs w:val="24"/>
                <w:lang w:bidi="ru-RU"/>
              </w:rPr>
              <w:t> </w:t>
            </w:r>
            <w:r w:rsidR="00FC26D1">
              <w:rPr>
                <w:sz w:val="24"/>
                <w:szCs w:val="24"/>
                <w:lang w:bidi="ru-RU"/>
              </w:rPr>
              <w:t>1 раз в год перед составлением годового отчета</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Инвентарный список нефинансовых активов</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67" w:history="1">
              <w:r w:rsidR="001531F1" w:rsidRPr="007D1F0C">
                <w:rPr>
                  <w:rStyle w:val="afc"/>
                  <w:color w:val="auto"/>
                  <w:sz w:val="24"/>
                  <w:szCs w:val="24"/>
                  <w:lang w:bidi="ru-RU"/>
                </w:rPr>
                <w:t>0504034</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rsidP="00FC26D1">
            <w:pPr>
              <w:pStyle w:val="Normalunindented"/>
              <w:keepNext/>
              <w:jc w:val="left"/>
              <w:rPr>
                <w:sz w:val="24"/>
                <w:szCs w:val="24"/>
                <w:lang w:bidi="ru-RU"/>
              </w:rPr>
            </w:pPr>
            <w:r w:rsidRPr="001853BE">
              <w:rPr>
                <w:sz w:val="24"/>
                <w:szCs w:val="24"/>
                <w:lang w:bidi="ru-RU"/>
              </w:rPr>
              <w:t> </w:t>
            </w:r>
            <w:r w:rsidR="00FC26D1">
              <w:rPr>
                <w:sz w:val="24"/>
                <w:szCs w:val="24"/>
                <w:lang w:bidi="ru-RU"/>
              </w:rPr>
              <w:t>Перед проведением инвентаризаций</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Оборотная ведомость по нефинансовым активам</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68" w:history="1">
              <w:r w:rsidR="001531F1" w:rsidRPr="007D1F0C">
                <w:rPr>
                  <w:rStyle w:val="afc"/>
                  <w:color w:val="auto"/>
                  <w:sz w:val="24"/>
                  <w:szCs w:val="24"/>
                  <w:lang w:bidi="ru-RU"/>
                </w:rPr>
                <w:t>0504035</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FC26D1">
              <w:rPr>
                <w:sz w:val="24"/>
                <w:szCs w:val="24"/>
                <w:lang w:bidi="ru-RU"/>
              </w:rPr>
              <w:t xml:space="preserve">Ежемесячно </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Оборотная ведомость</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69" w:history="1">
              <w:r w:rsidR="001531F1" w:rsidRPr="007D1F0C">
                <w:rPr>
                  <w:rStyle w:val="afc"/>
                  <w:color w:val="auto"/>
                  <w:sz w:val="24"/>
                  <w:szCs w:val="24"/>
                  <w:lang w:bidi="ru-RU"/>
                </w:rPr>
                <w:t>0504036</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FC26D1">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Накопительная ведомость по приходу продуктов питания</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70" w:history="1">
              <w:r w:rsidR="001531F1" w:rsidRPr="007D1F0C">
                <w:rPr>
                  <w:rStyle w:val="afc"/>
                  <w:color w:val="auto"/>
                  <w:sz w:val="24"/>
                  <w:szCs w:val="24"/>
                  <w:lang w:bidi="ru-RU"/>
                </w:rPr>
                <w:t>0504037</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FC26D1">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Накопительная ведомость по расходу продуктов питания</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71" w:history="1">
              <w:r w:rsidR="001531F1" w:rsidRPr="007D1F0C">
                <w:rPr>
                  <w:rStyle w:val="afc"/>
                  <w:color w:val="auto"/>
                  <w:sz w:val="24"/>
                  <w:szCs w:val="24"/>
                  <w:lang w:bidi="ru-RU"/>
                </w:rPr>
                <w:t>0504038</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FC26D1">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Карточка количественно-суммового учета материальных ценностей</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72" w:history="1">
              <w:r w:rsidR="001531F1" w:rsidRPr="007D1F0C">
                <w:rPr>
                  <w:rStyle w:val="afc"/>
                  <w:color w:val="auto"/>
                  <w:sz w:val="24"/>
                  <w:szCs w:val="24"/>
                  <w:lang w:bidi="ru-RU"/>
                </w:rPr>
                <w:t>0504041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Книга учета бланков строгой отчетности</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73" w:history="1">
              <w:r w:rsidR="001531F1" w:rsidRPr="007D1F0C">
                <w:rPr>
                  <w:rStyle w:val="afc"/>
                  <w:color w:val="auto"/>
                  <w:sz w:val="24"/>
                  <w:szCs w:val="24"/>
                  <w:lang w:bidi="ru-RU"/>
                </w:rPr>
                <w:t>0504045</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Книга учета выданных раздатчикам денег на выплату заработной платы, денежного довольствия и стипендий</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74" w:history="1">
              <w:r w:rsidR="001531F1" w:rsidRPr="007D1F0C">
                <w:rPr>
                  <w:rStyle w:val="afc"/>
                  <w:color w:val="auto"/>
                  <w:sz w:val="24"/>
                  <w:szCs w:val="24"/>
                  <w:lang w:bidi="ru-RU"/>
                </w:rPr>
                <w:t>0504046</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rsidP="001509E2">
            <w:pPr>
              <w:pStyle w:val="Normalunindented"/>
              <w:keepNext/>
              <w:jc w:val="left"/>
              <w:rPr>
                <w:sz w:val="24"/>
                <w:szCs w:val="24"/>
                <w:lang w:bidi="ru-RU"/>
              </w:rPr>
            </w:pPr>
            <w:r w:rsidRPr="001853BE">
              <w:rPr>
                <w:sz w:val="24"/>
                <w:szCs w:val="24"/>
                <w:lang w:bidi="ru-RU"/>
              </w:rPr>
              <w:t> </w:t>
            </w:r>
            <w:r w:rsidR="001509E2">
              <w:rPr>
                <w:sz w:val="24"/>
                <w:szCs w:val="24"/>
                <w:lang w:bidi="ru-RU"/>
              </w:rPr>
              <w:t>Постоянно по мере необходимости</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Реестр депонированных сумм</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75" w:history="1">
              <w:r w:rsidR="001531F1" w:rsidRPr="007D1F0C">
                <w:rPr>
                  <w:rStyle w:val="afc"/>
                  <w:color w:val="auto"/>
                  <w:sz w:val="24"/>
                  <w:szCs w:val="24"/>
                  <w:lang w:bidi="ru-RU"/>
                </w:rPr>
                <w:t>0504047</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rsidP="001509E2">
            <w:pPr>
              <w:pStyle w:val="Normalunindented"/>
              <w:keepNext/>
              <w:jc w:val="left"/>
              <w:rPr>
                <w:sz w:val="24"/>
                <w:szCs w:val="24"/>
                <w:lang w:bidi="ru-RU"/>
              </w:rPr>
            </w:pPr>
            <w:r w:rsidRPr="001853BE">
              <w:rPr>
                <w:sz w:val="24"/>
                <w:szCs w:val="24"/>
                <w:lang w:bidi="ru-RU"/>
              </w:rPr>
              <w:t> </w:t>
            </w:r>
            <w:r w:rsidR="001509E2">
              <w:rPr>
                <w:sz w:val="24"/>
                <w:szCs w:val="24"/>
                <w:lang w:bidi="ru-RU"/>
              </w:rPr>
              <w:t xml:space="preserve">Одновременно с составлением отчета кассира </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Книга аналитического учета депонированной заработной платы, денежного довольствия и стипендий</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76" w:history="1">
              <w:r w:rsidR="001531F1" w:rsidRPr="007D1F0C">
                <w:rPr>
                  <w:rStyle w:val="afc"/>
                  <w:color w:val="auto"/>
                  <w:sz w:val="24"/>
                  <w:szCs w:val="24"/>
                  <w:lang w:bidi="ru-RU"/>
                </w:rPr>
                <w:t>0504048</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rsidP="001509E2">
            <w:pPr>
              <w:pStyle w:val="Normalunindented"/>
              <w:keepNext/>
              <w:jc w:val="lef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Карточка учета средств и расчетов</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77" w:history="1">
              <w:r w:rsidR="001531F1" w:rsidRPr="007D1F0C">
                <w:rPr>
                  <w:rStyle w:val="afc"/>
                  <w:color w:val="auto"/>
                  <w:sz w:val="24"/>
                  <w:szCs w:val="24"/>
                  <w:lang w:bidi="ru-RU"/>
                </w:rPr>
                <w:t>0504051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rsidP="001509E2">
            <w:pPr>
              <w:pStyle w:val="Normalunindented"/>
              <w:keepNext/>
              <w:jc w:val="lef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Реестр карточек</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78" w:history="1">
              <w:r w:rsidR="001531F1" w:rsidRPr="007D1F0C">
                <w:rPr>
                  <w:rStyle w:val="afc"/>
                  <w:color w:val="auto"/>
                  <w:sz w:val="24"/>
                  <w:szCs w:val="24"/>
                  <w:lang w:bidi="ru-RU"/>
                </w:rPr>
                <w:t>0504052</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rsidP="001509E2">
            <w:pPr>
              <w:pStyle w:val="Normalunindented"/>
              <w:keepNext/>
              <w:jc w:val="lef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Книга учета материальных ценностей, оплаченных в централизованном порядке</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79" w:history="1">
              <w:r w:rsidR="001531F1" w:rsidRPr="007D1F0C">
                <w:rPr>
                  <w:rStyle w:val="afc"/>
                  <w:color w:val="auto"/>
                  <w:sz w:val="24"/>
                  <w:szCs w:val="24"/>
                  <w:lang w:bidi="ru-RU"/>
                </w:rPr>
                <w:t>0504055</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rsidP="001509E2">
            <w:pPr>
              <w:pStyle w:val="Normalunindented"/>
              <w:keepNext/>
              <w:jc w:val="left"/>
              <w:rPr>
                <w:sz w:val="24"/>
                <w:szCs w:val="24"/>
                <w:lang w:bidi="ru-RU"/>
              </w:rPr>
            </w:pPr>
            <w:r w:rsidRPr="001853BE">
              <w:rPr>
                <w:sz w:val="24"/>
                <w:szCs w:val="24"/>
                <w:lang w:bidi="ru-RU"/>
              </w:rPr>
              <w:t> </w:t>
            </w:r>
            <w:r w:rsidR="001509E2">
              <w:rPr>
                <w:sz w:val="24"/>
                <w:szCs w:val="24"/>
                <w:lang w:bidi="ru-RU"/>
              </w:rPr>
              <w:t xml:space="preserve">По мере необходимости при поступлении </w:t>
            </w:r>
            <w:r w:rsidR="001509E2" w:rsidRPr="001853BE">
              <w:rPr>
                <w:sz w:val="24"/>
                <w:szCs w:val="24"/>
                <w:lang w:bidi="ru-RU"/>
              </w:rPr>
              <w:lastRenderedPageBreak/>
              <w:t>материальных ценностей, оплаченных в централизованном порядке</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lastRenderedPageBreak/>
              <w:t>Журнал регистрации обязательств</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80" w:history="1">
              <w:r w:rsidR="001531F1" w:rsidRPr="007D1F0C">
                <w:rPr>
                  <w:rStyle w:val="afc"/>
                  <w:color w:val="auto"/>
                  <w:sz w:val="24"/>
                  <w:szCs w:val="24"/>
                  <w:lang w:bidi="ru-RU"/>
                </w:rPr>
                <w:t>0504064</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Журналы операций</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81"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Журнал операций по счету "Касса"</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82"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Журнал операций с безналичными денежными средствами</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83"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Журнал операций расчетов с подотчетными лицами</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84"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Журнал операций расчетов с поставщиками и подрядчиками</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85"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Журнал операций расчетов по оплате труда, денежному довольствию и стипендиям</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86"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Журнал операций по исправлению ошибок прошлых лет</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87"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xml:space="preserve">Журнал операций </w:t>
            </w:r>
            <w:proofErr w:type="spellStart"/>
            <w:r w:rsidRPr="001853BE">
              <w:rPr>
                <w:sz w:val="24"/>
                <w:szCs w:val="24"/>
                <w:lang w:bidi="ru-RU"/>
              </w:rPr>
              <w:t>межотчетного</w:t>
            </w:r>
            <w:proofErr w:type="spellEnd"/>
            <w:r w:rsidRPr="001853BE">
              <w:rPr>
                <w:sz w:val="24"/>
                <w:szCs w:val="24"/>
                <w:lang w:bidi="ru-RU"/>
              </w:rPr>
              <w:t xml:space="preserve"> периода</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88"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Журнал операций по выбытию и перемещению нефинансовых активов</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89"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Журнал операций расчетов с дебиторами по доходам</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90"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Журнал по прочим операциям</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91" w:history="1">
              <w:r w:rsidR="001531F1" w:rsidRPr="007D1F0C">
                <w:rPr>
                  <w:rStyle w:val="afc"/>
                  <w:color w:val="auto"/>
                  <w:sz w:val="24"/>
                  <w:szCs w:val="24"/>
                  <w:lang w:bidi="ru-RU"/>
                </w:rPr>
                <w:t>0504071</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Главная книга</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92" w:history="1">
              <w:r w:rsidR="001531F1" w:rsidRPr="007D1F0C">
                <w:rPr>
                  <w:rStyle w:val="afc"/>
                  <w:color w:val="auto"/>
                  <w:sz w:val="24"/>
                  <w:szCs w:val="24"/>
                  <w:lang w:bidi="ru-RU"/>
                </w:rPr>
                <w:t>0504072</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Ежемесячно</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Инвентаризационная опись остатков на счетах учета денежных средств</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93" w:history="1">
              <w:r w:rsidR="001531F1" w:rsidRPr="007D1F0C">
                <w:rPr>
                  <w:rStyle w:val="afc"/>
                  <w:color w:val="auto"/>
                  <w:sz w:val="24"/>
                  <w:szCs w:val="24"/>
                  <w:lang w:bidi="ru-RU"/>
                </w:rPr>
                <w:t>0504082</w:t>
              </w:r>
            </w:hyperlink>
          </w:p>
        </w:tc>
        <w:tc>
          <w:tcPr>
            <w:tcW w:w="1450" w:type="pct"/>
            <w:tcBorders>
              <w:top w:val="single" w:sz="0" w:space="0" w:color="auto"/>
              <w:left w:val="single" w:sz="0" w:space="0" w:color="auto"/>
              <w:bottom w:val="single" w:sz="0" w:space="0" w:color="auto"/>
              <w:right w:val="single" w:sz="0" w:space="0" w:color="auto"/>
            </w:tcBorders>
          </w:tcPr>
          <w:p w:rsidR="001509E2" w:rsidRPr="001853BE" w:rsidRDefault="001531F1" w:rsidP="001509E2">
            <w:pPr>
              <w:pStyle w:val="Normalunindented"/>
              <w:keepNext/>
              <w:spacing w:before="0" w:after="0"/>
              <w:jc w:val="left"/>
              <w:rPr>
                <w:sz w:val="24"/>
                <w:szCs w:val="24"/>
                <w:lang w:bidi="ru-RU"/>
              </w:rPr>
            </w:pPr>
            <w:r w:rsidRPr="001853BE">
              <w:rPr>
                <w:sz w:val="24"/>
                <w:szCs w:val="24"/>
                <w:lang w:bidi="ru-RU"/>
              </w:rPr>
              <w:t> </w:t>
            </w:r>
            <w:r w:rsidR="001509E2">
              <w:rPr>
                <w:sz w:val="24"/>
                <w:szCs w:val="24"/>
                <w:lang w:bidi="ru-RU"/>
              </w:rPr>
              <w:t>Ежегодно при проведении плановой инвентаризации</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Инвентаризационная опись (сличительная ведомость) бланков строгой отчетности и денежных документов</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94" w:history="1">
              <w:r w:rsidR="001531F1" w:rsidRPr="007D1F0C">
                <w:rPr>
                  <w:rStyle w:val="afc"/>
                  <w:color w:val="auto"/>
                  <w:sz w:val="24"/>
                  <w:szCs w:val="24"/>
                  <w:lang w:bidi="ru-RU"/>
                </w:rPr>
                <w:t>0504086</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rsidP="001509E2">
            <w:pPr>
              <w:pStyle w:val="Normalunindented"/>
              <w:keepNext/>
              <w:jc w:val="left"/>
              <w:rPr>
                <w:sz w:val="24"/>
                <w:szCs w:val="24"/>
                <w:lang w:bidi="ru-RU"/>
              </w:rPr>
            </w:pPr>
            <w:r w:rsidRPr="001853BE">
              <w:rPr>
                <w:sz w:val="24"/>
                <w:szCs w:val="24"/>
                <w:lang w:bidi="ru-RU"/>
              </w:rPr>
              <w:t> </w:t>
            </w:r>
            <w:r w:rsidR="001509E2">
              <w:rPr>
                <w:sz w:val="24"/>
                <w:szCs w:val="24"/>
                <w:lang w:bidi="ru-RU"/>
              </w:rPr>
              <w:t>Ежемесячно  в кассах учреждения</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Инвентаризационная опись (сличительная ведомость) по объектам нефинансовых активов</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95" w:history="1">
              <w:r w:rsidR="001531F1" w:rsidRPr="007D1F0C">
                <w:rPr>
                  <w:rStyle w:val="afc"/>
                  <w:color w:val="auto"/>
                  <w:sz w:val="24"/>
                  <w:szCs w:val="24"/>
                  <w:lang w:bidi="ru-RU"/>
                </w:rPr>
                <w:t>0504087</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rsidP="001509E2">
            <w:pPr>
              <w:pStyle w:val="Normalunindented"/>
              <w:keepNext/>
              <w:jc w:val="left"/>
              <w:rPr>
                <w:sz w:val="24"/>
                <w:szCs w:val="24"/>
                <w:lang w:bidi="ru-RU"/>
              </w:rPr>
            </w:pPr>
            <w:r w:rsidRPr="001853BE">
              <w:rPr>
                <w:sz w:val="24"/>
                <w:szCs w:val="24"/>
                <w:lang w:bidi="ru-RU"/>
              </w:rPr>
              <w:t> </w:t>
            </w:r>
            <w:r w:rsidR="001509E2">
              <w:rPr>
                <w:sz w:val="24"/>
                <w:szCs w:val="24"/>
                <w:lang w:bidi="ru-RU"/>
              </w:rPr>
              <w:t>При проведении инвентаризаций</w:t>
            </w:r>
          </w:p>
        </w:tc>
      </w:tr>
      <w:tr w:rsidR="004D1034" w:rsidRPr="001853BE">
        <w:tc>
          <w:tcPr>
            <w:tcW w:w="2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lastRenderedPageBreak/>
              <w:t>Инвентаризационная опись наличных денежных средств</w:t>
            </w:r>
          </w:p>
        </w:tc>
        <w:tc>
          <w:tcPr>
            <w:tcW w:w="1100" w:type="pct"/>
            <w:tcBorders>
              <w:top w:val="single" w:sz="0" w:space="0" w:color="auto"/>
              <w:left w:val="single" w:sz="0" w:space="0" w:color="auto"/>
              <w:bottom w:val="single" w:sz="0" w:space="0" w:color="auto"/>
              <w:right w:val="single" w:sz="0" w:space="0" w:color="auto"/>
            </w:tcBorders>
          </w:tcPr>
          <w:p w:rsidR="004D1034" w:rsidRPr="007D1F0C" w:rsidRDefault="004B6DF9">
            <w:pPr>
              <w:pStyle w:val="Normalunindented"/>
              <w:keepNext/>
              <w:jc w:val="left"/>
              <w:rPr>
                <w:sz w:val="24"/>
                <w:szCs w:val="24"/>
                <w:lang w:bidi="ru-RU"/>
              </w:rPr>
            </w:pPr>
            <w:hyperlink r:id="rId296" w:history="1">
              <w:r w:rsidR="001531F1" w:rsidRPr="007D1F0C">
                <w:rPr>
                  <w:rStyle w:val="afc"/>
                  <w:color w:val="auto"/>
                  <w:sz w:val="24"/>
                  <w:szCs w:val="24"/>
                  <w:lang w:bidi="ru-RU"/>
                </w:rPr>
                <w:t>0504088</w:t>
              </w:r>
            </w:hyperlink>
          </w:p>
        </w:tc>
        <w:tc>
          <w:tcPr>
            <w:tcW w:w="1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rPr>
                <w:sz w:val="24"/>
                <w:szCs w:val="24"/>
                <w:lang w:bidi="ru-RU"/>
              </w:rPr>
            </w:pPr>
            <w:r w:rsidRPr="001853BE">
              <w:rPr>
                <w:sz w:val="24"/>
                <w:szCs w:val="24"/>
                <w:lang w:bidi="ru-RU"/>
              </w:rPr>
              <w:t> </w:t>
            </w:r>
            <w:r w:rsidR="001509E2">
              <w:rPr>
                <w:sz w:val="24"/>
                <w:szCs w:val="24"/>
                <w:lang w:bidi="ru-RU"/>
              </w:rPr>
              <w:t xml:space="preserve">Ежемесячно  </w:t>
            </w:r>
          </w:p>
        </w:tc>
      </w:tr>
      <w:tr w:rsidR="001509E2" w:rsidRPr="001853BE">
        <w:tc>
          <w:tcPr>
            <w:tcW w:w="2450" w:type="pct"/>
            <w:tcBorders>
              <w:top w:val="single" w:sz="0" w:space="0" w:color="auto"/>
              <w:left w:val="single" w:sz="0" w:space="0" w:color="auto"/>
              <w:bottom w:val="single" w:sz="0" w:space="0" w:color="auto"/>
              <w:right w:val="single" w:sz="0" w:space="0" w:color="auto"/>
            </w:tcBorders>
          </w:tcPr>
          <w:p w:rsidR="001509E2" w:rsidRPr="001853BE" w:rsidRDefault="001509E2">
            <w:pPr>
              <w:pStyle w:val="Normalunindented"/>
              <w:keepNext/>
              <w:jc w:val="left"/>
              <w:rPr>
                <w:sz w:val="24"/>
                <w:szCs w:val="24"/>
                <w:lang w:bidi="ru-RU"/>
              </w:rPr>
            </w:pPr>
            <w:r w:rsidRPr="001853BE">
              <w:rPr>
                <w:sz w:val="24"/>
                <w:szCs w:val="24"/>
                <w:lang w:bidi="ru-RU"/>
              </w:rPr>
              <w:t>Инвентаризационная опись расчетов с покупателями, поставщиками и прочими дебиторами и кредиторами</w:t>
            </w:r>
          </w:p>
        </w:tc>
        <w:tc>
          <w:tcPr>
            <w:tcW w:w="1100" w:type="pct"/>
            <w:tcBorders>
              <w:top w:val="single" w:sz="0" w:space="0" w:color="auto"/>
              <w:left w:val="single" w:sz="0" w:space="0" w:color="auto"/>
              <w:bottom w:val="single" w:sz="0" w:space="0" w:color="auto"/>
              <w:right w:val="single" w:sz="0" w:space="0" w:color="auto"/>
            </w:tcBorders>
          </w:tcPr>
          <w:p w:rsidR="001509E2" w:rsidRPr="007D1F0C" w:rsidRDefault="004B6DF9">
            <w:pPr>
              <w:pStyle w:val="Normalunindented"/>
              <w:keepNext/>
              <w:jc w:val="left"/>
              <w:rPr>
                <w:sz w:val="24"/>
                <w:szCs w:val="24"/>
                <w:lang w:bidi="ru-RU"/>
              </w:rPr>
            </w:pPr>
            <w:hyperlink r:id="rId297" w:history="1">
              <w:r w:rsidR="001509E2" w:rsidRPr="007D1F0C">
                <w:rPr>
                  <w:rStyle w:val="afc"/>
                  <w:color w:val="auto"/>
                  <w:sz w:val="24"/>
                  <w:szCs w:val="24"/>
                  <w:lang w:bidi="ru-RU"/>
                </w:rPr>
                <w:t>0504089</w:t>
              </w:r>
            </w:hyperlink>
          </w:p>
        </w:tc>
        <w:tc>
          <w:tcPr>
            <w:tcW w:w="1450" w:type="pct"/>
            <w:tcBorders>
              <w:top w:val="single" w:sz="0" w:space="0" w:color="auto"/>
              <w:left w:val="single" w:sz="0" w:space="0" w:color="auto"/>
              <w:bottom w:val="single" w:sz="0" w:space="0" w:color="auto"/>
              <w:right w:val="single" w:sz="0" w:space="0" w:color="auto"/>
            </w:tcBorders>
          </w:tcPr>
          <w:p w:rsidR="001509E2" w:rsidRPr="001853BE" w:rsidRDefault="001509E2" w:rsidP="002F3C85">
            <w:pPr>
              <w:pStyle w:val="Normalunindented"/>
              <w:keepNext/>
              <w:spacing w:before="0" w:after="0"/>
              <w:jc w:val="left"/>
              <w:rPr>
                <w:sz w:val="24"/>
                <w:szCs w:val="24"/>
                <w:lang w:bidi="ru-RU"/>
              </w:rPr>
            </w:pPr>
            <w:r w:rsidRPr="001853BE">
              <w:rPr>
                <w:sz w:val="24"/>
                <w:szCs w:val="24"/>
                <w:lang w:bidi="ru-RU"/>
              </w:rPr>
              <w:t> </w:t>
            </w:r>
            <w:r>
              <w:rPr>
                <w:sz w:val="24"/>
                <w:szCs w:val="24"/>
                <w:lang w:bidi="ru-RU"/>
              </w:rPr>
              <w:t>Ежегодно при проведении плановой инвентаризации</w:t>
            </w:r>
          </w:p>
        </w:tc>
      </w:tr>
      <w:tr w:rsidR="00190BB5" w:rsidRPr="001853BE">
        <w:tc>
          <w:tcPr>
            <w:tcW w:w="2450" w:type="pct"/>
            <w:tcBorders>
              <w:top w:val="single" w:sz="0" w:space="0" w:color="auto"/>
              <w:left w:val="single" w:sz="0" w:space="0" w:color="auto"/>
              <w:bottom w:val="single" w:sz="0" w:space="0" w:color="auto"/>
              <w:right w:val="single" w:sz="0" w:space="0" w:color="auto"/>
            </w:tcBorders>
          </w:tcPr>
          <w:p w:rsidR="00190BB5" w:rsidRPr="001853BE" w:rsidRDefault="00190BB5">
            <w:pPr>
              <w:pStyle w:val="Normalunindented"/>
              <w:keepNext/>
              <w:jc w:val="left"/>
              <w:rPr>
                <w:sz w:val="24"/>
                <w:szCs w:val="24"/>
                <w:lang w:bidi="ru-RU"/>
              </w:rPr>
            </w:pPr>
            <w:r w:rsidRPr="001853BE">
              <w:rPr>
                <w:sz w:val="24"/>
                <w:szCs w:val="24"/>
                <w:lang w:bidi="ru-RU"/>
              </w:rPr>
              <w:t>Инвентаризационная опись расчетов по поступлениям</w:t>
            </w:r>
          </w:p>
        </w:tc>
        <w:tc>
          <w:tcPr>
            <w:tcW w:w="1100" w:type="pct"/>
            <w:tcBorders>
              <w:top w:val="single" w:sz="0" w:space="0" w:color="auto"/>
              <w:left w:val="single" w:sz="0" w:space="0" w:color="auto"/>
              <w:bottom w:val="single" w:sz="0" w:space="0" w:color="auto"/>
              <w:right w:val="single" w:sz="0" w:space="0" w:color="auto"/>
            </w:tcBorders>
          </w:tcPr>
          <w:p w:rsidR="00190BB5" w:rsidRPr="007D1F0C" w:rsidRDefault="004B6DF9">
            <w:pPr>
              <w:pStyle w:val="Normalunindented"/>
              <w:keepNext/>
              <w:jc w:val="left"/>
              <w:rPr>
                <w:sz w:val="24"/>
                <w:szCs w:val="24"/>
                <w:lang w:bidi="ru-RU"/>
              </w:rPr>
            </w:pPr>
            <w:hyperlink r:id="rId298" w:history="1">
              <w:r w:rsidR="00190BB5" w:rsidRPr="007D1F0C">
                <w:rPr>
                  <w:rStyle w:val="afc"/>
                  <w:color w:val="auto"/>
                  <w:sz w:val="24"/>
                  <w:szCs w:val="24"/>
                  <w:lang w:bidi="ru-RU"/>
                </w:rPr>
                <w:t>0504091</w:t>
              </w:r>
            </w:hyperlink>
          </w:p>
        </w:tc>
        <w:tc>
          <w:tcPr>
            <w:tcW w:w="1450" w:type="pct"/>
            <w:tcBorders>
              <w:top w:val="single" w:sz="0" w:space="0" w:color="auto"/>
              <w:left w:val="single" w:sz="0" w:space="0" w:color="auto"/>
              <w:bottom w:val="single" w:sz="0" w:space="0" w:color="auto"/>
              <w:right w:val="single" w:sz="0" w:space="0" w:color="auto"/>
            </w:tcBorders>
          </w:tcPr>
          <w:p w:rsidR="00190BB5" w:rsidRPr="001853BE" w:rsidRDefault="00190BB5" w:rsidP="002F3C85">
            <w:pPr>
              <w:pStyle w:val="Normalunindented"/>
              <w:keepNext/>
              <w:spacing w:before="0" w:after="0"/>
              <w:jc w:val="left"/>
              <w:rPr>
                <w:sz w:val="24"/>
                <w:szCs w:val="24"/>
                <w:lang w:bidi="ru-RU"/>
              </w:rPr>
            </w:pPr>
            <w:r w:rsidRPr="001853BE">
              <w:rPr>
                <w:sz w:val="24"/>
                <w:szCs w:val="24"/>
                <w:lang w:bidi="ru-RU"/>
              </w:rPr>
              <w:t> </w:t>
            </w:r>
            <w:r>
              <w:rPr>
                <w:sz w:val="24"/>
                <w:szCs w:val="24"/>
                <w:lang w:bidi="ru-RU"/>
              </w:rPr>
              <w:t>Ежегодно при проведении плановой инвентаризации</w:t>
            </w:r>
          </w:p>
        </w:tc>
      </w:tr>
      <w:tr w:rsidR="00190BB5" w:rsidRPr="001853BE">
        <w:tc>
          <w:tcPr>
            <w:tcW w:w="2450" w:type="pct"/>
            <w:tcBorders>
              <w:top w:val="single" w:sz="0" w:space="0" w:color="auto"/>
              <w:left w:val="single" w:sz="0" w:space="0" w:color="auto"/>
              <w:bottom w:val="single" w:sz="0" w:space="0" w:color="auto"/>
              <w:right w:val="single" w:sz="0" w:space="0" w:color="auto"/>
            </w:tcBorders>
          </w:tcPr>
          <w:p w:rsidR="00190BB5" w:rsidRPr="001853BE" w:rsidRDefault="00190BB5">
            <w:pPr>
              <w:pStyle w:val="Normalunindented"/>
              <w:keepNext/>
              <w:jc w:val="left"/>
              <w:rPr>
                <w:sz w:val="24"/>
                <w:szCs w:val="24"/>
                <w:lang w:bidi="ru-RU"/>
              </w:rPr>
            </w:pPr>
            <w:r w:rsidRPr="001853BE">
              <w:rPr>
                <w:sz w:val="24"/>
                <w:szCs w:val="24"/>
                <w:lang w:bidi="ru-RU"/>
              </w:rPr>
              <w:t>Ведомость расхождений по результатам инвентаризации</w:t>
            </w:r>
          </w:p>
        </w:tc>
        <w:tc>
          <w:tcPr>
            <w:tcW w:w="1100" w:type="pct"/>
            <w:tcBorders>
              <w:top w:val="single" w:sz="0" w:space="0" w:color="auto"/>
              <w:left w:val="single" w:sz="0" w:space="0" w:color="auto"/>
              <w:bottom w:val="single" w:sz="0" w:space="0" w:color="auto"/>
              <w:right w:val="single" w:sz="0" w:space="0" w:color="auto"/>
            </w:tcBorders>
          </w:tcPr>
          <w:p w:rsidR="00190BB5" w:rsidRPr="007D1F0C" w:rsidRDefault="004B6DF9">
            <w:pPr>
              <w:pStyle w:val="Normalunindented"/>
              <w:keepNext/>
              <w:jc w:val="left"/>
              <w:rPr>
                <w:sz w:val="24"/>
                <w:szCs w:val="24"/>
                <w:lang w:bidi="ru-RU"/>
              </w:rPr>
            </w:pPr>
            <w:hyperlink r:id="rId299" w:history="1">
              <w:r w:rsidR="00190BB5" w:rsidRPr="007D1F0C">
                <w:rPr>
                  <w:rStyle w:val="afc"/>
                  <w:color w:val="auto"/>
                  <w:sz w:val="24"/>
                  <w:szCs w:val="24"/>
                  <w:lang w:bidi="ru-RU"/>
                </w:rPr>
                <w:t>0504092</w:t>
              </w:r>
            </w:hyperlink>
          </w:p>
        </w:tc>
        <w:tc>
          <w:tcPr>
            <w:tcW w:w="1450" w:type="pct"/>
            <w:tcBorders>
              <w:top w:val="single" w:sz="0" w:space="0" w:color="auto"/>
              <w:left w:val="single" w:sz="0" w:space="0" w:color="auto"/>
              <w:bottom w:val="single" w:sz="0" w:space="0" w:color="auto"/>
              <w:right w:val="single" w:sz="0" w:space="0" w:color="auto"/>
            </w:tcBorders>
          </w:tcPr>
          <w:p w:rsidR="00190BB5" w:rsidRPr="001853BE" w:rsidRDefault="00190BB5" w:rsidP="00190BB5">
            <w:pPr>
              <w:pStyle w:val="Normalunindented"/>
              <w:keepNext/>
              <w:jc w:val="left"/>
              <w:rPr>
                <w:sz w:val="24"/>
                <w:szCs w:val="24"/>
                <w:lang w:bidi="ru-RU"/>
              </w:rPr>
            </w:pPr>
            <w:r w:rsidRPr="001853BE">
              <w:rPr>
                <w:sz w:val="24"/>
                <w:szCs w:val="24"/>
                <w:lang w:bidi="ru-RU"/>
              </w:rPr>
              <w:t> </w:t>
            </w:r>
            <w:r>
              <w:rPr>
                <w:sz w:val="24"/>
                <w:szCs w:val="24"/>
                <w:lang w:bidi="ru-RU"/>
              </w:rPr>
              <w:t>При проведении инвентаризаций</w:t>
            </w:r>
          </w:p>
        </w:tc>
      </w:tr>
      <w:tr w:rsidR="00190BB5" w:rsidRPr="001853BE">
        <w:tc>
          <w:tcPr>
            <w:tcW w:w="2450" w:type="pct"/>
            <w:tcBorders>
              <w:top w:val="single" w:sz="0" w:space="0" w:color="auto"/>
              <w:left w:val="single" w:sz="0" w:space="0" w:color="auto"/>
              <w:bottom w:val="single" w:sz="0" w:space="0" w:color="auto"/>
              <w:right w:val="single" w:sz="0" w:space="0" w:color="auto"/>
            </w:tcBorders>
          </w:tcPr>
          <w:p w:rsidR="00190BB5" w:rsidRPr="001853BE" w:rsidRDefault="00190BB5">
            <w:pPr>
              <w:pStyle w:val="Normalunindented"/>
              <w:keepNext/>
              <w:jc w:val="left"/>
              <w:rPr>
                <w:sz w:val="24"/>
                <w:szCs w:val="24"/>
                <w:lang w:bidi="ru-RU"/>
              </w:rPr>
            </w:pPr>
            <w:r w:rsidRPr="001853BE">
              <w:rPr>
                <w:sz w:val="24"/>
                <w:szCs w:val="24"/>
                <w:lang w:bidi="ru-RU"/>
              </w:rPr>
              <w:t>Журнал регистрации приходных и расходных кассовых ордеров</w:t>
            </w:r>
          </w:p>
        </w:tc>
        <w:tc>
          <w:tcPr>
            <w:tcW w:w="1100" w:type="pct"/>
            <w:tcBorders>
              <w:top w:val="single" w:sz="0" w:space="0" w:color="auto"/>
              <w:left w:val="single" w:sz="0" w:space="0" w:color="auto"/>
              <w:bottom w:val="single" w:sz="0" w:space="0" w:color="auto"/>
              <w:right w:val="single" w:sz="0" w:space="0" w:color="auto"/>
            </w:tcBorders>
          </w:tcPr>
          <w:p w:rsidR="00190BB5" w:rsidRPr="007D1F0C" w:rsidRDefault="004B6DF9">
            <w:pPr>
              <w:pStyle w:val="Normalunindented"/>
              <w:keepNext/>
              <w:jc w:val="left"/>
              <w:rPr>
                <w:sz w:val="24"/>
                <w:szCs w:val="24"/>
                <w:lang w:bidi="ru-RU"/>
              </w:rPr>
            </w:pPr>
            <w:hyperlink r:id="rId300" w:history="1">
              <w:r w:rsidR="00190BB5" w:rsidRPr="007D1F0C">
                <w:rPr>
                  <w:rStyle w:val="afc"/>
                  <w:color w:val="auto"/>
                  <w:sz w:val="24"/>
                  <w:szCs w:val="24"/>
                  <w:lang w:bidi="ru-RU"/>
                </w:rPr>
                <w:t>0504093</w:t>
              </w:r>
            </w:hyperlink>
          </w:p>
        </w:tc>
        <w:tc>
          <w:tcPr>
            <w:tcW w:w="1450" w:type="pct"/>
            <w:tcBorders>
              <w:top w:val="single" w:sz="0" w:space="0" w:color="auto"/>
              <w:left w:val="single" w:sz="0" w:space="0" w:color="auto"/>
              <w:bottom w:val="single" w:sz="0" w:space="0" w:color="auto"/>
              <w:right w:val="single" w:sz="0" w:space="0" w:color="auto"/>
            </w:tcBorders>
          </w:tcPr>
          <w:p w:rsidR="00190BB5" w:rsidRPr="001853BE" w:rsidRDefault="00190BB5" w:rsidP="00190BB5">
            <w:pPr>
              <w:keepNext/>
              <w:ind w:firstLine="8"/>
              <w:rPr>
                <w:sz w:val="24"/>
                <w:szCs w:val="24"/>
                <w:lang w:bidi="ru-RU"/>
              </w:rPr>
            </w:pPr>
            <w:r>
              <w:rPr>
                <w:sz w:val="24"/>
                <w:szCs w:val="24"/>
                <w:lang w:bidi="ru-RU"/>
              </w:rPr>
              <w:t>Ежегодно</w:t>
            </w:r>
          </w:p>
        </w:tc>
      </w:tr>
      <w:tr w:rsidR="00190BB5" w:rsidRPr="001853BE">
        <w:tc>
          <w:tcPr>
            <w:tcW w:w="2450" w:type="pct"/>
            <w:tcBorders>
              <w:top w:val="single" w:sz="0" w:space="0" w:color="auto"/>
              <w:left w:val="single" w:sz="0" w:space="0" w:color="auto"/>
              <w:bottom w:val="single" w:sz="0" w:space="0" w:color="auto"/>
              <w:right w:val="single" w:sz="0" w:space="0" w:color="auto"/>
            </w:tcBorders>
          </w:tcPr>
          <w:p w:rsidR="00190BB5" w:rsidRPr="001853BE" w:rsidRDefault="00190BB5">
            <w:pPr>
              <w:pStyle w:val="Normalunindented"/>
              <w:keepNext/>
              <w:jc w:val="left"/>
              <w:rPr>
                <w:sz w:val="24"/>
                <w:szCs w:val="24"/>
                <w:lang w:bidi="ru-RU"/>
              </w:rPr>
            </w:pPr>
            <w:r w:rsidRPr="001853BE">
              <w:rPr>
                <w:sz w:val="24"/>
                <w:szCs w:val="24"/>
                <w:lang w:bidi="ru-RU"/>
              </w:rPr>
              <w:t xml:space="preserve">Журнал операций по </w:t>
            </w:r>
            <w:proofErr w:type="spellStart"/>
            <w:r w:rsidRPr="001853BE">
              <w:rPr>
                <w:sz w:val="24"/>
                <w:szCs w:val="24"/>
                <w:lang w:bidi="ru-RU"/>
              </w:rPr>
              <w:t>забалансовому</w:t>
            </w:r>
            <w:proofErr w:type="spellEnd"/>
            <w:r w:rsidRPr="001853BE">
              <w:rPr>
                <w:sz w:val="24"/>
                <w:szCs w:val="24"/>
                <w:lang w:bidi="ru-RU"/>
              </w:rPr>
              <w:t xml:space="preserve"> счету </w:t>
            </w:r>
            <w:r w:rsidRPr="001853BE">
              <w:rPr>
                <w:sz w:val="24"/>
                <w:szCs w:val="24"/>
                <w:u w:val="single"/>
                <w:lang w:bidi="ru-RU"/>
              </w:rPr>
              <w:t>        </w:t>
            </w:r>
          </w:p>
        </w:tc>
        <w:tc>
          <w:tcPr>
            <w:tcW w:w="1100" w:type="pct"/>
            <w:tcBorders>
              <w:top w:val="single" w:sz="0" w:space="0" w:color="auto"/>
              <w:left w:val="single" w:sz="0" w:space="0" w:color="auto"/>
              <w:bottom w:val="single" w:sz="0" w:space="0" w:color="auto"/>
              <w:right w:val="single" w:sz="0" w:space="0" w:color="auto"/>
            </w:tcBorders>
          </w:tcPr>
          <w:p w:rsidR="00190BB5" w:rsidRPr="007D1F0C" w:rsidRDefault="004B6DF9">
            <w:pPr>
              <w:pStyle w:val="Normalunindented"/>
              <w:keepNext/>
              <w:jc w:val="left"/>
              <w:rPr>
                <w:sz w:val="24"/>
                <w:szCs w:val="24"/>
                <w:lang w:bidi="ru-RU"/>
              </w:rPr>
            </w:pPr>
            <w:hyperlink r:id="rId301" w:history="1">
              <w:r w:rsidR="00190BB5" w:rsidRPr="007D1F0C">
                <w:rPr>
                  <w:rStyle w:val="afc"/>
                  <w:color w:val="auto"/>
                  <w:sz w:val="24"/>
                  <w:szCs w:val="24"/>
                  <w:lang w:bidi="ru-RU"/>
                </w:rPr>
                <w:t>0509213</w:t>
              </w:r>
            </w:hyperlink>
          </w:p>
        </w:tc>
        <w:tc>
          <w:tcPr>
            <w:tcW w:w="1450" w:type="pct"/>
            <w:tcBorders>
              <w:top w:val="single" w:sz="0" w:space="0" w:color="auto"/>
              <w:left w:val="single" w:sz="0" w:space="0" w:color="auto"/>
              <w:bottom w:val="single" w:sz="0" w:space="0" w:color="auto"/>
              <w:right w:val="single" w:sz="0" w:space="0" w:color="auto"/>
            </w:tcBorders>
          </w:tcPr>
          <w:p w:rsidR="00190BB5" w:rsidRPr="001853BE" w:rsidRDefault="00190BB5" w:rsidP="00190BB5">
            <w:pPr>
              <w:keepNext/>
              <w:ind w:firstLine="0"/>
              <w:jc w:val="left"/>
              <w:rPr>
                <w:sz w:val="24"/>
                <w:szCs w:val="24"/>
                <w:lang w:bidi="ru-RU"/>
              </w:rPr>
            </w:pPr>
            <w:r>
              <w:rPr>
                <w:sz w:val="24"/>
                <w:szCs w:val="24"/>
                <w:lang w:bidi="ru-RU"/>
              </w:rPr>
              <w:t xml:space="preserve">Ежемесячно  </w:t>
            </w:r>
          </w:p>
        </w:tc>
      </w:tr>
      <w:tr w:rsidR="00190BB5" w:rsidRPr="001853BE">
        <w:tc>
          <w:tcPr>
            <w:tcW w:w="2450" w:type="pct"/>
            <w:tcBorders>
              <w:top w:val="single" w:sz="0" w:space="0" w:color="auto"/>
              <w:left w:val="single" w:sz="0" w:space="0" w:color="auto"/>
              <w:bottom w:val="single" w:sz="0" w:space="0" w:color="auto"/>
              <w:right w:val="single" w:sz="0" w:space="0" w:color="auto"/>
            </w:tcBorders>
          </w:tcPr>
          <w:p w:rsidR="00190BB5" w:rsidRPr="001853BE" w:rsidRDefault="00190BB5">
            <w:pPr>
              <w:pStyle w:val="Normalunindented"/>
              <w:keepNext/>
              <w:jc w:val="left"/>
              <w:rPr>
                <w:sz w:val="24"/>
                <w:szCs w:val="24"/>
                <w:lang w:bidi="ru-RU"/>
              </w:rPr>
            </w:pPr>
            <w:r w:rsidRPr="001853BE">
              <w:rPr>
                <w:sz w:val="24"/>
                <w:szCs w:val="24"/>
                <w:lang w:bidi="ru-RU"/>
              </w:rPr>
              <w:t>Ведомость доходов физических лиц, облагаемых НДФЛ, страховыми взносами</w:t>
            </w:r>
          </w:p>
        </w:tc>
        <w:tc>
          <w:tcPr>
            <w:tcW w:w="1100" w:type="pct"/>
            <w:tcBorders>
              <w:top w:val="single" w:sz="0" w:space="0" w:color="auto"/>
              <w:left w:val="single" w:sz="0" w:space="0" w:color="auto"/>
              <w:bottom w:val="single" w:sz="0" w:space="0" w:color="auto"/>
              <w:right w:val="single" w:sz="0" w:space="0" w:color="auto"/>
            </w:tcBorders>
          </w:tcPr>
          <w:p w:rsidR="00190BB5" w:rsidRPr="007D1F0C" w:rsidRDefault="004B6DF9">
            <w:pPr>
              <w:pStyle w:val="Normalunindented"/>
              <w:keepNext/>
              <w:jc w:val="left"/>
              <w:rPr>
                <w:sz w:val="24"/>
                <w:szCs w:val="24"/>
                <w:lang w:bidi="ru-RU"/>
              </w:rPr>
            </w:pPr>
            <w:hyperlink r:id="rId302" w:history="1">
              <w:r w:rsidR="00190BB5" w:rsidRPr="007D1F0C">
                <w:rPr>
                  <w:rStyle w:val="afc"/>
                  <w:color w:val="auto"/>
                  <w:sz w:val="24"/>
                  <w:szCs w:val="24"/>
                  <w:lang w:bidi="ru-RU"/>
                </w:rPr>
                <w:t>0509095</w:t>
              </w:r>
            </w:hyperlink>
          </w:p>
        </w:tc>
        <w:tc>
          <w:tcPr>
            <w:tcW w:w="1450" w:type="pct"/>
            <w:tcBorders>
              <w:top w:val="single" w:sz="0" w:space="0" w:color="auto"/>
              <w:left w:val="single" w:sz="0" w:space="0" w:color="auto"/>
              <w:bottom w:val="single" w:sz="0" w:space="0" w:color="auto"/>
              <w:right w:val="single" w:sz="0" w:space="0" w:color="auto"/>
            </w:tcBorders>
          </w:tcPr>
          <w:p w:rsidR="00190BB5" w:rsidRPr="001853BE" w:rsidRDefault="00190BB5" w:rsidP="00190BB5">
            <w:pPr>
              <w:keepNext/>
              <w:ind w:firstLine="0"/>
              <w:jc w:val="left"/>
              <w:rPr>
                <w:sz w:val="24"/>
                <w:szCs w:val="24"/>
                <w:lang w:bidi="ru-RU"/>
              </w:rPr>
            </w:pPr>
            <w:r>
              <w:rPr>
                <w:sz w:val="24"/>
                <w:szCs w:val="24"/>
                <w:lang w:bidi="ru-RU"/>
              </w:rPr>
              <w:t xml:space="preserve">Ежемесячно  </w:t>
            </w:r>
          </w:p>
        </w:tc>
      </w:tr>
      <w:tr w:rsidR="00190BB5" w:rsidRPr="001853BE">
        <w:tc>
          <w:tcPr>
            <w:tcW w:w="2450" w:type="pct"/>
            <w:tcBorders>
              <w:top w:val="single" w:sz="0" w:space="0" w:color="auto"/>
              <w:left w:val="single" w:sz="0" w:space="0" w:color="auto"/>
              <w:bottom w:val="single" w:sz="0" w:space="0" w:color="auto"/>
              <w:right w:val="single" w:sz="0" w:space="0" w:color="auto"/>
            </w:tcBorders>
          </w:tcPr>
          <w:p w:rsidR="00190BB5" w:rsidRPr="001853BE" w:rsidRDefault="00190BB5">
            <w:pPr>
              <w:pStyle w:val="Normalunindented"/>
              <w:keepNext/>
              <w:jc w:val="left"/>
              <w:rPr>
                <w:sz w:val="24"/>
                <w:szCs w:val="24"/>
                <w:lang w:bidi="ru-RU"/>
              </w:rPr>
            </w:pPr>
            <w:r w:rsidRPr="001853BE">
              <w:rPr>
                <w:sz w:val="24"/>
                <w:szCs w:val="24"/>
                <w:lang w:bidi="ru-RU"/>
              </w:rPr>
              <w:t>Карточка учета имущества в личном пользовании</w:t>
            </w:r>
          </w:p>
        </w:tc>
        <w:tc>
          <w:tcPr>
            <w:tcW w:w="1100" w:type="pct"/>
            <w:tcBorders>
              <w:top w:val="single" w:sz="0" w:space="0" w:color="auto"/>
              <w:left w:val="single" w:sz="0" w:space="0" w:color="auto"/>
              <w:bottom w:val="single" w:sz="0" w:space="0" w:color="auto"/>
              <w:right w:val="single" w:sz="0" w:space="0" w:color="auto"/>
            </w:tcBorders>
          </w:tcPr>
          <w:p w:rsidR="00190BB5" w:rsidRPr="007D1F0C" w:rsidRDefault="004B6DF9">
            <w:pPr>
              <w:pStyle w:val="Normalunindented"/>
              <w:keepNext/>
              <w:jc w:val="left"/>
              <w:rPr>
                <w:sz w:val="24"/>
                <w:szCs w:val="24"/>
                <w:lang w:bidi="ru-RU"/>
              </w:rPr>
            </w:pPr>
            <w:hyperlink r:id="rId303" w:history="1">
              <w:r w:rsidR="00190BB5" w:rsidRPr="007D1F0C">
                <w:rPr>
                  <w:rStyle w:val="afc"/>
                  <w:color w:val="auto"/>
                  <w:sz w:val="24"/>
                  <w:szCs w:val="24"/>
                  <w:lang w:bidi="ru-RU"/>
                </w:rPr>
                <w:t>0509097</w:t>
              </w:r>
            </w:hyperlink>
          </w:p>
        </w:tc>
        <w:tc>
          <w:tcPr>
            <w:tcW w:w="1450" w:type="pct"/>
            <w:tcBorders>
              <w:top w:val="single" w:sz="0" w:space="0" w:color="auto"/>
              <w:left w:val="single" w:sz="0" w:space="0" w:color="auto"/>
              <w:bottom w:val="single" w:sz="0" w:space="0" w:color="auto"/>
              <w:right w:val="single" w:sz="0" w:space="0" w:color="auto"/>
            </w:tcBorders>
          </w:tcPr>
          <w:p w:rsidR="00190BB5" w:rsidRPr="001853BE" w:rsidRDefault="00190BB5" w:rsidP="00190BB5">
            <w:pPr>
              <w:keepNext/>
              <w:ind w:firstLine="8"/>
              <w:jc w:val="left"/>
              <w:rPr>
                <w:sz w:val="24"/>
                <w:szCs w:val="24"/>
                <w:lang w:bidi="ru-RU"/>
              </w:rPr>
            </w:pPr>
            <w:r>
              <w:rPr>
                <w:sz w:val="24"/>
                <w:szCs w:val="24"/>
                <w:lang w:bidi="ru-RU"/>
              </w:rPr>
              <w:t>Постоянно по мере необходимости</w:t>
            </w:r>
          </w:p>
        </w:tc>
      </w:tr>
      <w:tr w:rsidR="00190BB5" w:rsidRPr="001853BE">
        <w:tc>
          <w:tcPr>
            <w:tcW w:w="2450" w:type="pct"/>
            <w:tcBorders>
              <w:top w:val="single" w:sz="0" w:space="0" w:color="auto"/>
              <w:left w:val="single" w:sz="0" w:space="0" w:color="auto"/>
              <w:bottom w:val="single" w:sz="0" w:space="0" w:color="auto"/>
              <w:right w:val="single" w:sz="0" w:space="0" w:color="auto"/>
            </w:tcBorders>
          </w:tcPr>
          <w:p w:rsidR="00190BB5" w:rsidRPr="001853BE" w:rsidRDefault="00190BB5">
            <w:pPr>
              <w:pStyle w:val="Normalunindented"/>
              <w:keepNext/>
              <w:jc w:val="left"/>
              <w:rPr>
                <w:sz w:val="24"/>
                <w:szCs w:val="24"/>
                <w:lang w:bidi="ru-RU"/>
              </w:rPr>
            </w:pPr>
            <w:r w:rsidRPr="001853BE">
              <w:rPr>
                <w:sz w:val="24"/>
                <w:szCs w:val="24"/>
                <w:lang w:bidi="ru-RU"/>
              </w:rPr>
              <w:t>Карточка капитальных вложений</w:t>
            </w:r>
          </w:p>
        </w:tc>
        <w:tc>
          <w:tcPr>
            <w:tcW w:w="1100" w:type="pct"/>
            <w:tcBorders>
              <w:top w:val="single" w:sz="0" w:space="0" w:color="auto"/>
              <w:left w:val="single" w:sz="0" w:space="0" w:color="auto"/>
              <w:bottom w:val="single" w:sz="0" w:space="0" w:color="auto"/>
              <w:right w:val="single" w:sz="0" w:space="0" w:color="auto"/>
            </w:tcBorders>
          </w:tcPr>
          <w:p w:rsidR="00190BB5" w:rsidRPr="007D1F0C" w:rsidRDefault="004B6DF9">
            <w:pPr>
              <w:pStyle w:val="Normalunindented"/>
              <w:keepNext/>
              <w:jc w:val="left"/>
              <w:rPr>
                <w:sz w:val="24"/>
                <w:szCs w:val="24"/>
                <w:lang w:bidi="ru-RU"/>
              </w:rPr>
            </w:pPr>
            <w:hyperlink r:id="rId304" w:history="1">
              <w:r w:rsidR="00190BB5" w:rsidRPr="007D1F0C">
                <w:rPr>
                  <w:rStyle w:val="afc"/>
                  <w:color w:val="auto"/>
                  <w:sz w:val="24"/>
                  <w:szCs w:val="24"/>
                  <w:lang w:bidi="ru-RU"/>
                </w:rPr>
                <w:t>0509211</w:t>
              </w:r>
            </w:hyperlink>
          </w:p>
        </w:tc>
        <w:tc>
          <w:tcPr>
            <w:tcW w:w="1450" w:type="pct"/>
            <w:tcBorders>
              <w:top w:val="single" w:sz="0" w:space="0" w:color="auto"/>
              <w:left w:val="single" w:sz="0" w:space="0" w:color="auto"/>
              <w:bottom w:val="single" w:sz="0" w:space="0" w:color="auto"/>
              <w:right w:val="single" w:sz="0" w:space="0" w:color="auto"/>
            </w:tcBorders>
          </w:tcPr>
          <w:p w:rsidR="00190BB5" w:rsidRPr="001853BE" w:rsidRDefault="00190BB5" w:rsidP="00190BB5">
            <w:pPr>
              <w:keepNext/>
              <w:ind w:firstLine="8"/>
              <w:jc w:val="left"/>
              <w:rPr>
                <w:sz w:val="24"/>
                <w:szCs w:val="24"/>
                <w:lang w:bidi="ru-RU"/>
              </w:rPr>
            </w:pPr>
            <w:r>
              <w:rPr>
                <w:sz w:val="24"/>
                <w:szCs w:val="24"/>
                <w:lang w:bidi="ru-RU"/>
              </w:rPr>
              <w:t xml:space="preserve">Ежемесячно  </w:t>
            </w:r>
          </w:p>
        </w:tc>
      </w:tr>
      <w:tr w:rsidR="00190BB5" w:rsidRPr="001853BE">
        <w:tc>
          <w:tcPr>
            <w:tcW w:w="2450" w:type="pct"/>
            <w:tcBorders>
              <w:top w:val="single" w:sz="0" w:space="0" w:color="auto"/>
              <w:left w:val="single" w:sz="0" w:space="0" w:color="auto"/>
              <w:bottom w:val="single" w:sz="0" w:space="0" w:color="auto"/>
              <w:right w:val="single" w:sz="0" w:space="0" w:color="auto"/>
            </w:tcBorders>
          </w:tcPr>
          <w:p w:rsidR="00190BB5" w:rsidRPr="001853BE" w:rsidRDefault="00190BB5">
            <w:pPr>
              <w:pStyle w:val="Normalunindented"/>
              <w:keepNext/>
              <w:jc w:val="left"/>
              <w:rPr>
                <w:sz w:val="24"/>
                <w:szCs w:val="24"/>
                <w:lang w:bidi="ru-RU"/>
              </w:rPr>
            </w:pPr>
            <w:r w:rsidRPr="001853BE">
              <w:rPr>
                <w:sz w:val="24"/>
                <w:szCs w:val="24"/>
                <w:lang w:bidi="ru-RU"/>
              </w:rPr>
              <w:t>Карточка учета права пользования нефинансовым активом</w:t>
            </w:r>
          </w:p>
        </w:tc>
        <w:tc>
          <w:tcPr>
            <w:tcW w:w="1100" w:type="pct"/>
            <w:tcBorders>
              <w:top w:val="single" w:sz="0" w:space="0" w:color="auto"/>
              <w:left w:val="single" w:sz="0" w:space="0" w:color="auto"/>
              <w:bottom w:val="single" w:sz="0" w:space="0" w:color="auto"/>
              <w:right w:val="single" w:sz="0" w:space="0" w:color="auto"/>
            </w:tcBorders>
          </w:tcPr>
          <w:p w:rsidR="00190BB5" w:rsidRPr="007D1F0C" w:rsidRDefault="004B6DF9">
            <w:pPr>
              <w:pStyle w:val="Normalunindented"/>
              <w:keepNext/>
              <w:jc w:val="left"/>
              <w:rPr>
                <w:sz w:val="24"/>
                <w:szCs w:val="24"/>
                <w:lang w:bidi="ru-RU"/>
              </w:rPr>
            </w:pPr>
            <w:hyperlink r:id="rId305" w:history="1">
              <w:r w:rsidR="00190BB5" w:rsidRPr="007D1F0C">
                <w:rPr>
                  <w:rStyle w:val="afc"/>
                  <w:color w:val="auto"/>
                  <w:sz w:val="24"/>
                  <w:szCs w:val="24"/>
                  <w:lang w:bidi="ru-RU"/>
                </w:rPr>
                <w:t>0509214</w:t>
              </w:r>
            </w:hyperlink>
          </w:p>
        </w:tc>
        <w:tc>
          <w:tcPr>
            <w:tcW w:w="1450" w:type="pct"/>
            <w:tcBorders>
              <w:top w:val="single" w:sz="0" w:space="0" w:color="auto"/>
              <w:left w:val="single" w:sz="0" w:space="0" w:color="auto"/>
              <w:bottom w:val="single" w:sz="0" w:space="0" w:color="auto"/>
              <w:right w:val="single" w:sz="0" w:space="0" w:color="auto"/>
            </w:tcBorders>
          </w:tcPr>
          <w:p w:rsidR="00190BB5" w:rsidRPr="001853BE" w:rsidRDefault="00190BB5" w:rsidP="00190BB5">
            <w:pPr>
              <w:keepNext/>
              <w:ind w:firstLine="8"/>
              <w:jc w:val="left"/>
              <w:rPr>
                <w:sz w:val="24"/>
                <w:szCs w:val="24"/>
                <w:lang w:bidi="ru-RU"/>
              </w:rPr>
            </w:pPr>
            <w:r>
              <w:rPr>
                <w:sz w:val="24"/>
                <w:szCs w:val="24"/>
                <w:lang w:bidi="ru-RU"/>
              </w:rPr>
              <w:t xml:space="preserve">Ежемесячно  </w:t>
            </w:r>
          </w:p>
        </w:tc>
      </w:tr>
      <w:tr w:rsidR="00190BB5" w:rsidRPr="001853BE">
        <w:tc>
          <w:tcPr>
            <w:tcW w:w="2450" w:type="pct"/>
            <w:tcBorders>
              <w:top w:val="single" w:sz="0" w:space="0" w:color="auto"/>
              <w:left w:val="single" w:sz="0" w:space="0" w:color="auto"/>
              <w:bottom w:val="single" w:sz="0" w:space="0" w:color="auto"/>
              <w:right w:val="single" w:sz="0" w:space="0" w:color="auto"/>
            </w:tcBorders>
          </w:tcPr>
          <w:p w:rsidR="00190BB5" w:rsidRPr="001853BE" w:rsidRDefault="00190BB5">
            <w:pPr>
              <w:pStyle w:val="Normalunindented"/>
              <w:keepNext/>
              <w:jc w:val="left"/>
              <w:rPr>
                <w:sz w:val="24"/>
                <w:szCs w:val="24"/>
                <w:lang w:bidi="ru-RU"/>
              </w:rPr>
            </w:pPr>
            <w:r w:rsidRPr="001853BE">
              <w:rPr>
                <w:sz w:val="24"/>
                <w:szCs w:val="24"/>
                <w:lang w:bidi="ru-RU"/>
              </w:rPr>
              <w:t>Инвентарная карточка учета нефинансовых активов</w:t>
            </w:r>
          </w:p>
        </w:tc>
        <w:tc>
          <w:tcPr>
            <w:tcW w:w="1100" w:type="pct"/>
            <w:tcBorders>
              <w:top w:val="single" w:sz="0" w:space="0" w:color="auto"/>
              <w:left w:val="single" w:sz="0" w:space="0" w:color="auto"/>
              <w:bottom w:val="single" w:sz="0" w:space="0" w:color="auto"/>
              <w:right w:val="single" w:sz="0" w:space="0" w:color="auto"/>
            </w:tcBorders>
          </w:tcPr>
          <w:p w:rsidR="00190BB5" w:rsidRPr="007D1F0C" w:rsidRDefault="004B6DF9">
            <w:pPr>
              <w:pStyle w:val="Normalunindented"/>
              <w:keepNext/>
              <w:jc w:val="left"/>
              <w:rPr>
                <w:sz w:val="24"/>
                <w:szCs w:val="24"/>
                <w:lang w:bidi="ru-RU"/>
              </w:rPr>
            </w:pPr>
            <w:hyperlink r:id="rId306" w:history="1">
              <w:r w:rsidR="00190BB5" w:rsidRPr="007D1F0C">
                <w:rPr>
                  <w:rStyle w:val="afc"/>
                  <w:color w:val="auto"/>
                  <w:sz w:val="24"/>
                  <w:szCs w:val="24"/>
                  <w:lang w:bidi="ru-RU"/>
                </w:rPr>
                <w:t>0509215</w:t>
              </w:r>
            </w:hyperlink>
          </w:p>
        </w:tc>
        <w:tc>
          <w:tcPr>
            <w:tcW w:w="1450" w:type="pct"/>
            <w:tcBorders>
              <w:top w:val="single" w:sz="0" w:space="0" w:color="auto"/>
              <w:left w:val="single" w:sz="0" w:space="0" w:color="auto"/>
              <w:bottom w:val="single" w:sz="0" w:space="0" w:color="auto"/>
              <w:right w:val="single" w:sz="0" w:space="0" w:color="auto"/>
            </w:tcBorders>
          </w:tcPr>
          <w:p w:rsidR="00190BB5" w:rsidRPr="001853BE" w:rsidRDefault="00190BB5" w:rsidP="00190BB5">
            <w:pPr>
              <w:keepNext/>
              <w:ind w:firstLine="8"/>
              <w:jc w:val="left"/>
              <w:rPr>
                <w:sz w:val="24"/>
                <w:szCs w:val="24"/>
                <w:lang w:bidi="ru-RU"/>
              </w:rPr>
            </w:pPr>
            <w:r>
              <w:rPr>
                <w:sz w:val="24"/>
                <w:szCs w:val="24"/>
                <w:lang w:bidi="ru-RU"/>
              </w:rPr>
              <w:t>Ежегодно</w:t>
            </w:r>
          </w:p>
        </w:tc>
      </w:tr>
      <w:tr w:rsidR="00190BB5" w:rsidRPr="001853BE">
        <w:tc>
          <w:tcPr>
            <w:tcW w:w="2450" w:type="pct"/>
            <w:tcBorders>
              <w:top w:val="single" w:sz="0" w:space="0" w:color="auto"/>
              <w:left w:val="single" w:sz="0" w:space="0" w:color="auto"/>
              <w:bottom w:val="single" w:sz="0" w:space="0" w:color="auto"/>
              <w:right w:val="single" w:sz="0" w:space="0" w:color="auto"/>
            </w:tcBorders>
          </w:tcPr>
          <w:p w:rsidR="00190BB5" w:rsidRPr="001853BE" w:rsidRDefault="00190BB5">
            <w:pPr>
              <w:pStyle w:val="Normalunindented"/>
              <w:keepNext/>
              <w:jc w:val="left"/>
              <w:rPr>
                <w:sz w:val="24"/>
                <w:szCs w:val="24"/>
                <w:lang w:bidi="ru-RU"/>
              </w:rPr>
            </w:pPr>
            <w:r w:rsidRPr="001853BE">
              <w:rPr>
                <w:sz w:val="24"/>
                <w:szCs w:val="24"/>
                <w:lang w:bidi="ru-RU"/>
              </w:rPr>
              <w:t>Инвентарная карточка группового учета нефинансовых активов</w:t>
            </w:r>
          </w:p>
        </w:tc>
        <w:tc>
          <w:tcPr>
            <w:tcW w:w="1100" w:type="pct"/>
            <w:tcBorders>
              <w:top w:val="single" w:sz="0" w:space="0" w:color="auto"/>
              <w:left w:val="single" w:sz="0" w:space="0" w:color="auto"/>
              <w:bottom w:val="single" w:sz="0" w:space="0" w:color="auto"/>
              <w:right w:val="single" w:sz="0" w:space="0" w:color="auto"/>
            </w:tcBorders>
          </w:tcPr>
          <w:p w:rsidR="00190BB5" w:rsidRPr="007D1F0C" w:rsidRDefault="004B6DF9">
            <w:pPr>
              <w:pStyle w:val="Normalunindented"/>
              <w:keepNext/>
              <w:jc w:val="left"/>
              <w:rPr>
                <w:sz w:val="24"/>
                <w:szCs w:val="24"/>
                <w:lang w:bidi="ru-RU"/>
              </w:rPr>
            </w:pPr>
            <w:hyperlink r:id="rId307" w:history="1">
              <w:r w:rsidR="00190BB5" w:rsidRPr="007D1F0C">
                <w:rPr>
                  <w:rStyle w:val="afc"/>
                  <w:color w:val="auto"/>
                  <w:sz w:val="24"/>
                  <w:szCs w:val="24"/>
                  <w:lang w:bidi="ru-RU"/>
                </w:rPr>
                <w:t>0509216</w:t>
              </w:r>
            </w:hyperlink>
          </w:p>
        </w:tc>
        <w:tc>
          <w:tcPr>
            <w:tcW w:w="1450" w:type="pct"/>
            <w:tcBorders>
              <w:top w:val="single" w:sz="0" w:space="0" w:color="auto"/>
              <w:left w:val="single" w:sz="0" w:space="0" w:color="auto"/>
              <w:bottom w:val="single" w:sz="0" w:space="0" w:color="auto"/>
              <w:right w:val="single" w:sz="0" w:space="0" w:color="auto"/>
            </w:tcBorders>
          </w:tcPr>
          <w:p w:rsidR="00190BB5" w:rsidRPr="001853BE" w:rsidRDefault="00190BB5" w:rsidP="00190BB5">
            <w:pPr>
              <w:keepNext/>
              <w:ind w:firstLine="8"/>
              <w:jc w:val="left"/>
              <w:rPr>
                <w:sz w:val="24"/>
                <w:szCs w:val="24"/>
                <w:lang w:bidi="ru-RU"/>
              </w:rPr>
            </w:pPr>
            <w:r>
              <w:rPr>
                <w:sz w:val="24"/>
                <w:szCs w:val="24"/>
                <w:lang w:bidi="ru-RU"/>
              </w:rPr>
              <w:t>Ежегодно</w:t>
            </w:r>
          </w:p>
        </w:tc>
      </w:tr>
    </w:tbl>
    <w:p w:rsidR="004D1034" w:rsidRPr="001853BE" w:rsidRDefault="004D1034">
      <w:pPr>
        <w:rPr>
          <w:sz w:val="24"/>
          <w:szCs w:val="24"/>
        </w:rPr>
        <w:sectPr w:rsidR="004D1034" w:rsidRPr="001853BE">
          <w:headerReference w:type="default" r:id="rId308"/>
          <w:footerReference w:type="default" r:id="rId309"/>
          <w:footerReference w:type="first" r:id="rId310"/>
          <w:footnotePr>
            <w:numRestart w:val="eachSect"/>
          </w:footnotePr>
          <w:pgSz w:w="11907" w:h="16839" w:code="9"/>
          <w:pgMar w:top="1134" w:right="850" w:bottom="1134" w:left="1701" w:header="720" w:footer="720" w:gutter="0"/>
          <w:pgNumType w:start="1"/>
          <w:cols w:space="720"/>
          <w:titlePg/>
        </w:sectPr>
      </w:pPr>
      <w:bookmarkStart w:id="172" w:name="_docEnd_8"/>
      <w:bookmarkEnd w:id="172"/>
    </w:p>
    <w:p w:rsidR="004D1034" w:rsidRPr="001853BE" w:rsidRDefault="001531F1">
      <w:pPr>
        <w:keepNext/>
        <w:keepLines/>
        <w:ind w:firstLine="0"/>
        <w:jc w:val="right"/>
        <w:rPr>
          <w:sz w:val="24"/>
          <w:szCs w:val="24"/>
        </w:rPr>
      </w:pPr>
      <w:r w:rsidRPr="001853BE">
        <w:rPr>
          <w:sz w:val="24"/>
          <w:szCs w:val="24"/>
        </w:rPr>
        <w:lastRenderedPageBreak/>
        <w:t xml:space="preserve">Приложение № </w:t>
      </w:r>
      <w:r w:rsidR="007D1F0C">
        <w:rPr>
          <w:sz w:val="24"/>
          <w:szCs w:val="24"/>
        </w:rPr>
        <w:t>6</w:t>
      </w:r>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173" w:name="_docStart_9"/>
      <w:bookmarkStart w:id="174" w:name="_title_9"/>
      <w:bookmarkStart w:id="175" w:name="_ref_1-02985cc1b2974d"/>
      <w:bookmarkEnd w:id="173"/>
      <w:r w:rsidRPr="001853BE">
        <w:rPr>
          <w:sz w:val="24"/>
          <w:szCs w:val="24"/>
        </w:rPr>
        <w:t>Порядок организации и осуществления внутреннего контроля</w:t>
      </w:r>
      <w:bookmarkEnd w:id="174"/>
      <w:bookmarkEnd w:id="175"/>
    </w:p>
    <w:p w:rsidR="004D1034" w:rsidRPr="001853BE" w:rsidRDefault="001531F1" w:rsidP="0001280E">
      <w:pPr>
        <w:pStyle w:val="heading1normal"/>
        <w:numPr>
          <w:ilvl w:val="0"/>
          <w:numId w:val="24"/>
        </w:numPr>
        <w:jc w:val="center"/>
        <w:rPr>
          <w:sz w:val="24"/>
          <w:szCs w:val="24"/>
        </w:rPr>
      </w:pPr>
      <w:bookmarkStart w:id="176" w:name="_ref_1-f38a12c361174d"/>
      <w:r w:rsidRPr="001853BE">
        <w:rPr>
          <w:b/>
          <w:sz w:val="24"/>
          <w:szCs w:val="24"/>
        </w:rPr>
        <w:t>Общие положения</w:t>
      </w:r>
      <w:bookmarkEnd w:id="176"/>
    </w:p>
    <w:p w:rsidR="004D1034" w:rsidRPr="001853BE" w:rsidRDefault="001531F1">
      <w:pPr>
        <w:pStyle w:val="heading2normal"/>
        <w:rPr>
          <w:sz w:val="24"/>
          <w:szCs w:val="24"/>
        </w:rPr>
      </w:pPr>
      <w:bookmarkStart w:id="177" w:name="_ref_1-c5737fbb8eb84b"/>
      <w:r w:rsidRPr="001853BE">
        <w:rPr>
          <w:sz w:val="24"/>
          <w:szCs w:val="24"/>
        </w:rPr>
        <w:t>Внутренний контроль направлен:</w:t>
      </w:r>
      <w:bookmarkEnd w:id="177"/>
    </w:p>
    <w:p w:rsidR="004D1034" w:rsidRPr="001853BE" w:rsidRDefault="001531F1">
      <w:pPr>
        <w:rPr>
          <w:sz w:val="24"/>
          <w:szCs w:val="24"/>
        </w:rPr>
      </w:pPr>
      <w:r w:rsidRPr="001853BE">
        <w:rPr>
          <w:sz w:val="24"/>
          <w:szCs w:val="24"/>
        </w:rPr>
        <w:t>- на установление соответствия проводимых финансово-хозяйственных операций требованиям нормативных правовых актов и учетной политики;</w:t>
      </w:r>
    </w:p>
    <w:p w:rsidR="004D1034" w:rsidRPr="001853BE" w:rsidRDefault="001531F1">
      <w:pPr>
        <w:rPr>
          <w:sz w:val="24"/>
          <w:szCs w:val="24"/>
        </w:rPr>
      </w:pPr>
      <w:r w:rsidRPr="001853BE">
        <w:rPr>
          <w:sz w:val="24"/>
          <w:szCs w:val="24"/>
        </w:rPr>
        <w:t>- повышение уровня ведения учета, составления отчетности;</w:t>
      </w:r>
    </w:p>
    <w:p w:rsidR="004D1034" w:rsidRPr="001853BE" w:rsidRDefault="001531F1">
      <w:pPr>
        <w:rPr>
          <w:sz w:val="24"/>
          <w:szCs w:val="24"/>
        </w:rPr>
      </w:pPr>
      <w:r w:rsidRPr="001853BE">
        <w:rPr>
          <w:sz w:val="24"/>
          <w:szCs w:val="24"/>
        </w:rPr>
        <w:t>- исключение ошибок и нарушений норм законодательства РФ в части ведения учета и составления отчетности;</w:t>
      </w:r>
    </w:p>
    <w:p w:rsidR="004D1034" w:rsidRPr="001853BE" w:rsidRDefault="001531F1">
      <w:pPr>
        <w:rPr>
          <w:sz w:val="24"/>
          <w:szCs w:val="24"/>
        </w:rPr>
      </w:pPr>
      <w:r w:rsidRPr="001853BE">
        <w:rPr>
          <w:sz w:val="24"/>
          <w:szCs w:val="24"/>
        </w:rPr>
        <w:t>- повышение результативности использования финансовых средств и имущества.</w:t>
      </w:r>
    </w:p>
    <w:p w:rsidR="004D1034" w:rsidRPr="001853BE" w:rsidRDefault="001531F1">
      <w:pPr>
        <w:pStyle w:val="heading2normal"/>
        <w:rPr>
          <w:sz w:val="24"/>
          <w:szCs w:val="24"/>
        </w:rPr>
      </w:pPr>
      <w:bookmarkStart w:id="178" w:name="_ref_1-6db0f7f6eeec47"/>
      <w:r w:rsidRPr="001853BE">
        <w:rPr>
          <w:sz w:val="24"/>
          <w:szCs w:val="24"/>
        </w:rPr>
        <w:t>Целями внутреннего контроля являются:</w:t>
      </w:r>
      <w:bookmarkEnd w:id="178"/>
    </w:p>
    <w:p w:rsidR="004D1034" w:rsidRPr="001853BE" w:rsidRDefault="001531F1">
      <w:pPr>
        <w:rPr>
          <w:sz w:val="24"/>
          <w:szCs w:val="24"/>
        </w:rPr>
      </w:pPr>
      <w:r w:rsidRPr="001853BE">
        <w:rPr>
          <w:sz w:val="24"/>
          <w:szCs w:val="24"/>
        </w:rPr>
        <w:t>- подтверждение достоверности данных учета и отчетности;</w:t>
      </w:r>
    </w:p>
    <w:p w:rsidR="004D1034" w:rsidRPr="001853BE" w:rsidRDefault="001531F1">
      <w:pPr>
        <w:rPr>
          <w:sz w:val="24"/>
          <w:szCs w:val="24"/>
        </w:rPr>
      </w:pPr>
      <w:r w:rsidRPr="001853BE">
        <w:rPr>
          <w:sz w:val="24"/>
          <w:szCs w:val="24"/>
        </w:rPr>
        <w:t>- обеспечение соблюдения законодательства РФ, нормативных правовых актов и иных актов, регулирующих финансово-хозяйственную деятельность субъекта учета.</w:t>
      </w:r>
    </w:p>
    <w:p w:rsidR="004D1034" w:rsidRPr="001853BE" w:rsidRDefault="001531F1">
      <w:pPr>
        <w:pStyle w:val="heading2normal"/>
        <w:rPr>
          <w:sz w:val="24"/>
          <w:szCs w:val="24"/>
        </w:rPr>
      </w:pPr>
      <w:bookmarkStart w:id="179" w:name="_ref_1-1d927d931e7046"/>
      <w:r w:rsidRPr="001853BE">
        <w:rPr>
          <w:sz w:val="24"/>
          <w:szCs w:val="24"/>
        </w:rPr>
        <w:t>Основными задачами внутреннего контроля являются:</w:t>
      </w:r>
      <w:bookmarkEnd w:id="179"/>
    </w:p>
    <w:p w:rsidR="004D1034" w:rsidRPr="001853BE" w:rsidRDefault="001531F1">
      <w:pPr>
        <w:rPr>
          <w:sz w:val="24"/>
          <w:szCs w:val="24"/>
        </w:rPr>
      </w:pPr>
      <w:r w:rsidRPr="001853BE">
        <w:rPr>
          <w:sz w:val="24"/>
          <w:szCs w:val="24"/>
        </w:rPr>
        <w:t>- оперативное выявление, устранение и пресечение нарушений норм законодательства РФ и иных нормативных правовых актов, регулирующих ведение учета, составление отчетности;</w:t>
      </w:r>
    </w:p>
    <w:p w:rsidR="004D1034" w:rsidRPr="001853BE" w:rsidRDefault="001531F1">
      <w:pPr>
        <w:rPr>
          <w:sz w:val="24"/>
          <w:szCs w:val="24"/>
        </w:rPr>
      </w:pPr>
      <w:r w:rsidRPr="001853BE">
        <w:rPr>
          <w:sz w:val="24"/>
          <w:szCs w:val="24"/>
        </w:rPr>
        <w:t>- оперативное выявление и пресечение действий должностных лиц, негативно влияющих на эффективность использования финансовых средств и имущества;</w:t>
      </w:r>
    </w:p>
    <w:p w:rsidR="004D1034" w:rsidRPr="001853BE" w:rsidRDefault="001531F1">
      <w:pPr>
        <w:rPr>
          <w:sz w:val="24"/>
          <w:szCs w:val="24"/>
        </w:rPr>
      </w:pPr>
      <w:r w:rsidRPr="001853BE">
        <w:rPr>
          <w:sz w:val="24"/>
          <w:szCs w:val="24"/>
        </w:rPr>
        <w:t>- повышение экономности и результативности использования финансовых средств и имущества путем принятия и реализации решений по результатам внутреннего финансового контроля.</w:t>
      </w:r>
    </w:p>
    <w:p w:rsidR="004D1034" w:rsidRPr="001853BE" w:rsidRDefault="001531F1">
      <w:pPr>
        <w:pStyle w:val="heading2normal"/>
        <w:rPr>
          <w:sz w:val="24"/>
          <w:szCs w:val="24"/>
        </w:rPr>
      </w:pPr>
      <w:bookmarkStart w:id="180" w:name="_ref_1-00ddf6ebee4941"/>
      <w:r w:rsidRPr="001853BE">
        <w:rPr>
          <w:sz w:val="24"/>
          <w:szCs w:val="24"/>
        </w:rPr>
        <w:t>Объектами внутреннего контроля являются:</w:t>
      </w:r>
      <w:bookmarkEnd w:id="180"/>
    </w:p>
    <w:p w:rsidR="004D1034" w:rsidRPr="001853BE" w:rsidRDefault="001531F1">
      <w:pPr>
        <w:rPr>
          <w:sz w:val="24"/>
          <w:szCs w:val="24"/>
        </w:rPr>
      </w:pPr>
      <w:r w:rsidRPr="001853BE">
        <w:rPr>
          <w:sz w:val="24"/>
          <w:szCs w:val="24"/>
        </w:rPr>
        <w:t>- плановые (прогнозные) документы;</w:t>
      </w:r>
    </w:p>
    <w:p w:rsidR="004D1034" w:rsidRPr="001853BE" w:rsidRDefault="001531F1">
      <w:pPr>
        <w:rPr>
          <w:sz w:val="24"/>
          <w:szCs w:val="24"/>
        </w:rPr>
      </w:pPr>
      <w:r w:rsidRPr="001853BE">
        <w:rPr>
          <w:sz w:val="24"/>
          <w:szCs w:val="24"/>
        </w:rPr>
        <w:t>- договоры (контракты) на приобретение товаров (работ, услуг);</w:t>
      </w:r>
    </w:p>
    <w:p w:rsidR="004D1034" w:rsidRPr="001853BE" w:rsidRDefault="001531F1">
      <w:pPr>
        <w:rPr>
          <w:sz w:val="24"/>
          <w:szCs w:val="24"/>
        </w:rPr>
      </w:pPr>
      <w:r w:rsidRPr="001853BE">
        <w:rPr>
          <w:sz w:val="24"/>
          <w:szCs w:val="24"/>
        </w:rPr>
        <w:t>- распорядительные акты руководителя субъекта учета (приказы, распоряжения);</w:t>
      </w:r>
    </w:p>
    <w:p w:rsidR="004D1034" w:rsidRPr="001853BE" w:rsidRDefault="001531F1">
      <w:pPr>
        <w:rPr>
          <w:sz w:val="24"/>
          <w:szCs w:val="24"/>
        </w:rPr>
      </w:pPr>
      <w:r w:rsidRPr="001853BE">
        <w:rPr>
          <w:sz w:val="24"/>
          <w:szCs w:val="24"/>
        </w:rPr>
        <w:t>- первичные учетные документы и регистры учета;</w:t>
      </w:r>
    </w:p>
    <w:p w:rsidR="004D1034" w:rsidRPr="001853BE" w:rsidRDefault="001531F1">
      <w:pPr>
        <w:rPr>
          <w:sz w:val="24"/>
          <w:szCs w:val="24"/>
        </w:rPr>
      </w:pPr>
      <w:r w:rsidRPr="001853BE">
        <w:rPr>
          <w:sz w:val="24"/>
          <w:szCs w:val="24"/>
        </w:rPr>
        <w:t>- хозяйственные операции, отраженные в учете;</w:t>
      </w:r>
    </w:p>
    <w:p w:rsidR="004D1034" w:rsidRDefault="001531F1">
      <w:pPr>
        <w:rPr>
          <w:sz w:val="24"/>
          <w:szCs w:val="24"/>
        </w:rPr>
      </w:pPr>
      <w:r w:rsidRPr="001853BE">
        <w:rPr>
          <w:sz w:val="24"/>
          <w:szCs w:val="24"/>
        </w:rPr>
        <w:t>- отчетность;</w:t>
      </w:r>
    </w:p>
    <w:p w:rsidR="00811342" w:rsidRPr="001853BE" w:rsidRDefault="00811342">
      <w:pPr>
        <w:rPr>
          <w:sz w:val="24"/>
          <w:szCs w:val="24"/>
        </w:rPr>
      </w:pPr>
      <w:r>
        <w:rPr>
          <w:sz w:val="24"/>
          <w:szCs w:val="24"/>
        </w:rPr>
        <w:t>- финансовые</w:t>
      </w:r>
      <w:r w:rsidRPr="001853BE">
        <w:rPr>
          <w:sz w:val="24"/>
          <w:szCs w:val="24"/>
        </w:rPr>
        <w:t xml:space="preserve"> средств</w:t>
      </w:r>
      <w:r>
        <w:rPr>
          <w:sz w:val="24"/>
          <w:szCs w:val="24"/>
        </w:rPr>
        <w:t>а</w:t>
      </w:r>
      <w:r w:rsidRPr="001853BE">
        <w:rPr>
          <w:sz w:val="24"/>
          <w:szCs w:val="24"/>
        </w:rPr>
        <w:t xml:space="preserve"> и имуществ</w:t>
      </w:r>
      <w:r>
        <w:rPr>
          <w:sz w:val="24"/>
          <w:szCs w:val="24"/>
        </w:rPr>
        <w:t>о;</w:t>
      </w:r>
    </w:p>
    <w:p w:rsidR="004D1034" w:rsidRDefault="001531F1">
      <w:pPr>
        <w:rPr>
          <w:sz w:val="24"/>
          <w:szCs w:val="24"/>
        </w:rPr>
      </w:pPr>
      <w:r w:rsidRPr="001853BE">
        <w:rPr>
          <w:sz w:val="24"/>
          <w:szCs w:val="24"/>
        </w:rPr>
        <w:t>- иные объекты по распоряжению руководителя субъекта учета.</w:t>
      </w:r>
    </w:p>
    <w:p w:rsidR="00811342" w:rsidRDefault="00811342">
      <w:pPr>
        <w:rPr>
          <w:sz w:val="24"/>
          <w:szCs w:val="24"/>
        </w:rPr>
      </w:pPr>
    </w:p>
    <w:p w:rsidR="00811342" w:rsidRPr="001853BE" w:rsidRDefault="00811342">
      <w:pPr>
        <w:rPr>
          <w:sz w:val="24"/>
          <w:szCs w:val="24"/>
        </w:rPr>
      </w:pPr>
    </w:p>
    <w:p w:rsidR="004D1034" w:rsidRPr="001853BE" w:rsidRDefault="001531F1">
      <w:pPr>
        <w:pStyle w:val="heading1normal"/>
        <w:jc w:val="center"/>
        <w:rPr>
          <w:sz w:val="24"/>
          <w:szCs w:val="24"/>
        </w:rPr>
      </w:pPr>
      <w:bookmarkStart w:id="181" w:name="_ref_1-08865e4164e348"/>
      <w:r w:rsidRPr="001853BE">
        <w:rPr>
          <w:b/>
          <w:sz w:val="24"/>
          <w:szCs w:val="24"/>
        </w:rPr>
        <w:lastRenderedPageBreak/>
        <w:t>Организация внутреннего контроля</w:t>
      </w:r>
      <w:bookmarkEnd w:id="181"/>
    </w:p>
    <w:p w:rsidR="004D1034" w:rsidRPr="001853BE" w:rsidRDefault="001531F1">
      <w:pPr>
        <w:pStyle w:val="heading2normal"/>
        <w:rPr>
          <w:sz w:val="24"/>
          <w:szCs w:val="24"/>
        </w:rPr>
      </w:pPr>
      <w:bookmarkStart w:id="182" w:name="_ref_1-8df03b28f60649"/>
      <w:r w:rsidRPr="001853BE">
        <w:rPr>
          <w:sz w:val="24"/>
          <w:szCs w:val="24"/>
        </w:rPr>
        <w:t>Внутренний контроль осуществляется непрерывно руководителями (заместителями руководителей) структурных подразделений, иными должностными лицами, организующими, выполняющими, обеспечивающими соблюдение внутренних процедур по ведению учета, составлению отчетности.</w:t>
      </w:r>
      <w:bookmarkEnd w:id="182"/>
    </w:p>
    <w:p w:rsidR="004D1034" w:rsidRPr="001853BE" w:rsidRDefault="001531F1">
      <w:pPr>
        <w:pStyle w:val="heading2normal"/>
        <w:rPr>
          <w:sz w:val="24"/>
          <w:szCs w:val="24"/>
        </w:rPr>
      </w:pPr>
      <w:bookmarkStart w:id="183" w:name="_ref_1-1479947d38344c"/>
      <w:r w:rsidRPr="001853BE">
        <w:rPr>
          <w:sz w:val="24"/>
          <w:szCs w:val="24"/>
        </w:rPr>
        <w:t>Внутренний контроль осуществляется в следующих видах:</w:t>
      </w:r>
      <w:bookmarkEnd w:id="183"/>
    </w:p>
    <w:p w:rsidR="004D1034" w:rsidRPr="001853BE" w:rsidRDefault="001531F1">
      <w:pPr>
        <w:rPr>
          <w:sz w:val="24"/>
          <w:szCs w:val="24"/>
        </w:rPr>
      </w:pPr>
      <w:r w:rsidRPr="001853BE">
        <w:rPr>
          <w:sz w:val="24"/>
          <w:szCs w:val="24"/>
        </w:rPr>
        <w:t xml:space="preserve">- </w:t>
      </w:r>
      <w:r w:rsidRPr="001853BE">
        <w:rPr>
          <w:b/>
          <w:sz w:val="24"/>
          <w:szCs w:val="24"/>
        </w:rPr>
        <w:t>предварительный контроль</w:t>
      </w:r>
      <w:r w:rsidRPr="001853BE">
        <w:rPr>
          <w:sz w:val="24"/>
          <w:szCs w:val="24"/>
        </w:rPr>
        <w:t xml:space="preserve"> - комплекс процедур и мероприятий, направленных на предотвращение возможных ошибочных и (или) незаконных действий до совершения финансово-хозяйственной операции (ряда финансово-хозяйственных операций);</w:t>
      </w:r>
    </w:p>
    <w:p w:rsidR="004D1034" w:rsidRPr="001853BE" w:rsidRDefault="001531F1">
      <w:pPr>
        <w:rPr>
          <w:sz w:val="24"/>
          <w:szCs w:val="24"/>
        </w:rPr>
      </w:pPr>
      <w:r w:rsidRPr="001853BE">
        <w:rPr>
          <w:sz w:val="24"/>
          <w:szCs w:val="24"/>
        </w:rPr>
        <w:t xml:space="preserve">- </w:t>
      </w:r>
      <w:r w:rsidRPr="001853BE">
        <w:rPr>
          <w:b/>
          <w:sz w:val="24"/>
          <w:szCs w:val="24"/>
        </w:rPr>
        <w:t>текущий контроль</w:t>
      </w:r>
      <w:r w:rsidRPr="001853BE">
        <w:rPr>
          <w:sz w:val="24"/>
          <w:szCs w:val="24"/>
        </w:rPr>
        <w:t xml:space="preserve"> - комплекс процедур и мероприятий, направленных на предотвращение ошибочных и (или) незаконных действий в процессе совершения финансово-хозяйственной операции (ряда финансово-хозяйственных операций);</w:t>
      </w:r>
    </w:p>
    <w:p w:rsidR="004D1034" w:rsidRPr="001853BE" w:rsidRDefault="001531F1">
      <w:pPr>
        <w:rPr>
          <w:sz w:val="24"/>
          <w:szCs w:val="24"/>
        </w:rPr>
      </w:pPr>
      <w:r w:rsidRPr="001853BE">
        <w:rPr>
          <w:sz w:val="24"/>
          <w:szCs w:val="24"/>
        </w:rPr>
        <w:t xml:space="preserve">- </w:t>
      </w:r>
      <w:r w:rsidRPr="001853BE">
        <w:rPr>
          <w:b/>
          <w:sz w:val="24"/>
          <w:szCs w:val="24"/>
        </w:rPr>
        <w:t>последующий контроль</w:t>
      </w:r>
      <w:r w:rsidRPr="001853BE">
        <w:rPr>
          <w:sz w:val="24"/>
          <w:szCs w:val="24"/>
        </w:rPr>
        <w:t xml:space="preserve"> - комплекс процедур и мероприятий, направленных на выявление ошибочных и (или) незаконных действий и недостатков после совершения финансово-хозяйственной операции (ряда финансово-хозяйственных операций) и предотвращение, ликвидацию последствий таких действий.</w:t>
      </w:r>
    </w:p>
    <w:p w:rsidR="004D1034" w:rsidRPr="001853BE" w:rsidRDefault="001531F1">
      <w:pPr>
        <w:pStyle w:val="heading2normal"/>
        <w:rPr>
          <w:sz w:val="24"/>
          <w:szCs w:val="24"/>
        </w:rPr>
      </w:pPr>
      <w:bookmarkStart w:id="184" w:name="_ref_1-86ee0e4e9db440"/>
      <w:r w:rsidRPr="009605F1">
        <w:rPr>
          <w:b/>
          <w:sz w:val="24"/>
          <w:szCs w:val="24"/>
        </w:rPr>
        <w:t>Предварительный контроль</w:t>
      </w:r>
      <w:r w:rsidRPr="001853BE">
        <w:rPr>
          <w:sz w:val="24"/>
          <w:szCs w:val="24"/>
        </w:rPr>
        <w:t xml:space="preserve"> осуществляют должностные лица (руководители структурных подразделений, их заместители, иные сотрудники) в соответствии с должностными (функциональными) обязанностями в процессе финансово-хозяйственной деятельности.</w:t>
      </w:r>
      <w:bookmarkEnd w:id="184"/>
    </w:p>
    <w:p w:rsidR="004D1034" w:rsidRPr="001853BE" w:rsidRDefault="001531F1">
      <w:pPr>
        <w:rPr>
          <w:sz w:val="24"/>
          <w:szCs w:val="24"/>
        </w:rPr>
      </w:pPr>
      <w:r w:rsidRPr="001853BE">
        <w:rPr>
          <w:sz w:val="24"/>
          <w:szCs w:val="24"/>
        </w:rPr>
        <w:t>К мероприятиям предварительного контроля относятся:</w:t>
      </w:r>
    </w:p>
    <w:p w:rsidR="004D1034" w:rsidRPr="001853BE" w:rsidRDefault="001531F1">
      <w:pPr>
        <w:rPr>
          <w:sz w:val="24"/>
          <w:szCs w:val="24"/>
        </w:rPr>
      </w:pPr>
      <w:r w:rsidRPr="001853BE">
        <w:rPr>
          <w:sz w:val="24"/>
          <w:szCs w:val="24"/>
        </w:rPr>
        <w:t>- проверка документов до совершения хозяйственных операций в соответствии с правилами и графиком документооборота;</w:t>
      </w:r>
    </w:p>
    <w:p w:rsidR="004D1034" w:rsidRPr="001853BE" w:rsidRDefault="001531F1">
      <w:pPr>
        <w:rPr>
          <w:sz w:val="24"/>
          <w:szCs w:val="24"/>
        </w:rPr>
      </w:pPr>
      <w:r w:rsidRPr="001853BE">
        <w:rPr>
          <w:sz w:val="24"/>
          <w:szCs w:val="24"/>
        </w:rPr>
        <w:t xml:space="preserve">- </w:t>
      </w:r>
      <w:proofErr w:type="gramStart"/>
      <w:r w:rsidRPr="001853BE">
        <w:rPr>
          <w:sz w:val="24"/>
          <w:szCs w:val="24"/>
        </w:rPr>
        <w:t>контроль за</w:t>
      </w:r>
      <w:proofErr w:type="gramEnd"/>
      <w:r w:rsidRPr="001853BE">
        <w:rPr>
          <w:sz w:val="24"/>
          <w:szCs w:val="24"/>
        </w:rPr>
        <w:t xml:space="preserve"> принятием обязательств;</w:t>
      </w:r>
    </w:p>
    <w:p w:rsidR="004D1034" w:rsidRPr="001853BE" w:rsidRDefault="001531F1">
      <w:pPr>
        <w:rPr>
          <w:sz w:val="24"/>
          <w:szCs w:val="24"/>
        </w:rPr>
      </w:pPr>
      <w:r w:rsidRPr="001853BE">
        <w:rPr>
          <w:sz w:val="24"/>
          <w:szCs w:val="24"/>
        </w:rPr>
        <w:t>- проверка законности и экономической целесообразности проектов заключаемых контрактов (договоров);</w:t>
      </w:r>
    </w:p>
    <w:p w:rsidR="004D1034" w:rsidRPr="001853BE" w:rsidRDefault="001531F1">
      <w:pPr>
        <w:rPr>
          <w:sz w:val="24"/>
          <w:szCs w:val="24"/>
        </w:rPr>
      </w:pPr>
      <w:r w:rsidRPr="001853BE">
        <w:rPr>
          <w:sz w:val="24"/>
          <w:szCs w:val="24"/>
        </w:rPr>
        <w:t>- проверка проектов распорядительных актов руководителя субъекта учета (приказов, распоряжений);</w:t>
      </w:r>
    </w:p>
    <w:p w:rsidR="004D1034" w:rsidRPr="001853BE" w:rsidRDefault="001531F1">
      <w:pPr>
        <w:rPr>
          <w:sz w:val="24"/>
          <w:szCs w:val="24"/>
        </w:rPr>
      </w:pPr>
      <w:r w:rsidRPr="001853BE">
        <w:rPr>
          <w:sz w:val="24"/>
          <w:szCs w:val="24"/>
        </w:rPr>
        <w:t>- проверка отчетности до утверждения или подписания.</w:t>
      </w:r>
    </w:p>
    <w:p w:rsidR="004D1034" w:rsidRPr="001853BE" w:rsidRDefault="001531F1">
      <w:pPr>
        <w:pStyle w:val="heading2normal"/>
        <w:rPr>
          <w:sz w:val="24"/>
          <w:szCs w:val="24"/>
        </w:rPr>
      </w:pPr>
      <w:bookmarkStart w:id="185" w:name="_ref_1-9a9ae333b4a541"/>
      <w:r w:rsidRPr="009605F1">
        <w:rPr>
          <w:b/>
          <w:sz w:val="24"/>
          <w:szCs w:val="24"/>
        </w:rPr>
        <w:t>Текущий контроль</w:t>
      </w:r>
      <w:r w:rsidRPr="001853BE">
        <w:rPr>
          <w:sz w:val="24"/>
          <w:szCs w:val="24"/>
        </w:rPr>
        <w:t xml:space="preserve"> на постоянной основе осуществляется специалистами, осуществляющими ведение учета и составление отчетности.</w:t>
      </w:r>
      <w:bookmarkEnd w:id="185"/>
    </w:p>
    <w:p w:rsidR="004D1034" w:rsidRPr="001853BE" w:rsidRDefault="001531F1">
      <w:pPr>
        <w:rPr>
          <w:sz w:val="24"/>
          <w:szCs w:val="24"/>
        </w:rPr>
      </w:pPr>
      <w:r w:rsidRPr="001853BE">
        <w:rPr>
          <w:sz w:val="24"/>
          <w:szCs w:val="24"/>
        </w:rPr>
        <w:t>К мероприятиям текущего контроля относятся:</w:t>
      </w:r>
    </w:p>
    <w:p w:rsidR="004D1034" w:rsidRPr="001853BE" w:rsidRDefault="001531F1">
      <w:pPr>
        <w:rPr>
          <w:sz w:val="24"/>
          <w:szCs w:val="24"/>
        </w:rPr>
      </w:pPr>
      <w:r w:rsidRPr="001853BE">
        <w:rPr>
          <w:sz w:val="24"/>
          <w:szCs w:val="24"/>
        </w:rPr>
        <w:t>- проверка расходных денежных документов (расчетно-платежных ведомостей, заявок на кассовый расход, счетов и т.п.) до их оплаты. Фактом прохождения контроля является разрешение (санкционирование) принять документы к оплате;</w:t>
      </w:r>
    </w:p>
    <w:p w:rsidR="004D1034" w:rsidRPr="001853BE" w:rsidRDefault="001531F1">
      <w:pPr>
        <w:rPr>
          <w:sz w:val="24"/>
          <w:szCs w:val="24"/>
        </w:rPr>
      </w:pPr>
      <w:r w:rsidRPr="001853BE">
        <w:rPr>
          <w:sz w:val="24"/>
          <w:szCs w:val="24"/>
        </w:rPr>
        <w:t xml:space="preserve">- проверка полноты </w:t>
      </w:r>
      <w:proofErr w:type="spellStart"/>
      <w:r w:rsidRPr="001853BE">
        <w:rPr>
          <w:sz w:val="24"/>
          <w:szCs w:val="24"/>
        </w:rPr>
        <w:t>оприходования</w:t>
      </w:r>
      <w:proofErr w:type="spellEnd"/>
      <w:r w:rsidRPr="001853BE">
        <w:rPr>
          <w:sz w:val="24"/>
          <w:szCs w:val="24"/>
        </w:rPr>
        <w:t xml:space="preserve"> полученных наличных денежных средств;</w:t>
      </w:r>
    </w:p>
    <w:p w:rsidR="004D1034" w:rsidRPr="001853BE" w:rsidRDefault="001531F1">
      <w:pPr>
        <w:rPr>
          <w:sz w:val="24"/>
          <w:szCs w:val="24"/>
        </w:rPr>
      </w:pPr>
      <w:r w:rsidRPr="001853BE">
        <w:rPr>
          <w:sz w:val="24"/>
          <w:szCs w:val="24"/>
        </w:rPr>
        <w:t xml:space="preserve">- </w:t>
      </w:r>
      <w:proofErr w:type="gramStart"/>
      <w:r w:rsidRPr="001853BE">
        <w:rPr>
          <w:sz w:val="24"/>
          <w:szCs w:val="24"/>
        </w:rPr>
        <w:t>контроль за</w:t>
      </w:r>
      <w:proofErr w:type="gramEnd"/>
      <w:r w:rsidRPr="001853BE">
        <w:rPr>
          <w:sz w:val="24"/>
          <w:szCs w:val="24"/>
        </w:rPr>
        <w:t xml:space="preserve"> взысканием дебиторской и погашением кредиторской задолженности;</w:t>
      </w:r>
    </w:p>
    <w:p w:rsidR="004D1034" w:rsidRDefault="001531F1">
      <w:pPr>
        <w:rPr>
          <w:sz w:val="24"/>
          <w:szCs w:val="24"/>
        </w:rPr>
      </w:pPr>
      <w:r w:rsidRPr="001853BE">
        <w:rPr>
          <w:sz w:val="24"/>
          <w:szCs w:val="24"/>
        </w:rPr>
        <w:t>- сверка данных аналитического учета с данными синтетического учета.</w:t>
      </w:r>
    </w:p>
    <w:p w:rsidR="00811342" w:rsidRPr="001853BE" w:rsidRDefault="00811342">
      <w:pPr>
        <w:rPr>
          <w:sz w:val="24"/>
          <w:szCs w:val="24"/>
        </w:rPr>
      </w:pPr>
    </w:p>
    <w:p w:rsidR="004D1034" w:rsidRPr="001853BE" w:rsidRDefault="001531F1">
      <w:pPr>
        <w:pStyle w:val="heading2normal"/>
        <w:rPr>
          <w:sz w:val="24"/>
          <w:szCs w:val="24"/>
        </w:rPr>
      </w:pPr>
      <w:bookmarkStart w:id="186" w:name="_ref_1-420ae550439743"/>
      <w:r w:rsidRPr="009605F1">
        <w:rPr>
          <w:b/>
          <w:sz w:val="24"/>
          <w:szCs w:val="24"/>
        </w:rPr>
        <w:lastRenderedPageBreak/>
        <w:t>Последующий контроль</w:t>
      </w:r>
      <w:r w:rsidRPr="001853BE">
        <w:rPr>
          <w:sz w:val="24"/>
          <w:szCs w:val="24"/>
        </w:rPr>
        <w:t xml:space="preserve"> осуществляется</w:t>
      </w:r>
      <w:r w:rsidR="008A13A0">
        <w:rPr>
          <w:sz w:val="24"/>
          <w:szCs w:val="24"/>
        </w:rPr>
        <w:t xml:space="preserve"> </w:t>
      </w:r>
      <w:bookmarkEnd w:id="186"/>
      <w:r w:rsidR="008A13A0">
        <w:rPr>
          <w:sz w:val="24"/>
          <w:szCs w:val="24"/>
        </w:rPr>
        <w:t>сотрудниками бухгалтерии и планово-экономического отдела в рамках своих полномочий.</w:t>
      </w:r>
    </w:p>
    <w:p w:rsidR="004D1034" w:rsidRPr="001853BE" w:rsidRDefault="001531F1">
      <w:pPr>
        <w:rPr>
          <w:sz w:val="24"/>
          <w:szCs w:val="24"/>
        </w:rPr>
      </w:pPr>
      <w:r w:rsidRPr="001853BE">
        <w:rPr>
          <w:sz w:val="24"/>
          <w:szCs w:val="24"/>
        </w:rPr>
        <w:t>К мероприятиям последующего контроля относятся:</w:t>
      </w:r>
    </w:p>
    <w:p w:rsidR="004D1034" w:rsidRPr="001853BE" w:rsidRDefault="001531F1">
      <w:pPr>
        <w:rPr>
          <w:sz w:val="24"/>
          <w:szCs w:val="24"/>
        </w:rPr>
      </w:pPr>
      <w:r w:rsidRPr="001853BE">
        <w:rPr>
          <w:sz w:val="24"/>
          <w:szCs w:val="24"/>
        </w:rPr>
        <w:t>- проверка первичных документов после совершения финансово-хозяйственных операций на соблюдение правил и графика документооборота;</w:t>
      </w:r>
    </w:p>
    <w:p w:rsidR="004D1034" w:rsidRPr="001853BE" w:rsidRDefault="001531F1">
      <w:pPr>
        <w:rPr>
          <w:sz w:val="24"/>
          <w:szCs w:val="24"/>
        </w:rPr>
      </w:pPr>
      <w:r w:rsidRPr="001853BE">
        <w:rPr>
          <w:sz w:val="24"/>
          <w:szCs w:val="24"/>
        </w:rPr>
        <w:t>- проверка достоверности отражения финансово-хозяйственных операций в учете и отчетности;</w:t>
      </w:r>
    </w:p>
    <w:p w:rsidR="004D1034" w:rsidRPr="001853BE" w:rsidRDefault="001531F1">
      <w:pPr>
        <w:rPr>
          <w:sz w:val="24"/>
          <w:szCs w:val="24"/>
        </w:rPr>
      </w:pPr>
      <w:r w:rsidRPr="001853BE">
        <w:rPr>
          <w:sz w:val="24"/>
          <w:szCs w:val="24"/>
        </w:rPr>
        <w:t>- проверка результатов финансово-хозяйственной деятельности;</w:t>
      </w:r>
    </w:p>
    <w:p w:rsidR="004D1034" w:rsidRPr="001853BE" w:rsidRDefault="001531F1">
      <w:pPr>
        <w:rPr>
          <w:sz w:val="24"/>
          <w:szCs w:val="24"/>
        </w:rPr>
      </w:pPr>
      <w:r w:rsidRPr="001853BE">
        <w:rPr>
          <w:sz w:val="24"/>
          <w:szCs w:val="24"/>
        </w:rPr>
        <w:t>- проверка результатов инвентаризации имущества и обязательств;</w:t>
      </w:r>
    </w:p>
    <w:p w:rsidR="004D1034" w:rsidRPr="001853BE" w:rsidRDefault="001531F1">
      <w:pPr>
        <w:rPr>
          <w:sz w:val="24"/>
          <w:szCs w:val="24"/>
        </w:rPr>
      </w:pPr>
      <w:r w:rsidRPr="001853BE">
        <w:rPr>
          <w:sz w:val="24"/>
          <w:szCs w:val="24"/>
        </w:rPr>
        <w:t>-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финансово-хозяйственной деятельности;</w:t>
      </w:r>
    </w:p>
    <w:p w:rsidR="004D1034" w:rsidRPr="001853BE" w:rsidRDefault="001531F1">
      <w:pPr>
        <w:rPr>
          <w:sz w:val="24"/>
          <w:szCs w:val="24"/>
        </w:rPr>
      </w:pPr>
      <w:r w:rsidRPr="001853BE">
        <w:rPr>
          <w:sz w:val="24"/>
          <w:szCs w:val="24"/>
        </w:rPr>
        <w:t>- документальные проверки завершенных операций финансово-хозяйственной деятельности.</w:t>
      </w:r>
    </w:p>
    <w:p w:rsidR="004D1034" w:rsidRPr="001853BE" w:rsidRDefault="001531F1">
      <w:pPr>
        <w:pStyle w:val="heading2normal"/>
        <w:rPr>
          <w:sz w:val="24"/>
          <w:szCs w:val="24"/>
        </w:rPr>
      </w:pPr>
      <w:bookmarkStart w:id="187" w:name="_ref_1-1b7262609b2b46"/>
      <w:r w:rsidRPr="001853BE">
        <w:rPr>
          <w:sz w:val="24"/>
          <w:szCs w:val="24"/>
        </w:rPr>
        <w:t>В рамках внутреннего контроля проводятся плановые и внеплановые проверки.</w:t>
      </w:r>
      <w:bookmarkEnd w:id="187"/>
    </w:p>
    <w:p w:rsidR="004D1034" w:rsidRPr="001853BE" w:rsidRDefault="001531F1">
      <w:pPr>
        <w:rPr>
          <w:sz w:val="24"/>
          <w:szCs w:val="24"/>
        </w:rPr>
      </w:pPr>
      <w:r w:rsidRPr="001853BE">
        <w:rPr>
          <w:sz w:val="24"/>
          <w:szCs w:val="24"/>
        </w:rPr>
        <w:t>Периодичность проведения проверок:</w:t>
      </w:r>
    </w:p>
    <w:p w:rsidR="004D1034" w:rsidRPr="001853BE" w:rsidRDefault="001531F1">
      <w:pPr>
        <w:rPr>
          <w:sz w:val="24"/>
          <w:szCs w:val="24"/>
        </w:rPr>
      </w:pPr>
      <w:r w:rsidRPr="001853BE">
        <w:rPr>
          <w:sz w:val="24"/>
          <w:szCs w:val="24"/>
        </w:rPr>
        <w:t>- плановые проверки - в соответствии с планом (графиком) проведения проверок в рамках в</w:t>
      </w:r>
      <w:r w:rsidR="009605F1">
        <w:rPr>
          <w:sz w:val="24"/>
          <w:szCs w:val="24"/>
        </w:rPr>
        <w:t>нутреннего контроля</w:t>
      </w:r>
      <w:r w:rsidRPr="001853BE">
        <w:rPr>
          <w:sz w:val="24"/>
          <w:szCs w:val="24"/>
        </w:rPr>
        <w:t>, приведенно</w:t>
      </w:r>
      <w:r w:rsidR="009605F1">
        <w:rPr>
          <w:sz w:val="24"/>
          <w:szCs w:val="24"/>
        </w:rPr>
        <w:t>м</w:t>
      </w:r>
      <w:r w:rsidRPr="001853BE">
        <w:rPr>
          <w:sz w:val="24"/>
          <w:szCs w:val="24"/>
        </w:rPr>
        <w:t xml:space="preserve"> в приложении 1 к настоящему Порядку;</w:t>
      </w:r>
    </w:p>
    <w:p w:rsidR="004D1034" w:rsidRPr="001853BE" w:rsidRDefault="001531F1">
      <w:pPr>
        <w:rPr>
          <w:sz w:val="24"/>
          <w:szCs w:val="24"/>
        </w:rPr>
      </w:pPr>
      <w:r w:rsidRPr="001853BE">
        <w:rPr>
          <w:sz w:val="24"/>
          <w:szCs w:val="24"/>
        </w:rPr>
        <w:t xml:space="preserve">- внеплановые проверки - по распоряжению </w:t>
      </w:r>
      <w:r w:rsidR="009605F1">
        <w:rPr>
          <w:sz w:val="24"/>
          <w:szCs w:val="24"/>
        </w:rPr>
        <w:t>директора</w:t>
      </w:r>
      <w:r w:rsidRPr="001853BE">
        <w:rPr>
          <w:sz w:val="24"/>
          <w:szCs w:val="24"/>
        </w:rPr>
        <w:t xml:space="preserve"> (если стало известно о возможных нарушениях).</w:t>
      </w:r>
    </w:p>
    <w:p w:rsidR="004D1034" w:rsidRPr="001853BE" w:rsidRDefault="001531F1">
      <w:pPr>
        <w:pStyle w:val="heading2normal"/>
        <w:rPr>
          <w:sz w:val="24"/>
          <w:szCs w:val="24"/>
        </w:rPr>
      </w:pPr>
      <w:bookmarkStart w:id="188" w:name="_ref_1-3f26bdeb9b7f4c"/>
      <w:r w:rsidRPr="001853BE">
        <w:rPr>
          <w:sz w:val="24"/>
          <w:szCs w:val="24"/>
        </w:rPr>
        <w:t>Результаты проведения предварительного и текущего контроля оформляются в виде отчета о выявленных нарушениях по результатам внутренней проверки. К нему прилагается перечень мероприятий по устранению недостатков и нарушений, если они были выявлены, а также рекомендации по предотвращению возможных ошибок.</w:t>
      </w:r>
      <w:bookmarkEnd w:id="188"/>
    </w:p>
    <w:p w:rsidR="004D1034" w:rsidRPr="001853BE" w:rsidRDefault="001531F1">
      <w:pPr>
        <w:pStyle w:val="heading2normal"/>
        <w:rPr>
          <w:sz w:val="24"/>
          <w:szCs w:val="24"/>
        </w:rPr>
      </w:pPr>
      <w:bookmarkStart w:id="189" w:name="_ref_1-71612b9acd3b48"/>
      <w:r w:rsidRPr="001853BE">
        <w:rPr>
          <w:sz w:val="24"/>
          <w:szCs w:val="24"/>
        </w:rPr>
        <w:t>Результаты проведения последующего контроля оформляются актом. В акте проверки должны быть отражены:</w:t>
      </w:r>
      <w:bookmarkEnd w:id="189"/>
    </w:p>
    <w:p w:rsidR="004D1034" w:rsidRPr="001853BE" w:rsidRDefault="001531F1">
      <w:pPr>
        <w:rPr>
          <w:sz w:val="24"/>
          <w:szCs w:val="24"/>
        </w:rPr>
      </w:pPr>
      <w:r w:rsidRPr="001853BE">
        <w:rPr>
          <w:sz w:val="24"/>
          <w:szCs w:val="24"/>
        </w:rPr>
        <w:t>- предмет проверки;</w:t>
      </w:r>
    </w:p>
    <w:p w:rsidR="004D1034" w:rsidRPr="001853BE" w:rsidRDefault="001531F1">
      <w:pPr>
        <w:rPr>
          <w:sz w:val="24"/>
          <w:szCs w:val="24"/>
        </w:rPr>
      </w:pPr>
      <w:r w:rsidRPr="001853BE">
        <w:rPr>
          <w:sz w:val="24"/>
          <w:szCs w:val="24"/>
        </w:rPr>
        <w:t>- период проверки;</w:t>
      </w:r>
    </w:p>
    <w:p w:rsidR="004D1034" w:rsidRPr="001853BE" w:rsidRDefault="001531F1">
      <w:pPr>
        <w:rPr>
          <w:sz w:val="24"/>
          <w:szCs w:val="24"/>
        </w:rPr>
      </w:pPr>
      <w:r w:rsidRPr="001853BE">
        <w:rPr>
          <w:sz w:val="24"/>
          <w:szCs w:val="24"/>
        </w:rPr>
        <w:t>- дата утверждения акта;</w:t>
      </w:r>
    </w:p>
    <w:p w:rsidR="004D1034" w:rsidRPr="001853BE" w:rsidRDefault="001531F1">
      <w:pPr>
        <w:rPr>
          <w:sz w:val="24"/>
          <w:szCs w:val="24"/>
        </w:rPr>
      </w:pPr>
      <w:r w:rsidRPr="001853BE">
        <w:rPr>
          <w:sz w:val="24"/>
          <w:szCs w:val="24"/>
        </w:rPr>
        <w:t>- лица, проводившие проверку;</w:t>
      </w:r>
    </w:p>
    <w:p w:rsidR="004D1034" w:rsidRPr="001853BE" w:rsidRDefault="001531F1">
      <w:pPr>
        <w:rPr>
          <w:sz w:val="24"/>
          <w:szCs w:val="24"/>
        </w:rPr>
      </w:pPr>
      <w:r w:rsidRPr="001853BE">
        <w:rPr>
          <w:sz w:val="24"/>
          <w:szCs w:val="24"/>
        </w:rPr>
        <w:t>- методы и приемы, применяемые в процессе проведения проверки;</w:t>
      </w:r>
    </w:p>
    <w:p w:rsidR="004D1034" w:rsidRPr="001853BE" w:rsidRDefault="001531F1">
      <w:pPr>
        <w:rPr>
          <w:sz w:val="24"/>
          <w:szCs w:val="24"/>
        </w:rPr>
      </w:pPr>
      <w:r w:rsidRPr="001853BE">
        <w:rPr>
          <w:sz w:val="24"/>
          <w:szCs w:val="24"/>
        </w:rPr>
        <w:t>- соответствие предмета проверки нормам законодательства РФ, действующим на дату совершения факта хозяйственной жизни;</w:t>
      </w:r>
    </w:p>
    <w:p w:rsidR="004D1034" w:rsidRPr="001853BE" w:rsidRDefault="001531F1">
      <w:pPr>
        <w:rPr>
          <w:sz w:val="24"/>
          <w:szCs w:val="24"/>
        </w:rPr>
      </w:pPr>
      <w:r w:rsidRPr="001853BE">
        <w:rPr>
          <w:sz w:val="24"/>
          <w:szCs w:val="24"/>
        </w:rPr>
        <w:t>- выводы, сделанные по результатам проведения проверки;</w:t>
      </w:r>
    </w:p>
    <w:p w:rsidR="004D1034" w:rsidRPr="001853BE" w:rsidRDefault="001531F1">
      <w:pPr>
        <w:rPr>
          <w:sz w:val="24"/>
          <w:szCs w:val="24"/>
        </w:rPr>
      </w:pPr>
      <w:r w:rsidRPr="001853BE">
        <w:rPr>
          <w:sz w:val="24"/>
          <w:szCs w:val="24"/>
        </w:rPr>
        <w:t>- принятые меры и осуществленные мероприятия по устранению недостатков и нарушений, выявленных в ходе последующего контроля, рекомендации по предотвращению возможных ошибок.</w:t>
      </w:r>
    </w:p>
    <w:p w:rsidR="004D1034" w:rsidRPr="001853BE" w:rsidRDefault="001531F1">
      <w:pPr>
        <w:rPr>
          <w:sz w:val="24"/>
          <w:szCs w:val="24"/>
        </w:rPr>
      </w:pPr>
      <w:r w:rsidRPr="001853BE">
        <w:rPr>
          <w:sz w:val="24"/>
          <w:szCs w:val="24"/>
        </w:rPr>
        <w:lastRenderedPageBreak/>
        <w:t>Должностные лица, допустившие недостатки, искажения и нарушения, в письменной форме представляют объяснения по вопросам, относящимся к результатам проведения контроля.</w:t>
      </w:r>
    </w:p>
    <w:p w:rsidR="004D1034" w:rsidRPr="001853BE" w:rsidRDefault="001531F1">
      <w:pPr>
        <w:rPr>
          <w:sz w:val="24"/>
          <w:szCs w:val="24"/>
        </w:rPr>
      </w:pPr>
      <w:r w:rsidRPr="001853BE">
        <w:rPr>
          <w:sz w:val="24"/>
          <w:szCs w:val="24"/>
        </w:rPr>
        <w:t>По итогам проверок разрабатывается план мероприятий по устранению выявленных недостатков и нарушений с указанием сроков исполнения и ответственных лиц. План утверждает руководитель субъекта учета.</w:t>
      </w:r>
    </w:p>
    <w:p w:rsidR="004D1034" w:rsidRPr="001853BE" w:rsidRDefault="001531F1">
      <w:pPr>
        <w:pStyle w:val="heading2normal"/>
        <w:rPr>
          <w:sz w:val="24"/>
          <w:szCs w:val="24"/>
        </w:rPr>
      </w:pPr>
      <w:bookmarkStart w:id="190" w:name="_ref_1-6b252d8e560e48"/>
      <w:r w:rsidRPr="001853BE">
        <w:rPr>
          <w:sz w:val="24"/>
          <w:szCs w:val="24"/>
        </w:rPr>
        <w:t>Итоги внутреннего контроля фиксируются в журнале учета результатов внутреннего контроля, составленном по форме, приведенной в приложении 2 к настоящему Порядку.</w:t>
      </w:r>
      <w:bookmarkEnd w:id="190"/>
    </w:p>
    <w:p w:rsidR="004D1034" w:rsidRPr="001853BE" w:rsidRDefault="001531F1">
      <w:pPr>
        <w:rPr>
          <w:sz w:val="24"/>
          <w:szCs w:val="24"/>
        </w:rPr>
      </w:pPr>
      <w:r w:rsidRPr="001853BE">
        <w:rPr>
          <w:sz w:val="24"/>
          <w:szCs w:val="24"/>
        </w:rPr>
        <w:t>Корректность данных, внесенных в журнал, обеспечивают должностные лица, назначаемые руководителем субъекта учета.</w:t>
      </w:r>
    </w:p>
    <w:p w:rsidR="004D1034" w:rsidRPr="001853BE" w:rsidRDefault="001531F1">
      <w:pPr>
        <w:pStyle w:val="heading2normal"/>
        <w:rPr>
          <w:sz w:val="24"/>
          <w:szCs w:val="24"/>
        </w:rPr>
      </w:pPr>
      <w:bookmarkStart w:id="191" w:name="_ref_1-bd72a86bb9d144"/>
      <w:r w:rsidRPr="001853BE">
        <w:rPr>
          <w:sz w:val="24"/>
          <w:szCs w:val="24"/>
        </w:rPr>
        <w:t>Ответственность за организацию внутреннего контроля возлагается на руководителя субъекта учета.</w:t>
      </w:r>
      <w:bookmarkEnd w:id="191"/>
    </w:p>
    <w:p w:rsidR="004D1034" w:rsidRPr="001853BE" w:rsidRDefault="001531F1">
      <w:pPr>
        <w:pStyle w:val="heading1normal"/>
        <w:jc w:val="center"/>
        <w:rPr>
          <w:sz w:val="24"/>
          <w:szCs w:val="24"/>
        </w:rPr>
      </w:pPr>
      <w:bookmarkStart w:id="192" w:name="_ref_1-e20d21411aa44f"/>
      <w:r w:rsidRPr="001853BE">
        <w:rPr>
          <w:b/>
          <w:sz w:val="24"/>
          <w:szCs w:val="24"/>
        </w:rPr>
        <w:t>Оценка состояния системы внутреннего контроля</w:t>
      </w:r>
      <w:bookmarkEnd w:id="192"/>
    </w:p>
    <w:p w:rsidR="004D1034" w:rsidRPr="001853BE" w:rsidRDefault="001531F1">
      <w:pPr>
        <w:pStyle w:val="heading2normal"/>
        <w:rPr>
          <w:sz w:val="24"/>
          <w:szCs w:val="24"/>
        </w:rPr>
      </w:pPr>
      <w:bookmarkStart w:id="193" w:name="_ref_1-5f64aceae42c4e"/>
      <w:r w:rsidRPr="001853BE">
        <w:rPr>
          <w:sz w:val="24"/>
          <w:szCs w:val="24"/>
        </w:rPr>
        <w:t>Адекватность, достаточность и эффективность системы внутреннего контроля оценива</w:t>
      </w:r>
      <w:r w:rsidR="009605F1">
        <w:rPr>
          <w:sz w:val="24"/>
          <w:szCs w:val="24"/>
        </w:rPr>
        <w:t>ю</w:t>
      </w:r>
      <w:r w:rsidRPr="001853BE">
        <w:rPr>
          <w:sz w:val="24"/>
          <w:szCs w:val="24"/>
        </w:rPr>
        <w:t xml:space="preserve">т </w:t>
      </w:r>
      <w:r w:rsidR="009605F1">
        <w:rPr>
          <w:sz w:val="24"/>
          <w:szCs w:val="24"/>
        </w:rPr>
        <w:t>главный бухгалтер и заместитель директора по экономическим вопросам в рамках своих компетенций</w:t>
      </w:r>
      <w:r w:rsidRPr="001853BE">
        <w:rPr>
          <w:sz w:val="24"/>
          <w:szCs w:val="24"/>
        </w:rPr>
        <w:t>. Он</w:t>
      </w:r>
      <w:r w:rsidR="009605F1">
        <w:rPr>
          <w:sz w:val="24"/>
          <w:szCs w:val="24"/>
        </w:rPr>
        <w:t>и</w:t>
      </w:r>
      <w:r w:rsidRPr="001853BE">
        <w:rPr>
          <w:sz w:val="24"/>
          <w:szCs w:val="24"/>
        </w:rPr>
        <w:t xml:space="preserve"> же осуществля</w:t>
      </w:r>
      <w:r w:rsidR="009605F1">
        <w:rPr>
          <w:sz w:val="24"/>
          <w:szCs w:val="24"/>
        </w:rPr>
        <w:t>ю</w:t>
      </w:r>
      <w:r w:rsidRPr="001853BE">
        <w:rPr>
          <w:sz w:val="24"/>
          <w:szCs w:val="24"/>
        </w:rPr>
        <w:t>т наблюдение за корректным проведением процедур, связанных с контролем.</w:t>
      </w:r>
      <w:bookmarkEnd w:id="193"/>
      <w:r w:rsidR="00503C52">
        <w:rPr>
          <w:sz w:val="24"/>
          <w:szCs w:val="24"/>
        </w:rPr>
        <w:t xml:space="preserve"> Для регистрации проведенных мероприятий и </w:t>
      </w:r>
      <w:proofErr w:type="gramStart"/>
      <w:r w:rsidR="00503C52">
        <w:rPr>
          <w:sz w:val="24"/>
          <w:szCs w:val="24"/>
        </w:rPr>
        <w:t>контроля за</w:t>
      </w:r>
      <w:proofErr w:type="gramEnd"/>
      <w:r w:rsidR="00503C52">
        <w:rPr>
          <w:sz w:val="24"/>
          <w:szCs w:val="24"/>
        </w:rPr>
        <w:t xml:space="preserve"> устранением недостатков ведется Журнал учета результатов по форме в соответствии с Приложением № 2 к Порядку. Ответственным за ведение Журнала является главный бухгалтер.</w:t>
      </w:r>
    </w:p>
    <w:p w:rsidR="004D1034" w:rsidRPr="001853BE" w:rsidRDefault="001531F1">
      <w:pPr>
        <w:pStyle w:val="heading2normal"/>
        <w:rPr>
          <w:sz w:val="24"/>
          <w:szCs w:val="24"/>
        </w:rPr>
      </w:pPr>
      <w:bookmarkStart w:id="194" w:name="_ref_1-639ea996dc5346"/>
      <w:r w:rsidRPr="001853BE">
        <w:rPr>
          <w:sz w:val="24"/>
          <w:szCs w:val="24"/>
        </w:rPr>
        <w:t>В целях обеспечения эффективности системы внутреннего контроля структурные подразделения, ответственные за выполнение контрольных процедур, составляют ежеквартальную и годовую отчетность о результатах работы.</w:t>
      </w:r>
      <w:bookmarkEnd w:id="194"/>
    </w:p>
    <w:p w:rsidR="004D1034" w:rsidRPr="008A13A0" w:rsidRDefault="001531F1" w:rsidP="008A13A0">
      <w:pPr>
        <w:pStyle w:val="heading2normal"/>
        <w:rPr>
          <w:sz w:val="24"/>
          <w:szCs w:val="24"/>
        </w:rPr>
      </w:pPr>
      <w:bookmarkStart w:id="195" w:name="_ref_1-6adacb4ae37340"/>
      <w:r w:rsidRPr="008A13A0">
        <w:rPr>
          <w:sz w:val="24"/>
          <w:szCs w:val="24"/>
        </w:rPr>
        <w:t>Данные о выявленных в ходе внутреннего контроля недостатках и (или) нарушениях, сведения об источниках рисков и предлагаемых (реализованных) мерах по их устранению отражаются</w:t>
      </w:r>
      <w:bookmarkEnd w:id="195"/>
      <w:r w:rsidR="008A13A0" w:rsidRPr="008A13A0">
        <w:rPr>
          <w:sz w:val="24"/>
          <w:szCs w:val="24"/>
        </w:rPr>
        <w:t xml:space="preserve"> </w:t>
      </w:r>
      <w:r w:rsidR="008A13A0">
        <w:rPr>
          <w:sz w:val="24"/>
          <w:szCs w:val="24"/>
        </w:rPr>
        <w:t>в</w:t>
      </w:r>
      <w:r w:rsidRPr="008A13A0">
        <w:rPr>
          <w:sz w:val="24"/>
          <w:szCs w:val="24"/>
        </w:rPr>
        <w:t xml:space="preserve"> отчетах о результатах внутреннего контроля.</w:t>
      </w:r>
    </w:p>
    <w:p w:rsidR="004D1034" w:rsidRPr="001853BE" w:rsidRDefault="001531F1">
      <w:pPr>
        <w:pStyle w:val="heading2normal"/>
        <w:rPr>
          <w:sz w:val="24"/>
          <w:szCs w:val="24"/>
        </w:rPr>
      </w:pPr>
      <w:bookmarkStart w:id="196" w:name="_ref_1-7ae366d02c4b42"/>
      <w:r w:rsidRPr="001853BE">
        <w:rPr>
          <w:sz w:val="24"/>
          <w:szCs w:val="24"/>
        </w:rPr>
        <w:t xml:space="preserve">Отчеты о результатах внутреннего финансового контроля подписываются </w:t>
      </w:r>
      <w:r w:rsidR="00503C52">
        <w:rPr>
          <w:sz w:val="24"/>
          <w:szCs w:val="24"/>
        </w:rPr>
        <w:t>руководителем</w:t>
      </w:r>
      <w:r w:rsidRPr="001853BE">
        <w:rPr>
          <w:sz w:val="24"/>
          <w:szCs w:val="24"/>
        </w:rPr>
        <w:t xml:space="preserve"> структурного подразделения, ответственного за выполнение внутренних процедур. Эти документы представляются на утверждение </w:t>
      </w:r>
      <w:r w:rsidR="009605F1">
        <w:rPr>
          <w:sz w:val="24"/>
          <w:szCs w:val="24"/>
        </w:rPr>
        <w:t>директору</w:t>
      </w:r>
      <w:r w:rsidRPr="001853BE">
        <w:rPr>
          <w:sz w:val="24"/>
          <w:szCs w:val="24"/>
        </w:rPr>
        <w:t xml:space="preserve"> до 15-го числа месяца, следующего за отчетным кварталом.</w:t>
      </w:r>
      <w:bookmarkEnd w:id="196"/>
    </w:p>
    <w:p w:rsidR="004D1034" w:rsidRPr="001853BE" w:rsidRDefault="001531F1">
      <w:pPr>
        <w:pStyle w:val="heading2normal"/>
        <w:rPr>
          <w:sz w:val="24"/>
          <w:szCs w:val="24"/>
        </w:rPr>
      </w:pPr>
      <w:bookmarkStart w:id="197" w:name="_ref_1-e5a8973e79564c"/>
      <w:r w:rsidRPr="001853BE">
        <w:rPr>
          <w:sz w:val="24"/>
          <w:szCs w:val="24"/>
        </w:rPr>
        <w:t>К отчетности прилагается пояснительная записка, в которой содержатся:</w:t>
      </w:r>
      <w:bookmarkEnd w:id="197"/>
    </w:p>
    <w:p w:rsidR="004D1034" w:rsidRPr="001853BE" w:rsidRDefault="001531F1">
      <w:pPr>
        <w:rPr>
          <w:sz w:val="24"/>
          <w:szCs w:val="24"/>
        </w:rPr>
      </w:pPr>
      <w:r w:rsidRPr="001853BE">
        <w:rPr>
          <w:sz w:val="24"/>
          <w:szCs w:val="24"/>
        </w:rPr>
        <w:t>- описание нарушений, причин их возникновения, принятых по их устранению мер. Если на момент составления отчета не все нарушения были устранены, указываются принимаемые меры по их устранению. Отражаются сроки и ответственные лица;</w:t>
      </w:r>
    </w:p>
    <w:p w:rsidR="004D1034" w:rsidRPr="001853BE" w:rsidRDefault="001531F1">
      <w:pPr>
        <w:rPr>
          <w:sz w:val="24"/>
          <w:szCs w:val="24"/>
        </w:rPr>
      </w:pPr>
      <w:r w:rsidRPr="001853BE">
        <w:rPr>
          <w:sz w:val="24"/>
          <w:szCs w:val="24"/>
        </w:rPr>
        <w:t>- сведения о привлечении к ответственности лиц, виновных в нарушениях (если такие меры были приняты);</w:t>
      </w:r>
    </w:p>
    <w:p w:rsidR="004D1034" w:rsidRPr="001853BE" w:rsidRDefault="001531F1">
      <w:pPr>
        <w:rPr>
          <w:sz w:val="24"/>
          <w:szCs w:val="24"/>
        </w:rPr>
      </w:pPr>
      <w:r w:rsidRPr="001853BE">
        <w:rPr>
          <w:sz w:val="24"/>
          <w:szCs w:val="24"/>
        </w:rPr>
        <w:t>- сведения о количестве должностных лиц, которые осуществляют внутренний контроль;</w:t>
      </w:r>
    </w:p>
    <w:p w:rsidR="004D1034" w:rsidRDefault="001531F1">
      <w:pPr>
        <w:rPr>
          <w:sz w:val="24"/>
          <w:szCs w:val="24"/>
        </w:rPr>
      </w:pPr>
      <w:r w:rsidRPr="001853BE">
        <w:rPr>
          <w:sz w:val="24"/>
          <w:szCs w:val="24"/>
        </w:rPr>
        <w:lastRenderedPageBreak/>
        <w:t>- сведения о ходе реализации материалов, направленных в органы внутреннего государственного (муниципального) финансового контроля, правоохранительные органы, по результатам внутреннего контроля.</w:t>
      </w:r>
    </w:p>
    <w:p w:rsidR="008A13A0" w:rsidRDefault="001531F1">
      <w:pPr>
        <w:keepNext/>
        <w:keepLines/>
        <w:ind w:firstLine="0"/>
        <w:jc w:val="right"/>
        <w:rPr>
          <w:sz w:val="24"/>
          <w:szCs w:val="24"/>
        </w:rPr>
      </w:pPr>
      <w:r w:rsidRPr="001853BE">
        <w:rPr>
          <w:sz w:val="24"/>
          <w:szCs w:val="24"/>
        </w:rPr>
        <w:lastRenderedPageBreak/>
        <w:t xml:space="preserve">Приложение 1 </w:t>
      </w:r>
    </w:p>
    <w:p w:rsidR="008A13A0" w:rsidRDefault="008A13A0" w:rsidP="006C29A0">
      <w:pPr>
        <w:keepNext/>
        <w:keepLines/>
        <w:spacing w:before="0" w:after="0"/>
        <w:ind w:firstLine="0"/>
        <w:jc w:val="right"/>
        <w:rPr>
          <w:sz w:val="24"/>
          <w:szCs w:val="24"/>
        </w:rPr>
      </w:pPr>
      <w:r>
        <w:rPr>
          <w:sz w:val="24"/>
          <w:szCs w:val="24"/>
        </w:rPr>
        <w:t xml:space="preserve">к </w:t>
      </w:r>
      <w:r w:rsidR="001531F1" w:rsidRPr="001853BE">
        <w:rPr>
          <w:sz w:val="24"/>
          <w:szCs w:val="24"/>
        </w:rPr>
        <w:t xml:space="preserve">Порядку организации и осуществления </w:t>
      </w:r>
    </w:p>
    <w:p w:rsidR="006C29A0" w:rsidRDefault="001531F1" w:rsidP="006C29A0">
      <w:pPr>
        <w:keepNext/>
        <w:keepLines/>
        <w:spacing w:before="0"/>
        <w:ind w:firstLine="0"/>
        <w:jc w:val="right"/>
        <w:rPr>
          <w:sz w:val="24"/>
          <w:szCs w:val="24"/>
        </w:rPr>
      </w:pPr>
      <w:r w:rsidRPr="001853BE">
        <w:rPr>
          <w:sz w:val="24"/>
          <w:szCs w:val="24"/>
        </w:rPr>
        <w:t>внутреннего контроля</w:t>
      </w:r>
    </w:p>
    <w:p w:rsidR="006C29A0" w:rsidRDefault="006C29A0" w:rsidP="006C29A0">
      <w:pPr>
        <w:keepNext/>
        <w:keepLines/>
        <w:spacing w:before="0"/>
        <w:ind w:firstLine="0"/>
        <w:jc w:val="right"/>
        <w:rPr>
          <w:sz w:val="24"/>
          <w:szCs w:val="24"/>
        </w:rPr>
      </w:pPr>
    </w:p>
    <w:p w:rsidR="004D1034" w:rsidRPr="001853BE" w:rsidRDefault="006C29A0" w:rsidP="006C29A0">
      <w:pPr>
        <w:keepNext/>
        <w:keepLines/>
        <w:ind w:firstLine="0"/>
        <w:jc w:val="center"/>
        <w:rPr>
          <w:sz w:val="24"/>
          <w:szCs w:val="24"/>
        </w:rPr>
      </w:pPr>
      <w:r>
        <w:rPr>
          <w:b/>
          <w:sz w:val="24"/>
          <w:szCs w:val="24"/>
        </w:rPr>
        <w:t>План (график) проведения регулярных проверок в рамках внутреннего контроля</w:t>
      </w:r>
      <w:r w:rsidR="001531F1" w:rsidRPr="001853BE">
        <w:rPr>
          <w:sz w:val="24"/>
          <w:szCs w:val="24"/>
        </w:rPr>
        <w:br/>
      </w:r>
    </w:p>
    <w:tbl>
      <w:tblPr>
        <w:tblW w:w="5000" w:type="pct"/>
        <w:jc w:val="center"/>
        <w:tblLayout w:type="fixed"/>
        <w:tblLook w:val="04A0"/>
      </w:tblPr>
      <w:tblGrid>
        <w:gridCol w:w="1146"/>
        <w:gridCol w:w="2014"/>
        <w:gridCol w:w="1327"/>
        <w:gridCol w:w="2330"/>
        <w:gridCol w:w="2755"/>
      </w:tblGrid>
      <w:tr w:rsidR="004D1034" w:rsidRPr="001853BE" w:rsidTr="002F3C85">
        <w:trPr>
          <w:jc w:val="center"/>
        </w:trPr>
        <w:tc>
          <w:tcPr>
            <w:tcW w:w="599"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 xml:space="preserve">№ </w:t>
            </w:r>
            <w:proofErr w:type="spellStart"/>
            <w:proofErr w:type="gramStart"/>
            <w:r w:rsidRPr="001853BE">
              <w:rPr>
                <w:b/>
                <w:sz w:val="24"/>
                <w:szCs w:val="24"/>
                <w:lang w:bidi="ru-RU"/>
              </w:rPr>
              <w:t>п</w:t>
            </w:r>
            <w:proofErr w:type="spellEnd"/>
            <w:proofErr w:type="gramEnd"/>
            <w:r w:rsidRPr="001853BE">
              <w:rPr>
                <w:b/>
                <w:sz w:val="24"/>
                <w:szCs w:val="24"/>
                <w:lang w:bidi="ru-RU"/>
              </w:rPr>
              <w:t>/</w:t>
            </w:r>
            <w:proofErr w:type="spellStart"/>
            <w:r w:rsidRPr="001853BE">
              <w:rPr>
                <w:b/>
                <w:sz w:val="24"/>
                <w:szCs w:val="24"/>
                <w:lang w:bidi="ru-RU"/>
              </w:rPr>
              <w:t>п</w:t>
            </w:r>
            <w:proofErr w:type="spellEnd"/>
          </w:p>
        </w:tc>
        <w:tc>
          <w:tcPr>
            <w:tcW w:w="1052"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Тема проверки</w:t>
            </w:r>
          </w:p>
        </w:tc>
        <w:tc>
          <w:tcPr>
            <w:tcW w:w="693"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Проверяемый период</w:t>
            </w:r>
          </w:p>
        </w:tc>
        <w:tc>
          <w:tcPr>
            <w:tcW w:w="1217"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Период проведения проверки</w:t>
            </w:r>
          </w:p>
        </w:tc>
        <w:tc>
          <w:tcPr>
            <w:tcW w:w="1439" w:type="pct"/>
            <w:tcBorders>
              <w:top w:val="single" w:sz="0" w:space="0" w:color="auto"/>
              <w:left w:val="single" w:sz="0" w:space="0" w:color="auto"/>
              <w:bottom w:val="single" w:sz="0" w:space="0" w:color="auto"/>
              <w:right w:val="single" w:sz="0" w:space="0" w:color="auto"/>
            </w:tcBorders>
          </w:tcPr>
          <w:p w:rsidR="004D1034" w:rsidRPr="001853BE" w:rsidRDefault="001531F1" w:rsidP="00D70868">
            <w:pPr>
              <w:pStyle w:val="Normalunindented"/>
              <w:keepNext/>
              <w:jc w:val="center"/>
              <w:rPr>
                <w:sz w:val="24"/>
                <w:szCs w:val="24"/>
                <w:lang w:bidi="ru-RU"/>
              </w:rPr>
            </w:pPr>
            <w:r w:rsidRPr="001853BE">
              <w:rPr>
                <w:b/>
                <w:sz w:val="24"/>
                <w:szCs w:val="24"/>
                <w:lang w:bidi="ru-RU"/>
              </w:rPr>
              <w:t>Должностн</w:t>
            </w:r>
            <w:r w:rsidR="00D70868">
              <w:rPr>
                <w:b/>
                <w:sz w:val="24"/>
                <w:szCs w:val="24"/>
                <w:lang w:bidi="ru-RU"/>
              </w:rPr>
              <w:t>ы</w:t>
            </w:r>
            <w:r w:rsidRPr="001853BE">
              <w:rPr>
                <w:b/>
                <w:sz w:val="24"/>
                <w:szCs w:val="24"/>
                <w:lang w:bidi="ru-RU"/>
              </w:rPr>
              <w:t>е лиц</w:t>
            </w:r>
            <w:r w:rsidR="00D70868">
              <w:rPr>
                <w:b/>
                <w:sz w:val="24"/>
                <w:szCs w:val="24"/>
                <w:lang w:bidi="ru-RU"/>
              </w:rPr>
              <w:t>а</w:t>
            </w:r>
            <w:r w:rsidRPr="001853BE">
              <w:rPr>
                <w:b/>
                <w:sz w:val="24"/>
                <w:szCs w:val="24"/>
                <w:lang w:bidi="ru-RU"/>
              </w:rPr>
              <w:t>, ответственн</w:t>
            </w:r>
            <w:r w:rsidR="00D70868">
              <w:rPr>
                <w:b/>
                <w:sz w:val="24"/>
                <w:szCs w:val="24"/>
                <w:lang w:bidi="ru-RU"/>
              </w:rPr>
              <w:t>ы</w:t>
            </w:r>
            <w:r w:rsidRPr="001853BE">
              <w:rPr>
                <w:b/>
                <w:sz w:val="24"/>
                <w:szCs w:val="24"/>
                <w:lang w:bidi="ru-RU"/>
              </w:rPr>
              <w:t xml:space="preserve">е за проведение проверки </w:t>
            </w:r>
          </w:p>
        </w:tc>
      </w:tr>
      <w:tr w:rsidR="004D1034" w:rsidRPr="001853BE" w:rsidTr="002F3C85">
        <w:trPr>
          <w:jc w:val="center"/>
        </w:trPr>
        <w:tc>
          <w:tcPr>
            <w:tcW w:w="599"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 </w:t>
            </w:r>
            <w:r w:rsidR="002F3C85">
              <w:rPr>
                <w:sz w:val="24"/>
                <w:szCs w:val="24"/>
                <w:lang w:bidi="ru-RU"/>
              </w:rPr>
              <w:t>1</w:t>
            </w:r>
          </w:p>
        </w:tc>
        <w:tc>
          <w:tcPr>
            <w:tcW w:w="1052" w:type="pct"/>
            <w:tcBorders>
              <w:top w:val="single" w:sz="0" w:space="0" w:color="auto"/>
              <w:left w:val="single" w:sz="0" w:space="0" w:color="auto"/>
              <w:bottom w:val="single" w:sz="0" w:space="0" w:color="auto"/>
              <w:right w:val="single" w:sz="0" w:space="0" w:color="auto"/>
            </w:tcBorders>
          </w:tcPr>
          <w:p w:rsidR="004D1034" w:rsidRPr="001853BE" w:rsidRDefault="006B3E8E" w:rsidP="006B3E8E">
            <w:pPr>
              <w:pStyle w:val="Normalunindented"/>
              <w:keepNext/>
              <w:jc w:val="left"/>
              <w:rPr>
                <w:sz w:val="24"/>
                <w:szCs w:val="24"/>
                <w:lang w:bidi="ru-RU"/>
              </w:rPr>
            </w:pPr>
            <w:r>
              <w:rPr>
                <w:sz w:val="24"/>
                <w:szCs w:val="24"/>
                <w:lang w:bidi="ru-RU"/>
              </w:rPr>
              <w:t>Инвентаризация</w:t>
            </w:r>
            <w:r w:rsidR="002F3C85">
              <w:rPr>
                <w:sz w:val="24"/>
                <w:szCs w:val="24"/>
                <w:lang w:bidi="ru-RU"/>
              </w:rPr>
              <w:t xml:space="preserve"> продуктов питания на пищеблоке</w:t>
            </w:r>
          </w:p>
        </w:tc>
        <w:tc>
          <w:tcPr>
            <w:tcW w:w="693" w:type="pct"/>
            <w:tcBorders>
              <w:top w:val="single" w:sz="0" w:space="0" w:color="auto"/>
              <w:left w:val="single" w:sz="0" w:space="0" w:color="auto"/>
              <w:bottom w:val="single" w:sz="0" w:space="0" w:color="auto"/>
              <w:right w:val="single" w:sz="0" w:space="0" w:color="auto"/>
            </w:tcBorders>
          </w:tcPr>
          <w:p w:rsidR="004D1034" w:rsidRPr="001853BE" w:rsidRDefault="001531F1" w:rsidP="002F3C85">
            <w:pPr>
              <w:pStyle w:val="Normalunindented"/>
              <w:keepNext/>
              <w:jc w:val="left"/>
              <w:rPr>
                <w:sz w:val="24"/>
                <w:szCs w:val="24"/>
                <w:lang w:bidi="ru-RU"/>
              </w:rPr>
            </w:pPr>
            <w:r w:rsidRPr="001853BE">
              <w:rPr>
                <w:sz w:val="24"/>
                <w:szCs w:val="24"/>
                <w:lang w:bidi="ru-RU"/>
              </w:rPr>
              <w:t> </w:t>
            </w:r>
            <w:r w:rsidR="002F3C85">
              <w:rPr>
                <w:sz w:val="24"/>
                <w:szCs w:val="24"/>
                <w:lang w:bidi="ru-RU"/>
              </w:rPr>
              <w:t xml:space="preserve">Текущий </w:t>
            </w:r>
          </w:p>
        </w:tc>
        <w:tc>
          <w:tcPr>
            <w:tcW w:w="1217" w:type="pct"/>
            <w:tcBorders>
              <w:top w:val="single" w:sz="0" w:space="0" w:color="auto"/>
              <w:left w:val="single" w:sz="0" w:space="0" w:color="auto"/>
              <w:bottom w:val="single" w:sz="0" w:space="0" w:color="auto"/>
              <w:right w:val="single" w:sz="0" w:space="0" w:color="auto"/>
            </w:tcBorders>
          </w:tcPr>
          <w:p w:rsidR="004D1034" w:rsidRPr="001853BE" w:rsidRDefault="001531F1" w:rsidP="002F3C85">
            <w:pPr>
              <w:pStyle w:val="Normalunindented"/>
              <w:keepNext/>
              <w:jc w:val="left"/>
              <w:rPr>
                <w:sz w:val="24"/>
                <w:szCs w:val="24"/>
                <w:lang w:bidi="ru-RU"/>
              </w:rPr>
            </w:pPr>
            <w:r w:rsidRPr="001853BE">
              <w:rPr>
                <w:sz w:val="24"/>
                <w:szCs w:val="24"/>
                <w:lang w:bidi="ru-RU"/>
              </w:rPr>
              <w:t> </w:t>
            </w:r>
            <w:r w:rsidR="002F3C85">
              <w:rPr>
                <w:sz w:val="24"/>
                <w:szCs w:val="24"/>
                <w:lang w:bidi="ru-RU"/>
              </w:rPr>
              <w:t xml:space="preserve">Ежемесячно, 1 раз в месяц, без установления </w:t>
            </w:r>
            <w:r w:rsidR="00D70868">
              <w:rPr>
                <w:sz w:val="24"/>
                <w:szCs w:val="24"/>
                <w:lang w:bidi="ru-RU"/>
              </w:rPr>
              <w:t xml:space="preserve">конкретной </w:t>
            </w:r>
            <w:r w:rsidR="002F3C85">
              <w:rPr>
                <w:sz w:val="24"/>
                <w:szCs w:val="24"/>
                <w:lang w:bidi="ru-RU"/>
              </w:rPr>
              <w:t>даты проверки</w:t>
            </w:r>
          </w:p>
        </w:tc>
        <w:tc>
          <w:tcPr>
            <w:tcW w:w="1439" w:type="pct"/>
            <w:tcBorders>
              <w:top w:val="single" w:sz="0" w:space="0" w:color="auto"/>
              <w:left w:val="single" w:sz="0" w:space="0" w:color="auto"/>
              <w:bottom w:val="single" w:sz="0" w:space="0" w:color="auto"/>
              <w:right w:val="single" w:sz="0" w:space="0" w:color="auto"/>
            </w:tcBorders>
          </w:tcPr>
          <w:p w:rsidR="004D1034" w:rsidRPr="001853BE" w:rsidRDefault="001531F1" w:rsidP="002F3C85">
            <w:pPr>
              <w:pStyle w:val="Normalunindented"/>
              <w:keepNext/>
              <w:jc w:val="left"/>
              <w:rPr>
                <w:sz w:val="24"/>
                <w:szCs w:val="24"/>
                <w:lang w:bidi="ru-RU"/>
              </w:rPr>
            </w:pPr>
            <w:r w:rsidRPr="001853BE">
              <w:rPr>
                <w:sz w:val="24"/>
                <w:szCs w:val="24"/>
                <w:lang w:bidi="ru-RU"/>
              </w:rPr>
              <w:t> </w:t>
            </w:r>
            <w:r w:rsidR="002F3C85">
              <w:rPr>
                <w:sz w:val="24"/>
                <w:szCs w:val="24"/>
                <w:lang w:bidi="ru-RU"/>
              </w:rPr>
              <w:t>Бухгалтеры по учету продуктов питания</w:t>
            </w:r>
          </w:p>
        </w:tc>
      </w:tr>
      <w:tr w:rsidR="009B3B4B" w:rsidRPr="001853BE" w:rsidTr="002F3C85">
        <w:trPr>
          <w:jc w:val="center"/>
        </w:trPr>
        <w:tc>
          <w:tcPr>
            <w:tcW w:w="599" w:type="pct"/>
            <w:tcBorders>
              <w:top w:val="single" w:sz="0" w:space="0" w:color="auto"/>
              <w:left w:val="single" w:sz="0" w:space="0" w:color="auto"/>
              <w:bottom w:val="single" w:sz="0" w:space="0" w:color="auto"/>
              <w:right w:val="single" w:sz="0" w:space="0" w:color="auto"/>
            </w:tcBorders>
          </w:tcPr>
          <w:p w:rsidR="009B3B4B" w:rsidRPr="001853BE" w:rsidRDefault="009B3B4B">
            <w:pPr>
              <w:pStyle w:val="Normalunindented"/>
              <w:keepNext/>
              <w:jc w:val="center"/>
              <w:rPr>
                <w:sz w:val="24"/>
                <w:szCs w:val="24"/>
                <w:lang w:bidi="ru-RU"/>
              </w:rPr>
            </w:pPr>
            <w:r>
              <w:rPr>
                <w:sz w:val="24"/>
                <w:szCs w:val="24"/>
                <w:lang w:bidi="ru-RU"/>
              </w:rPr>
              <w:t>2</w:t>
            </w:r>
          </w:p>
        </w:tc>
        <w:tc>
          <w:tcPr>
            <w:tcW w:w="1052" w:type="pct"/>
            <w:tcBorders>
              <w:top w:val="single" w:sz="0" w:space="0" w:color="auto"/>
              <w:left w:val="single" w:sz="0" w:space="0" w:color="auto"/>
              <w:bottom w:val="single" w:sz="0" w:space="0" w:color="auto"/>
              <w:right w:val="single" w:sz="0" w:space="0" w:color="auto"/>
            </w:tcBorders>
          </w:tcPr>
          <w:p w:rsidR="009B3B4B" w:rsidRPr="001853BE" w:rsidRDefault="006B3E8E" w:rsidP="006B3E8E">
            <w:pPr>
              <w:pStyle w:val="Normalunindented"/>
              <w:keepNext/>
              <w:jc w:val="left"/>
              <w:rPr>
                <w:sz w:val="24"/>
                <w:szCs w:val="24"/>
                <w:lang w:bidi="ru-RU"/>
              </w:rPr>
            </w:pPr>
            <w:r>
              <w:rPr>
                <w:sz w:val="24"/>
                <w:szCs w:val="24"/>
                <w:lang w:bidi="ru-RU"/>
              </w:rPr>
              <w:t xml:space="preserve">Выборочная инвентаризация </w:t>
            </w:r>
            <w:r w:rsidR="009B3B4B">
              <w:rPr>
                <w:sz w:val="24"/>
                <w:szCs w:val="24"/>
                <w:lang w:bidi="ru-RU"/>
              </w:rPr>
              <w:t>продуктов питания на складах</w:t>
            </w:r>
          </w:p>
        </w:tc>
        <w:tc>
          <w:tcPr>
            <w:tcW w:w="693" w:type="pct"/>
            <w:tcBorders>
              <w:top w:val="single" w:sz="0" w:space="0" w:color="auto"/>
              <w:left w:val="single" w:sz="0" w:space="0" w:color="auto"/>
              <w:bottom w:val="single" w:sz="0" w:space="0" w:color="auto"/>
              <w:right w:val="single" w:sz="0" w:space="0" w:color="auto"/>
            </w:tcBorders>
          </w:tcPr>
          <w:p w:rsidR="009B3B4B" w:rsidRPr="001853BE" w:rsidRDefault="009B3B4B" w:rsidP="002F3C85">
            <w:pPr>
              <w:pStyle w:val="Normalunindented"/>
              <w:keepNext/>
              <w:jc w:val="left"/>
              <w:rPr>
                <w:sz w:val="24"/>
                <w:szCs w:val="24"/>
                <w:lang w:bidi="ru-RU"/>
              </w:rPr>
            </w:pPr>
            <w:r>
              <w:rPr>
                <w:sz w:val="24"/>
                <w:szCs w:val="24"/>
                <w:lang w:bidi="ru-RU"/>
              </w:rPr>
              <w:t xml:space="preserve">Квартал </w:t>
            </w:r>
          </w:p>
        </w:tc>
        <w:tc>
          <w:tcPr>
            <w:tcW w:w="1217" w:type="pct"/>
            <w:tcBorders>
              <w:top w:val="single" w:sz="0" w:space="0" w:color="auto"/>
              <w:left w:val="single" w:sz="0" w:space="0" w:color="auto"/>
              <w:bottom w:val="single" w:sz="0" w:space="0" w:color="auto"/>
              <w:right w:val="single" w:sz="0" w:space="0" w:color="auto"/>
            </w:tcBorders>
          </w:tcPr>
          <w:p w:rsidR="009B3B4B" w:rsidRPr="001853BE" w:rsidRDefault="009B3B4B" w:rsidP="009B3B4B">
            <w:pPr>
              <w:pStyle w:val="Normalunindented"/>
              <w:keepNext/>
              <w:jc w:val="left"/>
              <w:rPr>
                <w:sz w:val="24"/>
                <w:szCs w:val="24"/>
                <w:lang w:bidi="ru-RU"/>
              </w:rPr>
            </w:pPr>
            <w:r w:rsidRPr="001853BE">
              <w:rPr>
                <w:sz w:val="24"/>
                <w:szCs w:val="24"/>
                <w:lang w:bidi="ru-RU"/>
              </w:rPr>
              <w:t> </w:t>
            </w:r>
            <w:r>
              <w:rPr>
                <w:sz w:val="24"/>
                <w:szCs w:val="24"/>
                <w:lang w:bidi="ru-RU"/>
              </w:rPr>
              <w:t xml:space="preserve">Ежеквартально, 1 раз в квартал, без установления </w:t>
            </w:r>
            <w:r w:rsidR="00D70868">
              <w:rPr>
                <w:sz w:val="24"/>
                <w:szCs w:val="24"/>
                <w:lang w:bidi="ru-RU"/>
              </w:rPr>
              <w:t xml:space="preserve">конкретной </w:t>
            </w:r>
            <w:r>
              <w:rPr>
                <w:sz w:val="24"/>
                <w:szCs w:val="24"/>
                <w:lang w:bidi="ru-RU"/>
              </w:rPr>
              <w:t>даты проверки</w:t>
            </w:r>
          </w:p>
        </w:tc>
        <w:tc>
          <w:tcPr>
            <w:tcW w:w="1439" w:type="pct"/>
            <w:tcBorders>
              <w:top w:val="single" w:sz="0" w:space="0" w:color="auto"/>
              <w:left w:val="single" w:sz="0" w:space="0" w:color="auto"/>
              <w:bottom w:val="single" w:sz="0" w:space="0" w:color="auto"/>
              <w:right w:val="single" w:sz="0" w:space="0" w:color="auto"/>
            </w:tcBorders>
          </w:tcPr>
          <w:p w:rsidR="009B3B4B" w:rsidRPr="001853BE" w:rsidRDefault="009B3B4B" w:rsidP="00A10D72">
            <w:pPr>
              <w:pStyle w:val="Normalunindented"/>
              <w:keepNext/>
              <w:jc w:val="left"/>
              <w:rPr>
                <w:sz w:val="24"/>
                <w:szCs w:val="24"/>
                <w:lang w:bidi="ru-RU"/>
              </w:rPr>
            </w:pPr>
            <w:r w:rsidRPr="001853BE">
              <w:rPr>
                <w:sz w:val="24"/>
                <w:szCs w:val="24"/>
                <w:lang w:bidi="ru-RU"/>
              </w:rPr>
              <w:t> </w:t>
            </w:r>
            <w:r>
              <w:rPr>
                <w:sz w:val="24"/>
                <w:szCs w:val="24"/>
                <w:lang w:bidi="ru-RU"/>
              </w:rPr>
              <w:t>Бухгалтеры по учету продуктов питания</w:t>
            </w:r>
          </w:p>
        </w:tc>
      </w:tr>
      <w:tr w:rsidR="009B3B4B" w:rsidRPr="001853BE" w:rsidTr="002F3C85">
        <w:trPr>
          <w:jc w:val="center"/>
        </w:trPr>
        <w:tc>
          <w:tcPr>
            <w:tcW w:w="599" w:type="pct"/>
            <w:tcBorders>
              <w:top w:val="single" w:sz="0" w:space="0" w:color="auto"/>
              <w:left w:val="single" w:sz="0" w:space="0" w:color="auto"/>
              <w:bottom w:val="single" w:sz="0" w:space="0" w:color="auto"/>
              <w:right w:val="single" w:sz="0" w:space="0" w:color="auto"/>
            </w:tcBorders>
          </w:tcPr>
          <w:p w:rsidR="009B3B4B" w:rsidRPr="001853BE" w:rsidRDefault="009B3B4B">
            <w:pPr>
              <w:pStyle w:val="Normalunindented"/>
              <w:keepNext/>
              <w:jc w:val="center"/>
              <w:rPr>
                <w:sz w:val="24"/>
                <w:szCs w:val="24"/>
                <w:lang w:bidi="ru-RU"/>
              </w:rPr>
            </w:pPr>
            <w:r>
              <w:rPr>
                <w:sz w:val="24"/>
                <w:szCs w:val="24"/>
                <w:lang w:bidi="ru-RU"/>
              </w:rPr>
              <w:t>3</w:t>
            </w:r>
          </w:p>
        </w:tc>
        <w:tc>
          <w:tcPr>
            <w:tcW w:w="1052" w:type="pct"/>
            <w:tcBorders>
              <w:top w:val="single" w:sz="0" w:space="0" w:color="auto"/>
              <w:left w:val="single" w:sz="0" w:space="0" w:color="auto"/>
              <w:bottom w:val="single" w:sz="0" w:space="0" w:color="auto"/>
              <w:right w:val="single" w:sz="0" w:space="0" w:color="auto"/>
            </w:tcBorders>
          </w:tcPr>
          <w:p w:rsidR="009B3B4B" w:rsidRPr="001853BE" w:rsidRDefault="009B3B4B" w:rsidP="002F3C85">
            <w:pPr>
              <w:pStyle w:val="Normalunindented"/>
              <w:keepNext/>
              <w:jc w:val="left"/>
              <w:rPr>
                <w:sz w:val="24"/>
                <w:szCs w:val="24"/>
                <w:lang w:bidi="ru-RU"/>
              </w:rPr>
            </w:pPr>
            <w:r>
              <w:rPr>
                <w:sz w:val="24"/>
                <w:szCs w:val="24"/>
                <w:lang w:bidi="ru-RU"/>
              </w:rPr>
              <w:t xml:space="preserve">Снятие показаний </w:t>
            </w:r>
            <w:r w:rsidR="00D70868">
              <w:rPr>
                <w:sz w:val="24"/>
                <w:szCs w:val="24"/>
                <w:lang w:bidi="ru-RU"/>
              </w:rPr>
              <w:t>спидометров автомобилей, сверка с данными путевых листов</w:t>
            </w:r>
          </w:p>
        </w:tc>
        <w:tc>
          <w:tcPr>
            <w:tcW w:w="693" w:type="pct"/>
            <w:tcBorders>
              <w:top w:val="single" w:sz="0" w:space="0" w:color="auto"/>
              <w:left w:val="single" w:sz="0" w:space="0" w:color="auto"/>
              <w:bottom w:val="single" w:sz="0" w:space="0" w:color="auto"/>
              <w:right w:val="single" w:sz="0" w:space="0" w:color="auto"/>
            </w:tcBorders>
          </w:tcPr>
          <w:p w:rsidR="009B3B4B" w:rsidRPr="001853BE" w:rsidRDefault="00D70868" w:rsidP="002F3C85">
            <w:pPr>
              <w:pStyle w:val="Normalunindented"/>
              <w:keepNext/>
              <w:jc w:val="left"/>
              <w:rPr>
                <w:sz w:val="24"/>
                <w:szCs w:val="24"/>
                <w:lang w:bidi="ru-RU"/>
              </w:rPr>
            </w:pPr>
            <w:r>
              <w:rPr>
                <w:sz w:val="24"/>
                <w:szCs w:val="24"/>
                <w:lang w:bidi="ru-RU"/>
              </w:rPr>
              <w:t xml:space="preserve">Месяц </w:t>
            </w:r>
          </w:p>
        </w:tc>
        <w:tc>
          <w:tcPr>
            <w:tcW w:w="1217" w:type="pct"/>
            <w:tcBorders>
              <w:top w:val="single" w:sz="0" w:space="0" w:color="auto"/>
              <w:left w:val="single" w:sz="0" w:space="0" w:color="auto"/>
              <w:bottom w:val="single" w:sz="0" w:space="0" w:color="auto"/>
              <w:right w:val="single" w:sz="0" w:space="0" w:color="auto"/>
            </w:tcBorders>
          </w:tcPr>
          <w:p w:rsidR="009B3B4B" w:rsidRPr="001853BE" w:rsidRDefault="00D70868" w:rsidP="002F3C85">
            <w:pPr>
              <w:pStyle w:val="Normalunindented"/>
              <w:keepNext/>
              <w:jc w:val="left"/>
              <w:rPr>
                <w:sz w:val="24"/>
                <w:szCs w:val="24"/>
                <w:lang w:bidi="ru-RU"/>
              </w:rPr>
            </w:pPr>
            <w:r>
              <w:rPr>
                <w:sz w:val="24"/>
                <w:szCs w:val="24"/>
                <w:lang w:bidi="ru-RU"/>
              </w:rPr>
              <w:t xml:space="preserve">Ежемесячно, на 1-е число месяца, следующего за </w:t>
            </w:r>
            <w:proofErr w:type="gramStart"/>
            <w:r>
              <w:rPr>
                <w:sz w:val="24"/>
                <w:szCs w:val="24"/>
                <w:lang w:bidi="ru-RU"/>
              </w:rPr>
              <w:t>отчетным</w:t>
            </w:r>
            <w:proofErr w:type="gramEnd"/>
            <w:r>
              <w:rPr>
                <w:sz w:val="24"/>
                <w:szCs w:val="24"/>
                <w:lang w:bidi="ru-RU"/>
              </w:rPr>
              <w:t xml:space="preserve"> </w:t>
            </w:r>
          </w:p>
        </w:tc>
        <w:tc>
          <w:tcPr>
            <w:tcW w:w="1439" w:type="pct"/>
            <w:tcBorders>
              <w:top w:val="single" w:sz="0" w:space="0" w:color="auto"/>
              <w:left w:val="single" w:sz="0" w:space="0" w:color="auto"/>
              <w:bottom w:val="single" w:sz="0" w:space="0" w:color="auto"/>
              <w:right w:val="single" w:sz="0" w:space="0" w:color="auto"/>
            </w:tcBorders>
          </w:tcPr>
          <w:p w:rsidR="009B3B4B" w:rsidRPr="001853BE" w:rsidRDefault="00D70868" w:rsidP="002F3C85">
            <w:pPr>
              <w:pStyle w:val="Normalunindented"/>
              <w:keepNext/>
              <w:jc w:val="left"/>
              <w:rPr>
                <w:sz w:val="24"/>
                <w:szCs w:val="24"/>
                <w:lang w:bidi="ru-RU"/>
              </w:rPr>
            </w:pPr>
            <w:r>
              <w:rPr>
                <w:sz w:val="24"/>
                <w:szCs w:val="24"/>
                <w:lang w:bidi="ru-RU"/>
              </w:rPr>
              <w:t>Бухгалтеры по учету материальных запасов</w:t>
            </w:r>
          </w:p>
        </w:tc>
      </w:tr>
      <w:tr w:rsidR="005B7A7F" w:rsidRPr="001853BE" w:rsidTr="002F3C85">
        <w:trPr>
          <w:jc w:val="center"/>
        </w:trPr>
        <w:tc>
          <w:tcPr>
            <w:tcW w:w="599" w:type="pct"/>
            <w:tcBorders>
              <w:top w:val="single" w:sz="0" w:space="0" w:color="auto"/>
              <w:left w:val="single" w:sz="0" w:space="0" w:color="auto"/>
              <w:bottom w:val="single" w:sz="0" w:space="0" w:color="auto"/>
              <w:right w:val="single" w:sz="0" w:space="0" w:color="auto"/>
            </w:tcBorders>
          </w:tcPr>
          <w:p w:rsidR="005B7A7F" w:rsidRPr="001853BE" w:rsidRDefault="005B7A7F">
            <w:pPr>
              <w:pStyle w:val="Normalunindented"/>
              <w:keepNext/>
              <w:jc w:val="center"/>
              <w:rPr>
                <w:sz w:val="24"/>
                <w:szCs w:val="24"/>
                <w:lang w:bidi="ru-RU"/>
              </w:rPr>
            </w:pPr>
            <w:r>
              <w:rPr>
                <w:sz w:val="24"/>
                <w:szCs w:val="24"/>
                <w:lang w:bidi="ru-RU"/>
              </w:rPr>
              <w:t>4</w:t>
            </w:r>
          </w:p>
        </w:tc>
        <w:tc>
          <w:tcPr>
            <w:tcW w:w="1052" w:type="pct"/>
            <w:tcBorders>
              <w:top w:val="single" w:sz="0" w:space="0" w:color="auto"/>
              <w:left w:val="single" w:sz="0" w:space="0" w:color="auto"/>
              <w:bottom w:val="single" w:sz="0" w:space="0" w:color="auto"/>
              <w:right w:val="single" w:sz="0" w:space="0" w:color="auto"/>
            </w:tcBorders>
          </w:tcPr>
          <w:p w:rsidR="005B7A7F" w:rsidRPr="001853BE" w:rsidRDefault="00C01A8E" w:rsidP="00C01A8E">
            <w:pPr>
              <w:pStyle w:val="Normalunindented"/>
              <w:keepNext/>
              <w:jc w:val="left"/>
              <w:rPr>
                <w:sz w:val="24"/>
                <w:szCs w:val="24"/>
                <w:lang w:bidi="ru-RU"/>
              </w:rPr>
            </w:pPr>
            <w:r>
              <w:rPr>
                <w:sz w:val="24"/>
                <w:szCs w:val="24"/>
                <w:lang w:bidi="ru-RU"/>
              </w:rPr>
              <w:t>С</w:t>
            </w:r>
            <w:r w:rsidR="005B7A7F">
              <w:rPr>
                <w:sz w:val="24"/>
                <w:szCs w:val="24"/>
                <w:lang w:bidi="ru-RU"/>
              </w:rPr>
              <w:t>облюдени</w:t>
            </w:r>
            <w:r>
              <w:rPr>
                <w:sz w:val="24"/>
                <w:szCs w:val="24"/>
                <w:lang w:bidi="ru-RU"/>
              </w:rPr>
              <w:t>е</w:t>
            </w:r>
            <w:r w:rsidR="005B7A7F">
              <w:rPr>
                <w:sz w:val="24"/>
                <w:szCs w:val="24"/>
                <w:lang w:bidi="ru-RU"/>
              </w:rPr>
              <w:t xml:space="preserve"> норм списания ГСМ, заполнения путевых листов</w:t>
            </w:r>
          </w:p>
        </w:tc>
        <w:tc>
          <w:tcPr>
            <w:tcW w:w="693" w:type="pct"/>
            <w:tcBorders>
              <w:top w:val="single" w:sz="0" w:space="0" w:color="auto"/>
              <w:left w:val="single" w:sz="0" w:space="0" w:color="auto"/>
              <w:bottom w:val="single" w:sz="0" w:space="0" w:color="auto"/>
              <w:right w:val="single" w:sz="0" w:space="0" w:color="auto"/>
            </w:tcBorders>
          </w:tcPr>
          <w:p w:rsidR="005B7A7F" w:rsidRPr="001853BE" w:rsidRDefault="005B7A7F" w:rsidP="002F3C85">
            <w:pPr>
              <w:pStyle w:val="Normalunindented"/>
              <w:keepNext/>
              <w:jc w:val="left"/>
              <w:rPr>
                <w:sz w:val="24"/>
                <w:szCs w:val="24"/>
                <w:lang w:bidi="ru-RU"/>
              </w:rPr>
            </w:pPr>
            <w:r>
              <w:rPr>
                <w:sz w:val="24"/>
                <w:szCs w:val="24"/>
                <w:lang w:bidi="ru-RU"/>
              </w:rPr>
              <w:t>Месяц</w:t>
            </w:r>
          </w:p>
        </w:tc>
        <w:tc>
          <w:tcPr>
            <w:tcW w:w="1217" w:type="pct"/>
            <w:tcBorders>
              <w:top w:val="single" w:sz="0" w:space="0" w:color="auto"/>
              <w:left w:val="single" w:sz="0" w:space="0" w:color="auto"/>
              <w:bottom w:val="single" w:sz="0" w:space="0" w:color="auto"/>
              <w:right w:val="single" w:sz="0" w:space="0" w:color="auto"/>
            </w:tcBorders>
          </w:tcPr>
          <w:p w:rsidR="005B7A7F" w:rsidRPr="001853BE" w:rsidRDefault="005B7A7F" w:rsidP="002F3C85">
            <w:pPr>
              <w:pStyle w:val="Normalunindented"/>
              <w:keepNext/>
              <w:jc w:val="left"/>
              <w:rPr>
                <w:sz w:val="24"/>
                <w:szCs w:val="24"/>
                <w:lang w:bidi="ru-RU"/>
              </w:rPr>
            </w:pPr>
            <w:r>
              <w:rPr>
                <w:sz w:val="24"/>
                <w:szCs w:val="24"/>
                <w:lang w:bidi="ru-RU"/>
              </w:rPr>
              <w:t>Ежемесячно, в течение 15 рабочих дней после окончания месяца</w:t>
            </w:r>
          </w:p>
        </w:tc>
        <w:tc>
          <w:tcPr>
            <w:tcW w:w="1439" w:type="pct"/>
            <w:tcBorders>
              <w:top w:val="single" w:sz="0" w:space="0" w:color="auto"/>
              <w:left w:val="single" w:sz="0" w:space="0" w:color="auto"/>
              <w:bottom w:val="single" w:sz="0" w:space="0" w:color="auto"/>
              <w:right w:val="single" w:sz="0" w:space="0" w:color="auto"/>
            </w:tcBorders>
          </w:tcPr>
          <w:p w:rsidR="005B7A7F" w:rsidRPr="001853BE" w:rsidRDefault="005B7A7F" w:rsidP="00A10D72">
            <w:pPr>
              <w:pStyle w:val="Normalunindented"/>
              <w:keepNext/>
              <w:jc w:val="left"/>
              <w:rPr>
                <w:sz w:val="24"/>
                <w:szCs w:val="24"/>
                <w:lang w:bidi="ru-RU"/>
              </w:rPr>
            </w:pPr>
            <w:r>
              <w:rPr>
                <w:sz w:val="24"/>
                <w:szCs w:val="24"/>
                <w:lang w:bidi="ru-RU"/>
              </w:rPr>
              <w:t>Бухгалтеры по учету материальных запасов</w:t>
            </w:r>
          </w:p>
        </w:tc>
      </w:tr>
      <w:tr w:rsidR="006B3E8E" w:rsidRPr="001853BE" w:rsidTr="002F3C85">
        <w:trPr>
          <w:jc w:val="center"/>
        </w:trPr>
        <w:tc>
          <w:tcPr>
            <w:tcW w:w="599" w:type="pct"/>
            <w:tcBorders>
              <w:top w:val="single" w:sz="0" w:space="0" w:color="auto"/>
              <w:left w:val="single" w:sz="0" w:space="0" w:color="auto"/>
              <w:bottom w:val="single" w:sz="0" w:space="0" w:color="auto"/>
              <w:right w:val="single" w:sz="0" w:space="0" w:color="auto"/>
            </w:tcBorders>
          </w:tcPr>
          <w:p w:rsidR="006B3E8E" w:rsidRDefault="000B5454">
            <w:pPr>
              <w:pStyle w:val="Normalunindented"/>
              <w:keepNext/>
              <w:jc w:val="center"/>
              <w:rPr>
                <w:sz w:val="24"/>
                <w:szCs w:val="24"/>
                <w:lang w:bidi="ru-RU"/>
              </w:rPr>
            </w:pPr>
            <w:r>
              <w:rPr>
                <w:sz w:val="24"/>
                <w:szCs w:val="24"/>
                <w:lang w:bidi="ru-RU"/>
              </w:rPr>
              <w:t>5</w:t>
            </w:r>
          </w:p>
        </w:tc>
        <w:tc>
          <w:tcPr>
            <w:tcW w:w="1052" w:type="pct"/>
            <w:tcBorders>
              <w:top w:val="single" w:sz="0" w:space="0" w:color="auto"/>
              <w:left w:val="single" w:sz="0" w:space="0" w:color="auto"/>
              <w:bottom w:val="single" w:sz="0" w:space="0" w:color="auto"/>
              <w:right w:val="single" w:sz="0" w:space="0" w:color="auto"/>
            </w:tcBorders>
          </w:tcPr>
          <w:p w:rsidR="006B3E8E" w:rsidRDefault="006B3E8E" w:rsidP="00C01A8E">
            <w:pPr>
              <w:pStyle w:val="Normalunindented"/>
              <w:keepNext/>
              <w:jc w:val="left"/>
              <w:rPr>
                <w:sz w:val="24"/>
                <w:szCs w:val="24"/>
                <w:lang w:bidi="ru-RU"/>
              </w:rPr>
            </w:pPr>
            <w:r>
              <w:rPr>
                <w:color w:val="000000"/>
                <w:sz w:val="24"/>
                <w:szCs w:val="24"/>
              </w:rPr>
              <w:t>Инвентаризация учетных медикаментов</w:t>
            </w:r>
          </w:p>
        </w:tc>
        <w:tc>
          <w:tcPr>
            <w:tcW w:w="693" w:type="pct"/>
            <w:tcBorders>
              <w:top w:val="single" w:sz="0" w:space="0" w:color="auto"/>
              <w:left w:val="single" w:sz="0" w:space="0" w:color="auto"/>
              <w:bottom w:val="single" w:sz="0" w:space="0" w:color="auto"/>
              <w:right w:val="single" w:sz="0" w:space="0" w:color="auto"/>
            </w:tcBorders>
          </w:tcPr>
          <w:p w:rsidR="006B3E8E" w:rsidRDefault="006B3E8E" w:rsidP="002F3C85">
            <w:pPr>
              <w:pStyle w:val="Normalunindented"/>
              <w:keepNext/>
              <w:jc w:val="left"/>
              <w:rPr>
                <w:sz w:val="24"/>
                <w:szCs w:val="24"/>
                <w:lang w:bidi="ru-RU"/>
              </w:rPr>
            </w:pPr>
            <w:r>
              <w:rPr>
                <w:sz w:val="24"/>
                <w:szCs w:val="24"/>
                <w:lang w:bidi="ru-RU"/>
              </w:rPr>
              <w:t>Квартал</w:t>
            </w:r>
          </w:p>
        </w:tc>
        <w:tc>
          <w:tcPr>
            <w:tcW w:w="1217" w:type="pct"/>
            <w:tcBorders>
              <w:top w:val="single" w:sz="0" w:space="0" w:color="auto"/>
              <w:left w:val="single" w:sz="0" w:space="0" w:color="auto"/>
              <w:bottom w:val="single" w:sz="0" w:space="0" w:color="auto"/>
              <w:right w:val="single" w:sz="0" w:space="0" w:color="auto"/>
            </w:tcBorders>
          </w:tcPr>
          <w:p w:rsidR="006B3E8E" w:rsidRDefault="006B3E8E" w:rsidP="00921782">
            <w:pPr>
              <w:pStyle w:val="Normalunindented"/>
              <w:keepNext/>
              <w:jc w:val="left"/>
              <w:rPr>
                <w:sz w:val="24"/>
                <w:szCs w:val="24"/>
                <w:lang w:bidi="ru-RU"/>
              </w:rPr>
            </w:pPr>
            <w:r w:rsidRPr="001853BE">
              <w:rPr>
                <w:sz w:val="24"/>
                <w:szCs w:val="24"/>
                <w:lang w:bidi="ru-RU"/>
              </w:rPr>
              <w:t> </w:t>
            </w:r>
            <w:r>
              <w:rPr>
                <w:sz w:val="24"/>
                <w:szCs w:val="24"/>
                <w:lang w:bidi="ru-RU"/>
              </w:rPr>
              <w:t xml:space="preserve">Ежеквартально, </w:t>
            </w:r>
            <w:r w:rsidR="00921782">
              <w:rPr>
                <w:sz w:val="24"/>
                <w:szCs w:val="24"/>
                <w:lang w:bidi="ru-RU"/>
              </w:rPr>
              <w:t xml:space="preserve">на 1-е число месяца, следующего за </w:t>
            </w:r>
            <w:proofErr w:type="gramStart"/>
            <w:r w:rsidR="00921782">
              <w:rPr>
                <w:sz w:val="24"/>
                <w:szCs w:val="24"/>
                <w:lang w:bidi="ru-RU"/>
              </w:rPr>
              <w:t>отчетным</w:t>
            </w:r>
            <w:proofErr w:type="gramEnd"/>
          </w:p>
        </w:tc>
        <w:tc>
          <w:tcPr>
            <w:tcW w:w="1439" w:type="pct"/>
            <w:tcBorders>
              <w:top w:val="single" w:sz="0" w:space="0" w:color="auto"/>
              <w:left w:val="single" w:sz="0" w:space="0" w:color="auto"/>
              <w:bottom w:val="single" w:sz="0" w:space="0" w:color="auto"/>
              <w:right w:val="single" w:sz="0" w:space="0" w:color="auto"/>
            </w:tcBorders>
          </w:tcPr>
          <w:p w:rsidR="006B3E8E" w:rsidRDefault="006B3E8E" w:rsidP="00A10D72">
            <w:pPr>
              <w:pStyle w:val="Normalunindented"/>
              <w:keepNext/>
              <w:jc w:val="left"/>
              <w:rPr>
                <w:sz w:val="24"/>
                <w:szCs w:val="24"/>
                <w:lang w:bidi="ru-RU"/>
              </w:rPr>
            </w:pPr>
            <w:r>
              <w:rPr>
                <w:sz w:val="24"/>
                <w:szCs w:val="24"/>
                <w:lang w:bidi="ru-RU"/>
              </w:rPr>
              <w:t>Бухгалтеры по учету медикаментов</w:t>
            </w:r>
          </w:p>
        </w:tc>
      </w:tr>
      <w:tr w:rsidR="00921782" w:rsidRPr="001853BE" w:rsidTr="002F3C85">
        <w:trPr>
          <w:jc w:val="center"/>
        </w:trPr>
        <w:tc>
          <w:tcPr>
            <w:tcW w:w="599" w:type="pct"/>
            <w:tcBorders>
              <w:top w:val="single" w:sz="0" w:space="0" w:color="auto"/>
              <w:left w:val="single" w:sz="0" w:space="0" w:color="auto"/>
              <w:bottom w:val="single" w:sz="0" w:space="0" w:color="auto"/>
              <w:right w:val="single" w:sz="0" w:space="0" w:color="auto"/>
            </w:tcBorders>
          </w:tcPr>
          <w:p w:rsidR="00921782" w:rsidRDefault="000B5454">
            <w:pPr>
              <w:pStyle w:val="Normalunindented"/>
              <w:keepNext/>
              <w:jc w:val="center"/>
              <w:rPr>
                <w:sz w:val="24"/>
                <w:szCs w:val="24"/>
                <w:lang w:bidi="ru-RU"/>
              </w:rPr>
            </w:pPr>
            <w:r>
              <w:rPr>
                <w:sz w:val="24"/>
                <w:szCs w:val="24"/>
                <w:lang w:bidi="ru-RU"/>
              </w:rPr>
              <w:t>6</w:t>
            </w:r>
          </w:p>
        </w:tc>
        <w:tc>
          <w:tcPr>
            <w:tcW w:w="1052" w:type="pct"/>
            <w:tcBorders>
              <w:top w:val="single" w:sz="0" w:space="0" w:color="auto"/>
              <w:left w:val="single" w:sz="0" w:space="0" w:color="auto"/>
              <w:bottom w:val="single" w:sz="0" w:space="0" w:color="auto"/>
              <w:right w:val="single" w:sz="0" w:space="0" w:color="auto"/>
            </w:tcBorders>
          </w:tcPr>
          <w:p w:rsidR="00921782" w:rsidRDefault="00921782" w:rsidP="00C01A8E">
            <w:pPr>
              <w:pStyle w:val="Normalunindented"/>
              <w:keepNext/>
              <w:jc w:val="left"/>
              <w:rPr>
                <w:color w:val="000000"/>
                <w:sz w:val="24"/>
                <w:szCs w:val="24"/>
              </w:rPr>
            </w:pPr>
            <w:r>
              <w:rPr>
                <w:color w:val="000000"/>
                <w:sz w:val="24"/>
                <w:szCs w:val="24"/>
              </w:rPr>
              <w:t>Учет нефинансовых активов</w:t>
            </w:r>
          </w:p>
        </w:tc>
        <w:tc>
          <w:tcPr>
            <w:tcW w:w="693" w:type="pct"/>
            <w:tcBorders>
              <w:top w:val="single" w:sz="0" w:space="0" w:color="auto"/>
              <w:left w:val="single" w:sz="0" w:space="0" w:color="auto"/>
              <w:bottom w:val="single" w:sz="0" w:space="0" w:color="auto"/>
              <w:right w:val="single" w:sz="0" w:space="0" w:color="auto"/>
            </w:tcBorders>
          </w:tcPr>
          <w:p w:rsidR="00921782" w:rsidRDefault="00921782" w:rsidP="002F3C85">
            <w:pPr>
              <w:pStyle w:val="Normalunindented"/>
              <w:keepNext/>
              <w:jc w:val="left"/>
              <w:rPr>
                <w:sz w:val="24"/>
                <w:szCs w:val="24"/>
                <w:lang w:bidi="ru-RU"/>
              </w:rPr>
            </w:pPr>
            <w:r>
              <w:rPr>
                <w:sz w:val="24"/>
                <w:szCs w:val="24"/>
                <w:lang w:bidi="ru-RU"/>
              </w:rPr>
              <w:t xml:space="preserve">Год </w:t>
            </w:r>
          </w:p>
          <w:p w:rsidR="00921782" w:rsidRDefault="00921782" w:rsidP="002F3C85">
            <w:pPr>
              <w:pStyle w:val="Normalunindented"/>
              <w:keepNext/>
              <w:jc w:val="left"/>
              <w:rPr>
                <w:sz w:val="24"/>
                <w:szCs w:val="24"/>
                <w:lang w:bidi="ru-RU"/>
              </w:rPr>
            </w:pPr>
            <w:r>
              <w:rPr>
                <w:sz w:val="24"/>
                <w:szCs w:val="24"/>
                <w:lang w:bidi="ru-RU"/>
              </w:rPr>
              <w:t>По мере необходимости</w:t>
            </w:r>
          </w:p>
        </w:tc>
        <w:tc>
          <w:tcPr>
            <w:tcW w:w="1217" w:type="pct"/>
            <w:tcBorders>
              <w:top w:val="single" w:sz="0" w:space="0" w:color="auto"/>
              <w:left w:val="single" w:sz="0" w:space="0" w:color="auto"/>
              <w:bottom w:val="single" w:sz="0" w:space="0" w:color="auto"/>
              <w:right w:val="single" w:sz="0" w:space="0" w:color="auto"/>
            </w:tcBorders>
          </w:tcPr>
          <w:p w:rsidR="00921782" w:rsidRDefault="00921782" w:rsidP="002F3C85">
            <w:pPr>
              <w:pStyle w:val="Normalunindented"/>
              <w:keepNext/>
              <w:jc w:val="left"/>
              <w:rPr>
                <w:sz w:val="24"/>
                <w:szCs w:val="24"/>
                <w:lang w:bidi="ru-RU"/>
              </w:rPr>
            </w:pPr>
            <w:r>
              <w:rPr>
                <w:sz w:val="24"/>
                <w:szCs w:val="24"/>
                <w:lang w:bidi="ru-RU"/>
              </w:rPr>
              <w:t xml:space="preserve">Ежегодно сверка с материально-ответственными лицами перед проведением </w:t>
            </w:r>
            <w:r>
              <w:rPr>
                <w:sz w:val="24"/>
                <w:szCs w:val="24"/>
                <w:lang w:bidi="ru-RU"/>
              </w:rPr>
              <w:lastRenderedPageBreak/>
              <w:t>плановой инвентаризации</w:t>
            </w:r>
          </w:p>
          <w:p w:rsidR="00921782" w:rsidRPr="001853BE" w:rsidRDefault="00921782" w:rsidP="002F3C85">
            <w:pPr>
              <w:pStyle w:val="Normalunindented"/>
              <w:keepNext/>
              <w:jc w:val="left"/>
              <w:rPr>
                <w:sz w:val="24"/>
                <w:szCs w:val="24"/>
                <w:lang w:bidi="ru-RU"/>
              </w:rPr>
            </w:pPr>
            <w:r>
              <w:rPr>
                <w:sz w:val="24"/>
                <w:szCs w:val="24"/>
                <w:lang w:bidi="ru-RU"/>
              </w:rPr>
              <w:t xml:space="preserve">По мере необходимости при передаче НФА </w:t>
            </w:r>
          </w:p>
        </w:tc>
        <w:tc>
          <w:tcPr>
            <w:tcW w:w="1439" w:type="pct"/>
            <w:tcBorders>
              <w:top w:val="single" w:sz="0" w:space="0" w:color="auto"/>
              <w:left w:val="single" w:sz="0" w:space="0" w:color="auto"/>
              <w:bottom w:val="single" w:sz="0" w:space="0" w:color="auto"/>
              <w:right w:val="single" w:sz="0" w:space="0" w:color="auto"/>
            </w:tcBorders>
          </w:tcPr>
          <w:p w:rsidR="00921782" w:rsidRPr="001853BE" w:rsidRDefault="00921782" w:rsidP="00A10D72">
            <w:pPr>
              <w:pStyle w:val="Normalunindented"/>
              <w:keepNext/>
              <w:jc w:val="left"/>
              <w:rPr>
                <w:sz w:val="24"/>
                <w:szCs w:val="24"/>
                <w:lang w:bidi="ru-RU"/>
              </w:rPr>
            </w:pPr>
            <w:r>
              <w:rPr>
                <w:sz w:val="24"/>
                <w:szCs w:val="24"/>
                <w:lang w:bidi="ru-RU"/>
              </w:rPr>
              <w:lastRenderedPageBreak/>
              <w:t xml:space="preserve">Бухгалтеры по учету </w:t>
            </w:r>
            <w:r w:rsidR="00811342">
              <w:rPr>
                <w:sz w:val="24"/>
                <w:szCs w:val="24"/>
                <w:lang w:bidi="ru-RU"/>
              </w:rPr>
              <w:t xml:space="preserve">финансовых средств, </w:t>
            </w:r>
            <w:r>
              <w:rPr>
                <w:sz w:val="24"/>
                <w:szCs w:val="24"/>
                <w:lang w:bidi="ru-RU"/>
              </w:rPr>
              <w:t xml:space="preserve">основных средств, медикаментов, </w:t>
            </w:r>
            <w:r>
              <w:rPr>
                <w:sz w:val="24"/>
                <w:szCs w:val="24"/>
                <w:lang w:bidi="ru-RU"/>
              </w:rPr>
              <w:lastRenderedPageBreak/>
              <w:t>материальных запасов</w:t>
            </w:r>
          </w:p>
        </w:tc>
      </w:tr>
      <w:tr w:rsidR="00811342" w:rsidRPr="001853BE" w:rsidTr="002F3C85">
        <w:trPr>
          <w:jc w:val="center"/>
        </w:trPr>
        <w:tc>
          <w:tcPr>
            <w:tcW w:w="599" w:type="pct"/>
            <w:tcBorders>
              <w:top w:val="single" w:sz="0" w:space="0" w:color="auto"/>
              <w:left w:val="single" w:sz="0" w:space="0" w:color="auto"/>
              <w:bottom w:val="single" w:sz="0" w:space="0" w:color="auto"/>
              <w:right w:val="single" w:sz="0" w:space="0" w:color="auto"/>
            </w:tcBorders>
          </w:tcPr>
          <w:p w:rsidR="00811342" w:rsidRDefault="00811342">
            <w:pPr>
              <w:pStyle w:val="Normalunindented"/>
              <w:keepNext/>
              <w:jc w:val="center"/>
              <w:rPr>
                <w:sz w:val="24"/>
                <w:szCs w:val="24"/>
                <w:lang w:bidi="ru-RU"/>
              </w:rPr>
            </w:pPr>
            <w:r>
              <w:rPr>
                <w:sz w:val="24"/>
                <w:szCs w:val="24"/>
                <w:lang w:bidi="ru-RU"/>
              </w:rPr>
              <w:lastRenderedPageBreak/>
              <w:t>7</w:t>
            </w:r>
          </w:p>
        </w:tc>
        <w:tc>
          <w:tcPr>
            <w:tcW w:w="1052" w:type="pct"/>
            <w:tcBorders>
              <w:top w:val="single" w:sz="0" w:space="0" w:color="auto"/>
              <w:left w:val="single" w:sz="0" w:space="0" w:color="auto"/>
              <w:bottom w:val="single" w:sz="0" w:space="0" w:color="auto"/>
              <w:right w:val="single" w:sz="0" w:space="0" w:color="auto"/>
            </w:tcBorders>
          </w:tcPr>
          <w:p w:rsidR="00811342" w:rsidRDefault="00811342" w:rsidP="00C01A8E">
            <w:pPr>
              <w:pStyle w:val="Normalunindented"/>
              <w:keepNext/>
              <w:jc w:val="left"/>
              <w:rPr>
                <w:color w:val="000000"/>
                <w:sz w:val="24"/>
                <w:szCs w:val="24"/>
              </w:rPr>
            </w:pPr>
            <w:r>
              <w:rPr>
                <w:color w:val="000000"/>
                <w:sz w:val="24"/>
                <w:szCs w:val="24"/>
              </w:rPr>
              <w:t>Инвентаризация финансовых средств и материальных активов</w:t>
            </w:r>
          </w:p>
        </w:tc>
        <w:tc>
          <w:tcPr>
            <w:tcW w:w="693" w:type="pct"/>
            <w:tcBorders>
              <w:top w:val="single" w:sz="0" w:space="0" w:color="auto"/>
              <w:left w:val="single" w:sz="0" w:space="0" w:color="auto"/>
              <w:bottom w:val="single" w:sz="0" w:space="0" w:color="auto"/>
              <w:right w:val="single" w:sz="0" w:space="0" w:color="auto"/>
            </w:tcBorders>
          </w:tcPr>
          <w:p w:rsidR="00811342" w:rsidRDefault="00811342" w:rsidP="002F3C85">
            <w:pPr>
              <w:pStyle w:val="Normalunindented"/>
              <w:keepNext/>
              <w:jc w:val="left"/>
              <w:rPr>
                <w:sz w:val="24"/>
                <w:szCs w:val="24"/>
                <w:lang w:bidi="ru-RU"/>
              </w:rPr>
            </w:pPr>
            <w:r>
              <w:rPr>
                <w:sz w:val="24"/>
                <w:szCs w:val="24"/>
                <w:lang w:bidi="ru-RU"/>
              </w:rPr>
              <w:t>По мере необходимости</w:t>
            </w:r>
          </w:p>
        </w:tc>
        <w:tc>
          <w:tcPr>
            <w:tcW w:w="1217" w:type="pct"/>
            <w:tcBorders>
              <w:top w:val="single" w:sz="0" w:space="0" w:color="auto"/>
              <w:left w:val="single" w:sz="0" w:space="0" w:color="auto"/>
              <w:bottom w:val="single" w:sz="0" w:space="0" w:color="auto"/>
              <w:right w:val="single" w:sz="0" w:space="0" w:color="auto"/>
            </w:tcBorders>
          </w:tcPr>
          <w:p w:rsidR="00811342" w:rsidRDefault="007064F7" w:rsidP="00811342">
            <w:pPr>
              <w:autoSpaceDE w:val="0"/>
              <w:autoSpaceDN w:val="0"/>
              <w:adjustRightInd w:val="0"/>
              <w:spacing w:before="0" w:after="0" w:line="240" w:lineRule="auto"/>
              <w:ind w:firstLine="49"/>
              <w:jc w:val="left"/>
              <w:rPr>
                <w:sz w:val="24"/>
                <w:szCs w:val="24"/>
              </w:rPr>
            </w:pPr>
            <w:r>
              <w:rPr>
                <w:sz w:val="24"/>
                <w:szCs w:val="24"/>
              </w:rPr>
              <w:t>П</w:t>
            </w:r>
            <w:r w:rsidR="00811342">
              <w:rPr>
                <w:sz w:val="24"/>
                <w:szCs w:val="24"/>
              </w:rPr>
              <w:t>ри</w:t>
            </w:r>
            <w:r>
              <w:rPr>
                <w:sz w:val="24"/>
                <w:szCs w:val="24"/>
              </w:rPr>
              <w:t xml:space="preserve"> </w:t>
            </w:r>
            <w:r w:rsidR="00811342">
              <w:rPr>
                <w:sz w:val="24"/>
                <w:szCs w:val="24"/>
              </w:rPr>
              <w:t>установлении фактов хищений</w:t>
            </w:r>
            <w:r>
              <w:rPr>
                <w:sz w:val="24"/>
                <w:szCs w:val="24"/>
              </w:rPr>
              <w:t xml:space="preserve">, </w:t>
            </w:r>
            <w:r w:rsidR="00811342">
              <w:rPr>
                <w:sz w:val="24"/>
                <w:szCs w:val="24"/>
              </w:rPr>
              <w:t xml:space="preserve"> злоупотреблений, порчи имущества;</w:t>
            </w:r>
          </w:p>
          <w:p w:rsidR="00811342" w:rsidRDefault="00811342" w:rsidP="00811342">
            <w:pPr>
              <w:autoSpaceDE w:val="0"/>
              <w:autoSpaceDN w:val="0"/>
              <w:adjustRightInd w:val="0"/>
              <w:spacing w:before="0" w:after="0" w:line="240" w:lineRule="auto"/>
              <w:ind w:firstLine="49"/>
              <w:jc w:val="left"/>
              <w:rPr>
                <w:sz w:val="24"/>
                <w:szCs w:val="24"/>
              </w:rPr>
            </w:pPr>
            <w:r>
              <w:rPr>
                <w:sz w:val="24"/>
                <w:szCs w:val="24"/>
              </w:rPr>
              <w:t>в случае чрезвычайных с</w:t>
            </w:r>
            <w:r w:rsidR="007064F7">
              <w:rPr>
                <w:sz w:val="24"/>
                <w:szCs w:val="24"/>
              </w:rPr>
              <w:t>итуаций</w:t>
            </w:r>
            <w:r>
              <w:rPr>
                <w:sz w:val="24"/>
                <w:szCs w:val="24"/>
              </w:rPr>
              <w:t>;</w:t>
            </w:r>
          </w:p>
          <w:p w:rsidR="00811342" w:rsidRDefault="00811342" w:rsidP="00811342">
            <w:pPr>
              <w:autoSpaceDE w:val="0"/>
              <w:autoSpaceDN w:val="0"/>
              <w:adjustRightInd w:val="0"/>
              <w:spacing w:before="0" w:after="0" w:line="240" w:lineRule="auto"/>
              <w:ind w:firstLine="49"/>
              <w:jc w:val="left"/>
              <w:rPr>
                <w:sz w:val="24"/>
                <w:szCs w:val="24"/>
              </w:rPr>
            </w:pPr>
            <w:r>
              <w:rPr>
                <w:sz w:val="24"/>
                <w:szCs w:val="24"/>
              </w:rPr>
              <w:t>при смене материально ответственных лиц (на день приемки-передачи дел);</w:t>
            </w:r>
          </w:p>
          <w:p w:rsidR="00811342" w:rsidRDefault="00811342" w:rsidP="00811342">
            <w:pPr>
              <w:autoSpaceDE w:val="0"/>
              <w:autoSpaceDN w:val="0"/>
              <w:adjustRightInd w:val="0"/>
              <w:spacing w:before="0" w:after="0" w:line="240" w:lineRule="auto"/>
              <w:ind w:firstLine="49"/>
              <w:jc w:val="left"/>
              <w:rPr>
                <w:sz w:val="24"/>
                <w:szCs w:val="24"/>
              </w:rPr>
            </w:pPr>
            <w:r>
              <w:rPr>
                <w:sz w:val="24"/>
                <w:szCs w:val="24"/>
              </w:rPr>
              <w:t>при передаче (возврате) объектов учета в аренду, безвозмездное пользование, хр</w:t>
            </w:r>
            <w:r w:rsidR="007064F7">
              <w:rPr>
                <w:sz w:val="24"/>
                <w:szCs w:val="24"/>
              </w:rPr>
              <w:t>анение</w:t>
            </w:r>
            <w:r>
              <w:rPr>
                <w:sz w:val="24"/>
                <w:szCs w:val="24"/>
              </w:rPr>
              <w:t>;</w:t>
            </w:r>
          </w:p>
          <w:p w:rsidR="00811342" w:rsidRDefault="00811342" w:rsidP="007064F7">
            <w:pPr>
              <w:autoSpaceDE w:val="0"/>
              <w:autoSpaceDN w:val="0"/>
              <w:adjustRightInd w:val="0"/>
              <w:spacing w:before="0" w:after="0" w:line="240" w:lineRule="auto"/>
              <w:ind w:firstLine="49"/>
              <w:jc w:val="left"/>
              <w:rPr>
                <w:sz w:val="24"/>
                <w:szCs w:val="24"/>
                <w:lang w:bidi="ru-RU"/>
              </w:rPr>
            </w:pPr>
            <w:r>
              <w:rPr>
                <w:sz w:val="24"/>
                <w:szCs w:val="24"/>
              </w:rPr>
              <w:t>в других случаях, предусмотренных нормативными правов</w:t>
            </w:r>
            <w:r w:rsidR="007064F7">
              <w:rPr>
                <w:sz w:val="24"/>
                <w:szCs w:val="24"/>
              </w:rPr>
              <w:t>ыми актами Российской Федерации</w:t>
            </w:r>
          </w:p>
        </w:tc>
        <w:tc>
          <w:tcPr>
            <w:tcW w:w="1439" w:type="pct"/>
            <w:tcBorders>
              <w:top w:val="single" w:sz="0" w:space="0" w:color="auto"/>
              <w:left w:val="single" w:sz="0" w:space="0" w:color="auto"/>
              <w:bottom w:val="single" w:sz="0" w:space="0" w:color="auto"/>
              <w:right w:val="single" w:sz="0" w:space="0" w:color="auto"/>
            </w:tcBorders>
          </w:tcPr>
          <w:p w:rsidR="00811342" w:rsidRDefault="007064F7" w:rsidP="00A10D72">
            <w:pPr>
              <w:pStyle w:val="Normalunindented"/>
              <w:keepNext/>
              <w:jc w:val="left"/>
              <w:rPr>
                <w:sz w:val="24"/>
                <w:szCs w:val="24"/>
                <w:lang w:bidi="ru-RU"/>
              </w:rPr>
            </w:pPr>
            <w:r>
              <w:rPr>
                <w:sz w:val="24"/>
                <w:szCs w:val="24"/>
                <w:lang w:bidi="ru-RU"/>
              </w:rPr>
              <w:t>Комиссия, утвержденная  приказом директора</w:t>
            </w:r>
          </w:p>
        </w:tc>
      </w:tr>
      <w:tr w:rsidR="006B3E8E" w:rsidRPr="001853BE" w:rsidTr="00A10D72">
        <w:trPr>
          <w:jc w:val="center"/>
        </w:trPr>
        <w:tc>
          <w:tcPr>
            <w:tcW w:w="599" w:type="pct"/>
            <w:tcBorders>
              <w:top w:val="single" w:sz="0" w:space="0" w:color="auto"/>
              <w:left w:val="single" w:sz="0" w:space="0" w:color="auto"/>
              <w:bottom w:val="single" w:sz="0" w:space="0" w:color="auto"/>
              <w:right w:val="single" w:sz="0" w:space="0" w:color="auto"/>
            </w:tcBorders>
          </w:tcPr>
          <w:p w:rsidR="006B3E8E" w:rsidRDefault="007064F7">
            <w:pPr>
              <w:pStyle w:val="Normalunindented"/>
              <w:keepNext/>
              <w:jc w:val="center"/>
              <w:rPr>
                <w:sz w:val="24"/>
                <w:szCs w:val="24"/>
                <w:lang w:bidi="ru-RU"/>
              </w:rPr>
            </w:pPr>
            <w:r>
              <w:rPr>
                <w:sz w:val="24"/>
                <w:szCs w:val="24"/>
                <w:lang w:bidi="ru-RU"/>
              </w:rPr>
              <w:t>8</w:t>
            </w:r>
          </w:p>
        </w:tc>
        <w:tc>
          <w:tcPr>
            <w:tcW w:w="1052" w:type="pct"/>
            <w:tcBorders>
              <w:top w:val="single" w:sz="0" w:space="0" w:color="auto"/>
              <w:left w:val="single" w:sz="0" w:space="0" w:color="auto"/>
              <w:bottom w:val="single" w:sz="0" w:space="0" w:color="auto"/>
              <w:right w:val="single" w:sz="0" w:space="0" w:color="auto"/>
            </w:tcBorders>
            <w:vAlign w:val="center"/>
          </w:tcPr>
          <w:p w:rsidR="006B3E8E" w:rsidRDefault="006B3E8E" w:rsidP="006B3E8E">
            <w:pPr>
              <w:ind w:firstLine="0"/>
              <w:jc w:val="left"/>
              <w:rPr>
                <w:color w:val="000000"/>
                <w:sz w:val="24"/>
                <w:szCs w:val="24"/>
              </w:rPr>
            </w:pPr>
            <w:r>
              <w:rPr>
                <w:color w:val="000000"/>
                <w:sz w:val="24"/>
                <w:szCs w:val="24"/>
              </w:rPr>
              <w:t>Инвентаризация денежных документов и бланков строгой отчетности  в кассе.</w:t>
            </w:r>
          </w:p>
          <w:p w:rsidR="006B3E8E" w:rsidRPr="00655984" w:rsidRDefault="006B3E8E" w:rsidP="006B3E8E">
            <w:pPr>
              <w:ind w:firstLine="0"/>
              <w:jc w:val="left"/>
              <w:rPr>
                <w:color w:val="000000"/>
                <w:sz w:val="24"/>
                <w:szCs w:val="24"/>
                <w:highlight w:val="yellow"/>
              </w:rPr>
            </w:pPr>
            <w:r>
              <w:rPr>
                <w:color w:val="000000"/>
                <w:sz w:val="24"/>
                <w:szCs w:val="24"/>
              </w:rPr>
              <w:t>Соблюдение  лимита кассы</w:t>
            </w:r>
          </w:p>
        </w:tc>
        <w:tc>
          <w:tcPr>
            <w:tcW w:w="693" w:type="pct"/>
            <w:tcBorders>
              <w:top w:val="single" w:sz="0" w:space="0" w:color="auto"/>
              <w:left w:val="single" w:sz="0" w:space="0" w:color="auto"/>
              <w:bottom w:val="single" w:sz="0" w:space="0" w:color="auto"/>
              <w:right w:val="single" w:sz="0" w:space="0" w:color="auto"/>
            </w:tcBorders>
          </w:tcPr>
          <w:p w:rsidR="006B3E8E" w:rsidRDefault="006B3E8E" w:rsidP="002F3C85">
            <w:pPr>
              <w:pStyle w:val="Normalunindented"/>
              <w:keepNext/>
              <w:jc w:val="left"/>
              <w:rPr>
                <w:sz w:val="24"/>
                <w:szCs w:val="24"/>
                <w:lang w:bidi="ru-RU"/>
              </w:rPr>
            </w:pPr>
            <w:r>
              <w:rPr>
                <w:sz w:val="24"/>
                <w:szCs w:val="24"/>
                <w:lang w:bidi="ru-RU"/>
              </w:rPr>
              <w:t>Месяц</w:t>
            </w:r>
          </w:p>
        </w:tc>
        <w:tc>
          <w:tcPr>
            <w:tcW w:w="1217" w:type="pct"/>
            <w:tcBorders>
              <w:top w:val="single" w:sz="0" w:space="0" w:color="auto"/>
              <w:left w:val="single" w:sz="0" w:space="0" w:color="auto"/>
              <w:bottom w:val="single" w:sz="0" w:space="0" w:color="auto"/>
              <w:right w:val="single" w:sz="0" w:space="0" w:color="auto"/>
            </w:tcBorders>
          </w:tcPr>
          <w:p w:rsidR="006B3E8E" w:rsidRPr="001853BE" w:rsidRDefault="006B3E8E" w:rsidP="002F3C85">
            <w:pPr>
              <w:pStyle w:val="Normalunindented"/>
              <w:keepNext/>
              <w:jc w:val="left"/>
              <w:rPr>
                <w:sz w:val="24"/>
                <w:szCs w:val="24"/>
                <w:lang w:bidi="ru-RU"/>
              </w:rPr>
            </w:pPr>
            <w:r>
              <w:rPr>
                <w:sz w:val="24"/>
                <w:szCs w:val="24"/>
                <w:lang w:bidi="ru-RU"/>
              </w:rPr>
              <w:t>Ежемесячно</w:t>
            </w:r>
          </w:p>
        </w:tc>
        <w:tc>
          <w:tcPr>
            <w:tcW w:w="1439" w:type="pct"/>
            <w:tcBorders>
              <w:top w:val="single" w:sz="0" w:space="0" w:color="auto"/>
              <w:left w:val="single" w:sz="0" w:space="0" w:color="auto"/>
              <w:bottom w:val="single" w:sz="0" w:space="0" w:color="auto"/>
              <w:right w:val="single" w:sz="0" w:space="0" w:color="auto"/>
            </w:tcBorders>
          </w:tcPr>
          <w:p w:rsidR="006B3E8E" w:rsidRDefault="006B3E8E" w:rsidP="006B3E8E">
            <w:pPr>
              <w:pStyle w:val="Normalunindented"/>
              <w:keepNext/>
              <w:jc w:val="left"/>
              <w:rPr>
                <w:sz w:val="24"/>
                <w:szCs w:val="24"/>
                <w:lang w:bidi="ru-RU"/>
              </w:rPr>
            </w:pPr>
            <w:r>
              <w:rPr>
                <w:sz w:val="24"/>
                <w:szCs w:val="24"/>
                <w:lang w:bidi="ru-RU"/>
              </w:rPr>
              <w:t>Комиссия, утвержденная  приказом директора</w:t>
            </w:r>
          </w:p>
        </w:tc>
      </w:tr>
      <w:tr w:rsidR="006B3E8E" w:rsidRPr="001853BE" w:rsidTr="00A10D72">
        <w:trPr>
          <w:jc w:val="center"/>
        </w:trPr>
        <w:tc>
          <w:tcPr>
            <w:tcW w:w="599" w:type="pct"/>
            <w:tcBorders>
              <w:top w:val="single" w:sz="0" w:space="0" w:color="auto"/>
              <w:left w:val="single" w:sz="0" w:space="0" w:color="auto"/>
              <w:bottom w:val="single" w:sz="0" w:space="0" w:color="auto"/>
              <w:right w:val="single" w:sz="0" w:space="0" w:color="auto"/>
            </w:tcBorders>
          </w:tcPr>
          <w:p w:rsidR="006B3E8E" w:rsidRDefault="007064F7" w:rsidP="00921782">
            <w:pPr>
              <w:pStyle w:val="Normalunindented"/>
              <w:keepNext/>
              <w:ind w:right="79"/>
              <w:jc w:val="center"/>
              <w:rPr>
                <w:sz w:val="24"/>
                <w:szCs w:val="24"/>
                <w:lang w:bidi="ru-RU"/>
              </w:rPr>
            </w:pPr>
            <w:r>
              <w:rPr>
                <w:sz w:val="24"/>
                <w:szCs w:val="24"/>
                <w:lang w:bidi="ru-RU"/>
              </w:rPr>
              <w:t>9</w:t>
            </w:r>
          </w:p>
        </w:tc>
        <w:tc>
          <w:tcPr>
            <w:tcW w:w="1052" w:type="pct"/>
            <w:tcBorders>
              <w:top w:val="single" w:sz="0" w:space="0" w:color="auto"/>
              <w:left w:val="single" w:sz="0" w:space="0" w:color="auto"/>
              <w:bottom w:val="single" w:sz="0" w:space="0" w:color="auto"/>
              <w:right w:val="single" w:sz="0" w:space="0" w:color="auto"/>
            </w:tcBorders>
            <w:vAlign w:val="center"/>
          </w:tcPr>
          <w:p w:rsidR="006B3E8E" w:rsidRPr="001775BB" w:rsidRDefault="006B3E8E" w:rsidP="006B3E8E">
            <w:pPr>
              <w:ind w:firstLine="0"/>
              <w:rPr>
                <w:sz w:val="24"/>
                <w:szCs w:val="24"/>
              </w:rPr>
            </w:pPr>
            <w:r w:rsidRPr="001775BB">
              <w:rPr>
                <w:sz w:val="24"/>
                <w:szCs w:val="24"/>
              </w:rPr>
              <w:t>Банковские операции</w:t>
            </w:r>
          </w:p>
        </w:tc>
        <w:tc>
          <w:tcPr>
            <w:tcW w:w="693" w:type="pct"/>
            <w:tcBorders>
              <w:top w:val="single" w:sz="0" w:space="0" w:color="auto"/>
              <w:left w:val="single" w:sz="0" w:space="0" w:color="auto"/>
              <w:bottom w:val="single" w:sz="0" w:space="0" w:color="auto"/>
              <w:right w:val="single" w:sz="0" w:space="0" w:color="auto"/>
            </w:tcBorders>
          </w:tcPr>
          <w:p w:rsidR="006B3E8E" w:rsidRDefault="006B3E8E" w:rsidP="002F3C85">
            <w:pPr>
              <w:pStyle w:val="Normalunindented"/>
              <w:keepNext/>
              <w:jc w:val="left"/>
              <w:rPr>
                <w:sz w:val="24"/>
                <w:szCs w:val="24"/>
                <w:lang w:bidi="ru-RU"/>
              </w:rPr>
            </w:pPr>
            <w:r>
              <w:rPr>
                <w:sz w:val="24"/>
                <w:szCs w:val="24"/>
                <w:lang w:bidi="ru-RU"/>
              </w:rPr>
              <w:t>Месяц</w:t>
            </w:r>
          </w:p>
        </w:tc>
        <w:tc>
          <w:tcPr>
            <w:tcW w:w="1217" w:type="pct"/>
            <w:tcBorders>
              <w:top w:val="single" w:sz="0" w:space="0" w:color="auto"/>
              <w:left w:val="single" w:sz="0" w:space="0" w:color="auto"/>
              <w:bottom w:val="single" w:sz="0" w:space="0" w:color="auto"/>
              <w:right w:val="single" w:sz="0" w:space="0" w:color="auto"/>
            </w:tcBorders>
          </w:tcPr>
          <w:p w:rsidR="006B3E8E" w:rsidRDefault="006B3E8E" w:rsidP="002F3C85">
            <w:pPr>
              <w:pStyle w:val="Normalunindented"/>
              <w:keepNext/>
              <w:jc w:val="left"/>
              <w:rPr>
                <w:sz w:val="24"/>
                <w:szCs w:val="24"/>
                <w:lang w:bidi="ru-RU"/>
              </w:rPr>
            </w:pPr>
            <w:r>
              <w:rPr>
                <w:sz w:val="24"/>
                <w:szCs w:val="24"/>
                <w:lang w:bidi="ru-RU"/>
              </w:rPr>
              <w:t>Ежемесячно</w:t>
            </w:r>
          </w:p>
        </w:tc>
        <w:tc>
          <w:tcPr>
            <w:tcW w:w="1439" w:type="pct"/>
            <w:tcBorders>
              <w:top w:val="single" w:sz="0" w:space="0" w:color="auto"/>
              <w:left w:val="single" w:sz="0" w:space="0" w:color="auto"/>
              <w:bottom w:val="single" w:sz="0" w:space="0" w:color="auto"/>
              <w:right w:val="single" w:sz="0" w:space="0" w:color="auto"/>
            </w:tcBorders>
          </w:tcPr>
          <w:p w:rsidR="006B3E8E" w:rsidRDefault="006B3E8E" w:rsidP="006B3E8E">
            <w:pPr>
              <w:pStyle w:val="Normalunindented"/>
              <w:keepNext/>
              <w:jc w:val="left"/>
              <w:rPr>
                <w:sz w:val="24"/>
                <w:szCs w:val="24"/>
                <w:lang w:bidi="ru-RU"/>
              </w:rPr>
            </w:pPr>
            <w:r>
              <w:rPr>
                <w:sz w:val="24"/>
                <w:szCs w:val="24"/>
                <w:lang w:bidi="ru-RU"/>
              </w:rPr>
              <w:t>Заместители главного бухгалтера</w:t>
            </w:r>
          </w:p>
          <w:p w:rsidR="006B3E8E" w:rsidRDefault="00921782" w:rsidP="00921782">
            <w:pPr>
              <w:pStyle w:val="Normalunindented"/>
              <w:keepNext/>
              <w:jc w:val="left"/>
              <w:rPr>
                <w:sz w:val="24"/>
                <w:szCs w:val="24"/>
                <w:lang w:bidi="ru-RU"/>
              </w:rPr>
            </w:pPr>
            <w:r>
              <w:rPr>
                <w:sz w:val="24"/>
                <w:szCs w:val="24"/>
                <w:lang w:bidi="ru-RU"/>
              </w:rPr>
              <w:t>Бухгалтер, ведущий учет банковских операций</w:t>
            </w:r>
          </w:p>
        </w:tc>
      </w:tr>
      <w:tr w:rsidR="006B3E8E" w:rsidRPr="001853BE" w:rsidTr="002F3C85">
        <w:trPr>
          <w:jc w:val="center"/>
        </w:trPr>
        <w:tc>
          <w:tcPr>
            <w:tcW w:w="599" w:type="pct"/>
            <w:tcBorders>
              <w:top w:val="single" w:sz="0" w:space="0" w:color="auto"/>
              <w:left w:val="single" w:sz="0" w:space="0" w:color="auto"/>
              <w:bottom w:val="single" w:sz="0" w:space="0" w:color="auto"/>
              <w:right w:val="single" w:sz="0" w:space="0" w:color="auto"/>
            </w:tcBorders>
          </w:tcPr>
          <w:p w:rsidR="006B3E8E" w:rsidRPr="001853BE" w:rsidRDefault="007064F7">
            <w:pPr>
              <w:pStyle w:val="Normalunindented"/>
              <w:keepNext/>
              <w:jc w:val="center"/>
              <w:rPr>
                <w:sz w:val="24"/>
                <w:szCs w:val="24"/>
                <w:lang w:bidi="ru-RU"/>
              </w:rPr>
            </w:pPr>
            <w:r>
              <w:rPr>
                <w:sz w:val="24"/>
                <w:szCs w:val="24"/>
                <w:lang w:bidi="ru-RU"/>
              </w:rPr>
              <w:t>10</w:t>
            </w:r>
          </w:p>
        </w:tc>
        <w:tc>
          <w:tcPr>
            <w:tcW w:w="1052" w:type="pct"/>
            <w:tcBorders>
              <w:top w:val="single" w:sz="0" w:space="0" w:color="auto"/>
              <w:left w:val="single" w:sz="0" w:space="0" w:color="auto"/>
              <w:bottom w:val="single" w:sz="0" w:space="0" w:color="auto"/>
              <w:right w:val="single" w:sz="0" w:space="0" w:color="auto"/>
            </w:tcBorders>
          </w:tcPr>
          <w:p w:rsidR="006B3E8E" w:rsidRPr="001853BE" w:rsidRDefault="006B3E8E" w:rsidP="00C01A8E">
            <w:pPr>
              <w:pStyle w:val="Normalunindented"/>
              <w:keepNext/>
              <w:jc w:val="left"/>
              <w:rPr>
                <w:sz w:val="24"/>
                <w:szCs w:val="24"/>
                <w:lang w:bidi="ru-RU"/>
              </w:rPr>
            </w:pPr>
            <w:r>
              <w:rPr>
                <w:sz w:val="24"/>
                <w:szCs w:val="24"/>
                <w:lang w:bidi="ru-RU"/>
              </w:rPr>
              <w:t xml:space="preserve">Составление  табелей учёта рабочего </w:t>
            </w:r>
            <w:r>
              <w:rPr>
                <w:sz w:val="24"/>
                <w:szCs w:val="24"/>
                <w:lang w:bidi="ru-RU"/>
              </w:rPr>
              <w:lastRenderedPageBreak/>
              <w:t>времени</w:t>
            </w:r>
          </w:p>
        </w:tc>
        <w:tc>
          <w:tcPr>
            <w:tcW w:w="693" w:type="pct"/>
            <w:tcBorders>
              <w:top w:val="single" w:sz="0" w:space="0" w:color="auto"/>
              <w:left w:val="single" w:sz="0" w:space="0" w:color="auto"/>
              <w:bottom w:val="single" w:sz="0" w:space="0" w:color="auto"/>
              <w:right w:val="single" w:sz="0" w:space="0" w:color="auto"/>
            </w:tcBorders>
          </w:tcPr>
          <w:p w:rsidR="006B3E8E" w:rsidRPr="001853BE" w:rsidRDefault="006B3E8E" w:rsidP="002F3C85">
            <w:pPr>
              <w:pStyle w:val="Normalunindented"/>
              <w:keepNext/>
              <w:jc w:val="left"/>
              <w:rPr>
                <w:sz w:val="24"/>
                <w:szCs w:val="24"/>
                <w:lang w:bidi="ru-RU"/>
              </w:rPr>
            </w:pPr>
            <w:r>
              <w:rPr>
                <w:sz w:val="24"/>
                <w:szCs w:val="24"/>
                <w:lang w:bidi="ru-RU"/>
              </w:rPr>
              <w:lastRenderedPageBreak/>
              <w:t>Месяц</w:t>
            </w:r>
          </w:p>
        </w:tc>
        <w:tc>
          <w:tcPr>
            <w:tcW w:w="1217" w:type="pct"/>
            <w:tcBorders>
              <w:top w:val="single" w:sz="0" w:space="0" w:color="auto"/>
              <w:left w:val="single" w:sz="0" w:space="0" w:color="auto"/>
              <w:bottom w:val="single" w:sz="0" w:space="0" w:color="auto"/>
              <w:right w:val="single" w:sz="0" w:space="0" w:color="auto"/>
            </w:tcBorders>
          </w:tcPr>
          <w:p w:rsidR="006B3E8E" w:rsidRPr="001853BE" w:rsidRDefault="006B3E8E" w:rsidP="002F3C85">
            <w:pPr>
              <w:pStyle w:val="Normalunindented"/>
              <w:keepNext/>
              <w:jc w:val="left"/>
              <w:rPr>
                <w:sz w:val="24"/>
                <w:szCs w:val="24"/>
                <w:lang w:bidi="ru-RU"/>
              </w:rPr>
            </w:pPr>
            <w:r>
              <w:rPr>
                <w:sz w:val="24"/>
                <w:szCs w:val="24"/>
                <w:lang w:bidi="ru-RU"/>
              </w:rPr>
              <w:t>Ежемесячно</w:t>
            </w:r>
          </w:p>
        </w:tc>
        <w:tc>
          <w:tcPr>
            <w:tcW w:w="1439" w:type="pct"/>
            <w:tcBorders>
              <w:top w:val="single" w:sz="0" w:space="0" w:color="auto"/>
              <w:left w:val="single" w:sz="0" w:space="0" w:color="auto"/>
              <w:bottom w:val="single" w:sz="0" w:space="0" w:color="auto"/>
              <w:right w:val="single" w:sz="0" w:space="0" w:color="auto"/>
            </w:tcBorders>
          </w:tcPr>
          <w:p w:rsidR="006B3E8E" w:rsidRPr="001853BE" w:rsidRDefault="006B3E8E" w:rsidP="002F3C85">
            <w:pPr>
              <w:pStyle w:val="Normalunindented"/>
              <w:keepNext/>
              <w:jc w:val="left"/>
              <w:rPr>
                <w:sz w:val="24"/>
                <w:szCs w:val="24"/>
                <w:lang w:bidi="ru-RU"/>
              </w:rPr>
            </w:pPr>
            <w:r>
              <w:rPr>
                <w:sz w:val="24"/>
                <w:szCs w:val="24"/>
                <w:lang w:bidi="ru-RU"/>
              </w:rPr>
              <w:t xml:space="preserve">Бухгалтеры, осуществляющие начисление заработной </w:t>
            </w:r>
            <w:r>
              <w:rPr>
                <w:sz w:val="24"/>
                <w:szCs w:val="24"/>
                <w:lang w:bidi="ru-RU"/>
              </w:rPr>
              <w:lastRenderedPageBreak/>
              <w:t>платы</w:t>
            </w:r>
          </w:p>
        </w:tc>
      </w:tr>
      <w:tr w:rsidR="006B3E8E" w:rsidRPr="001853BE" w:rsidTr="002F3C85">
        <w:trPr>
          <w:jc w:val="center"/>
        </w:trPr>
        <w:tc>
          <w:tcPr>
            <w:tcW w:w="599" w:type="pct"/>
            <w:tcBorders>
              <w:top w:val="single" w:sz="0" w:space="0" w:color="auto"/>
              <w:left w:val="single" w:sz="0" w:space="0" w:color="auto"/>
              <w:bottom w:val="single" w:sz="0" w:space="0" w:color="auto"/>
              <w:right w:val="single" w:sz="0" w:space="0" w:color="auto"/>
            </w:tcBorders>
          </w:tcPr>
          <w:p w:rsidR="006B3E8E" w:rsidRPr="001853BE" w:rsidRDefault="007064F7">
            <w:pPr>
              <w:pStyle w:val="Normalunindented"/>
              <w:keepNext/>
              <w:jc w:val="center"/>
              <w:rPr>
                <w:sz w:val="24"/>
                <w:szCs w:val="24"/>
                <w:lang w:bidi="ru-RU"/>
              </w:rPr>
            </w:pPr>
            <w:r>
              <w:rPr>
                <w:sz w:val="24"/>
                <w:szCs w:val="24"/>
                <w:lang w:bidi="ru-RU"/>
              </w:rPr>
              <w:lastRenderedPageBreak/>
              <w:t>11</w:t>
            </w:r>
          </w:p>
        </w:tc>
        <w:tc>
          <w:tcPr>
            <w:tcW w:w="1052" w:type="pct"/>
            <w:tcBorders>
              <w:top w:val="single" w:sz="0" w:space="0" w:color="auto"/>
              <w:left w:val="single" w:sz="0" w:space="0" w:color="auto"/>
              <w:bottom w:val="single" w:sz="0" w:space="0" w:color="auto"/>
              <w:right w:val="single" w:sz="0" w:space="0" w:color="auto"/>
            </w:tcBorders>
          </w:tcPr>
          <w:p w:rsidR="006B3E8E" w:rsidRPr="001853BE" w:rsidRDefault="006B3E8E" w:rsidP="002F3C85">
            <w:pPr>
              <w:pStyle w:val="Normalunindented"/>
              <w:keepNext/>
              <w:jc w:val="left"/>
              <w:rPr>
                <w:sz w:val="24"/>
                <w:szCs w:val="24"/>
                <w:lang w:bidi="ru-RU"/>
              </w:rPr>
            </w:pPr>
            <w:r>
              <w:rPr>
                <w:sz w:val="24"/>
                <w:szCs w:val="24"/>
                <w:lang w:bidi="ru-RU"/>
              </w:rPr>
              <w:t>Принимаемые и принятые обязательства</w:t>
            </w:r>
          </w:p>
        </w:tc>
        <w:tc>
          <w:tcPr>
            <w:tcW w:w="693" w:type="pct"/>
            <w:tcBorders>
              <w:top w:val="single" w:sz="0" w:space="0" w:color="auto"/>
              <w:left w:val="single" w:sz="0" w:space="0" w:color="auto"/>
              <w:bottom w:val="single" w:sz="0" w:space="0" w:color="auto"/>
              <w:right w:val="single" w:sz="0" w:space="0" w:color="auto"/>
            </w:tcBorders>
          </w:tcPr>
          <w:p w:rsidR="006B3E8E" w:rsidRPr="001853BE" w:rsidRDefault="006B3E8E" w:rsidP="002F3C85">
            <w:pPr>
              <w:pStyle w:val="Normalunindented"/>
              <w:keepNext/>
              <w:jc w:val="left"/>
              <w:rPr>
                <w:sz w:val="24"/>
                <w:szCs w:val="24"/>
                <w:lang w:bidi="ru-RU"/>
              </w:rPr>
            </w:pPr>
            <w:r>
              <w:rPr>
                <w:sz w:val="24"/>
                <w:szCs w:val="24"/>
                <w:lang w:bidi="ru-RU"/>
              </w:rPr>
              <w:t xml:space="preserve">Квартал </w:t>
            </w:r>
          </w:p>
        </w:tc>
        <w:tc>
          <w:tcPr>
            <w:tcW w:w="1217" w:type="pct"/>
            <w:tcBorders>
              <w:top w:val="single" w:sz="0" w:space="0" w:color="auto"/>
              <w:left w:val="single" w:sz="0" w:space="0" w:color="auto"/>
              <w:bottom w:val="single" w:sz="0" w:space="0" w:color="auto"/>
              <w:right w:val="single" w:sz="0" w:space="0" w:color="auto"/>
            </w:tcBorders>
          </w:tcPr>
          <w:p w:rsidR="006B3E8E" w:rsidRPr="001853BE" w:rsidRDefault="006B3E8E" w:rsidP="00C01A8E">
            <w:pPr>
              <w:pStyle w:val="Normalunindented"/>
              <w:keepNext/>
              <w:jc w:val="left"/>
              <w:rPr>
                <w:sz w:val="24"/>
                <w:szCs w:val="24"/>
                <w:lang w:bidi="ru-RU"/>
              </w:rPr>
            </w:pPr>
            <w:r>
              <w:rPr>
                <w:sz w:val="24"/>
                <w:szCs w:val="24"/>
                <w:lang w:bidi="ru-RU"/>
              </w:rPr>
              <w:t>Ежеквартально</w:t>
            </w:r>
          </w:p>
        </w:tc>
        <w:tc>
          <w:tcPr>
            <w:tcW w:w="1439" w:type="pct"/>
            <w:tcBorders>
              <w:top w:val="single" w:sz="0" w:space="0" w:color="auto"/>
              <w:left w:val="single" w:sz="0" w:space="0" w:color="auto"/>
              <w:bottom w:val="single" w:sz="0" w:space="0" w:color="auto"/>
              <w:right w:val="single" w:sz="0" w:space="0" w:color="auto"/>
            </w:tcBorders>
          </w:tcPr>
          <w:p w:rsidR="006B3E8E" w:rsidRDefault="006B3E8E" w:rsidP="00C01A8E">
            <w:pPr>
              <w:pStyle w:val="Normalunindented"/>
              <w:keepNext/>
              <w:jc w:val="left"/>
              <w:rPr>
                <w:sz w:val="24"/>
                <w:szCs w:val="24"/>
                <w:lang w:bidi="ru-RU"/>
              </w:rPr>
            </w:pPr>
            <w:r>
              <w:rPr>
                <w:sz w:val="24"/>
                <w:szCs w:val="24"/>
                <w:lang w:bidi="ru-RU"/>
              </w:rPr>
              <w:t>Заместители главного бухгалтера</w:t>
            </w:r>
          </w:p>
          <w:p w:rsidR="006B3E8E" w:rsidRPr="001853BE" w:rsidRDefault="000B5454" w:rsidP="000B5454">
            <w:pPr>
              <w:pStyle w:val="Normalunindented"/>
              <w:keepNext/>
              <w:jc w:val="left"/>
              <w:rPr>
                <w:sz w:val="24"/>
                <w:szCs w:val="24"/>
                <w:lang w:bidi="ru-RU"/>
              </w:rPr>
            </w:pPr>
            <w:r>
              <w:rPr>
                <w:sz w:val="24"/>
                <w:szCs w:val="24"/>
                <w:lang w:bidi="ru-RU"/>
              </w:rPr>
              <w:t>Начальник планово-экономического отдела</w:t>
            </w:r>
          </w:p>
        </w:tc>
      </w:tr>
      <w:tr w:rsidR="00921782" w:rsidRPr="001853BE" w:rsidTr="00A10D72">
        <w:trPr>
          <w:jc w:val="center"/>
        </w:trPr>
        <w:tc>
          <w:tcPr>
            <w:tcW w:w="599" w:type="pct"/>
            <w:tcBorders>
              <w:top w:val="single" w:sz="0" w:space="0" w:color="auto"/>
              <w:left w:val="single" w:sz="0" w:space="0" w:color="auto"/>
              <w:bottom w:val="single" w:sz="0" w:space="0" w:color="auto"/>
              <w:right w:val="single" w:sz="0" w:space="0" w:color="auto"/>
            </w:tcBorders>
          </w:tcPr>
          <w:p w:rsidR="00921782" w:rsidRPr="001853BE" w:rsidRDefault="007064F7">
            <w:pPr>
              <w:pStyle w:val="Normalunindented"/>
              <w:keepNext/>
              <w:jc w:val="center"/>
              <w:rPr>
                <w:sz w:val="24"/>
                <w:szCs w:val="24"/>
                <w:lang w:bidi="ru-RU"/>
              </w:rPr>
            </w:pPr>
            <w:r>
              <w:rPr>
                <w:sz w:val="24"/>
                <w:szCs w:val="24"/>
                <w:lang w:bidi="ru-RU"/>
              </w:rPr>
              <w:t>12</w:t>
            </w:r>
          </w:p>
        </w:tc>
        <w:tc>
          <w:tcPr>
            <w:tcW w:w="1052" w:type="pct"/>
            <w:tcBorders>
              <w:top w:val="single" w:sz="0" w:space="0" w:color="auto"/>
              <w:left w:val="single" w:sz="0" w:space="0" w:color="auto"/>
              <w:bottom w:val="single" w:sz="0" w:space="0" w:color="auto"/>
              <w:right w:val="single" w:sz="0" w:space="0" w:color="auto"/>
            </w:tcBorders>
            <w:vAlign w:val="center"/>
          </w:tcPr>
          <w:p w:rsidR="00921782" w:rsidRPr="0041473A" w:rsidRDefault="00921782" w:rsidP="00921782">
            <w:pPr>
              <w:ind w:firstLine="0"/>
              <w:jc w:val="left"/>
              <w:rPr>
                <w:sz w:val="24"/>
                <w:szCs w:val="24"/>
              </w:rPr>
            </w:pPr>
            <w:r w:rsidRPr="0041473A">
              <w:rPr>
                <w:sz w:val="24"/>
                <w:szCs w:val="24"/>
              </w:rPr>
              <w:t xml:space="preserve">Исполнение </w:t>
            </w:r>
            <w:r>
              <w:rPr>
                <w:sz w:val="24"/>
                <w:szCs w:val="24"/>
              </w:rPr>
              <w:t xml:space="preserve">плана </w:t>
            </w:r>
            <w:r w:rsidRPr="0041473A">
              <w:rPr>
                <w:sz w:val="24"/>
                <w:szCs w:val="24"/>
              </w:rPr>
              <w:t>ФХД</w:t>
            </w:r>
            <w:r>
              <w:rPr>
                <w:sz w:val="24"/>
                <w:szCs w:val="24"/>
              </w:rPr>
              <w:t xml:space="preserve"> </w:t>
            </w:r>
            <w:r w:rsidRPr="001775BB">
              <w:rPr>
                <w:color w:val="000000"/>
                <w:sz w:val="24"/>
                <w:szCs w:val="24"/>
              </w:rPr>
              <w:t xml:space="preserve">перед составлением </w:t>
            </w:r>
            <w:r>
              <w:rPr>
                <w:color w:val="000000"/>
                <w:sz w:val="24"/>
                <w:szCs w:val="24"/>
              </w:rPr>
              <w:t xml:space="preserve">квартальной и </w:t>
            </w:r>
            <w:r w:rsidRPr="001775BB">
              <w:rPr>
                <w:color w:val="000000"/>
                <w:sz w:val="24"/>
                <w:szCs w:val="24"/>
              </w:rPr>
              <w:t>годовой отчетности</w:t>
            </w:r>
          </w:p>
        </w:tc>
        <w:tc>
          <w:tcPr>
            <w:tcW w:w="693" w:type="pct"/>
            <w:tcBorders>
              <w:top w:val="single" w:sz="0" w:space="0" w:color="auto"/>
              <w:left w:val="single" w:sz="0" w:space="0" w:color="auto"/>
              <w:bottom w:val="single" w:sz="0" w:space="0" w:color="auto"/>
              <w:right w:val="single" w:sz="0" w:space="0" w:color="auto"/>
            </w:tcBorders>
          </w:tcPr>
          <w:p w:rsidR="00921782" w:rsidRPr="001853BE" w:rsidRDefault="00921782" w:rsidP="00A10D72">
            <w:pPr>
              <w:pStyle w:val="Normalunindented"/>
              <w:keepNext/>
              <w:jc w:val="left"/>
              <w:rPr>
                <w:sz w:val="24"/>
                <w:szCs w:val="24"/>
                <w:lang w:bidi="ru-RU"/>
              </w:rPr>
            </w:pPr>
            <w:r>
              <w:rPr>
                <w:sz w:val="24"/>
                <w:szCs w:val="24"/>
                <w:lang w:bidi="ru-RU"/>
              </w:rPr>
              <w:t xml:space="preserve">Квартал </w:t>
            </w:r>
          </w:p>
        </w:tc>
        <w:tc>
          <w:tcPr>
            <w:tcW w:w="1217" w:type="pct"/>
            <w:tcBorders>
              <w:top w:val="single" w:sz="0" w:space="0" w:color="auto"/>
              <w:left w:val="single" w:sz="0" w:space="0" w:color="auto"/>
              <w:bottom w:val="single" w:sz="0" w:space="0" w:color="auto"/>
              <w:right w:val="single" w:sz="0" w:space="0" w:color="auto"/>
            </w:tcBorders>
          </w:tcPr>
          <w:p w:rsidR="00921782" w:rsidRPr="001853BE" w:rsidRDefault="00921782" w:rsidP="00A10D72">
            <w:pPr>
              <w:pStyle w:val="Normalunindented"/>
              <w:keepNext/>
              <w:jc w:val="left"/>
              <w:rPr>
                <w:sz w:val="24"/>
                <w:szCs w:val="24"/>
                <w:lang w:bidi="ru-RU"/>
              </w:rPr>
            </w:pPr>
            <w:r>
              <w:rPr>
                <w:sz w:val="24"/>
                <w:szCs w:val="24"/>
                <w:lang w:bidi="ru-RU"/>
              </w:rPr>
              <w:t>Ежеквартально</w:t>
            </w:r>
          </w:p>
        </w:tc>
        <w:tc>
          <w:tcPr>
            <w:tcW w:w="1439" w:type="pct"/>
            <w:tcBorders>
              <w:top w:val="single" w:sz="0" w:space="0" w:color="auto"/>
              <w:left w:val="single" w:sz="0" w:space="0" w:color="auto"/>
              <w:bottom w:val="single" w:sz="0" w:space="0" w:color="auto"/>
              <w:right w:val="single" w:sz="0" w:space="0" w:color="auto"/>
            </w:tcBorders>
          </w:tcPr>
          <w:p w:rsidR="00921782" w:rsidRDefault="00921782" w:rsidP="00A10D72">
            <w:pPr>
              <w:pStyle w:val="Normalunindented"/>
              <w:keepNext/>
              <w:jc w:val="left"/>
              <w:rPr>
                <w:sz w:val="24"/>
                <w:szCs w:val="24"/>
                <w:lang w:bidi="ru-RU"/>
              </w:rPr>
            </w:pPr>
            <w:r>
              <w:rPr>
                <w:sz w:val="24"/>
                <w:szCs w:val="24"/>
                <w:lang w:bidi="ru-RU"/>
              </w:rPr>
              <w:t>Главный бухгалтер</w:t>
            </w:r>
          </w:p>
          <w:p w:rsidR="00921782" w:rsidRDefault="00921782" w:rsidP="00A10D72">
            <w:pPr>
              <w:pStyle w:val="Normalunindented"/>
              <w:keepNext/>
              <w:jc w:val="left"/>
              <w:rPr>
                <w:sz w:val="24"/>
                <w:szCs w:val="24"/>
                <w:lang w:bidi="ru-RU"/>
              </w:rPr>
            </w:pPr>
            <w:r>
              <w:rPr>
                <w:sz w:val="24"/>
                <w:szCs w:val="24"/>
                <w:lang w:bidi="ru-RU"/>
              </w:rPr>
              <w:t>Начальник планово-экономического отдела</w:t>
            </w:r>
          </w:p>
          <w:p w:rsidR="00921782" w:rsidRDefault="00921782" w:rsidP="00A10D72">
            <w:pPr>
              <w:pStyle w:val="Normalunindented"/>
              <w:keepNext/>
              <w:jc w:val="left"/>
              <w:rPr>
                <w:sz w:val="24"/>
                <w:szCs w:val="24"/>
                <w:lang w:bidi="ru-RU"/>
              </w:rPr>
            </w:pPr>
            <w:r>
              <w:rPr>
                <w:sz w:val="24"/>
                <w:szCs w:val="24"/>
                <w:lang w:bidi="ru-RU"/>
              </w:rPr>
              <w:t>Заместители главного бухгалтера</w:t>
            </w:r>
          </w:p>
          <w:p w:rsidR="00921782" w:rsidRPr="001853BE" w:rsidRDefault="00921782" w:rsidP="00A10D72">
            <w:pPr>
              <w:pStyle w:val="Normalunindented"/>
              <w:keepNext/>
              <w:jc w:val="left"/>
              <w:rPr>
                <w:sz w:val="24"/>
                <w:szCs w:val="24"/>
                <w:lang w:bidi="ru-RU"/>
              </w:rPr>
            </w:pPr>
          </w:p>
        </w:tc>
      </w:tr>
    </w:tbl>
    <w:p w:rsidR="004D1034" w:rsidRPr="001853BE" w:rsidRDefault="004D1034">
      <w:pPr>
        <w:rPr>
          <w:sz w:val="24"/>
          <w:szCs w:val="24"/>
        </w:rPr>
        <w:sectPr w:rsidR="004D1034" w:rsidRPr="001853BE" w:rsidSect="00D51D73">
          <w:headerReference w:type="default" r:id="rId311"/>
          <w:footerReference w:type="default" r:id="rId312"/>
          <w:footerReference w:type="first" r:id="rId313"/>
          <w:footnotePr>
            <w:numRestart w:val="eachSect"/>
          </w:footnotePr>
          <w:pgSz w:w="11907" w:h="16839" w:code="9"/>
          <w:pgMar w:top="1134" w:right="850" w:bottom="567" w:left="1701" w:header="720" w:footer="720" w:gutter="0"/>
          <w:pgNumType w:start="1"/>
          <w:cols w:space="720"/>
          <w:titlePg/>
        </w:sectPr>
      </w:pPr>
    </w:p>
    <w:p w:rsidR="004D1034" w:rsidRPr="001853BE" w:rsidRDefault="001531F1">
      <w:pPr>
        <w:keepNext/>
        <w:keepLines/>
        <w:ind w:firstLine="0"/>
        <w:jc w:val="right"/>
        <w:rPr>
          <w:sz w:val="24"/>
          <w:szCs w:val="24"/>
        </w:rPr>
      </w:pPr>
      <w:r w:rsidRPr="001853BE">
        <w:rPr>
          <w:sz w:val="24"/>
          <w:szCs w:val="24"/>
        </w:rPr>
        <w:lastRenderedPageBreak/>
        <w:t>Приложение 2 к Порядку организации и осуществления внутреннего контроля</w:t>
      </w:r>
    </w:p>
    <w:p w:rsidR="004D1034" w:rsidRPr="001853BE" w:rsidRDefault="001531F1">
      <w:pPr>
        <w:jc w:val="center"/>
        <w:rPr>
          <w:sz w:val="24"/>
          <w:szCs w:val="24"/>
        </w:rPr>
      </w:pPr>
      <w:r w:rsidRPr="001853BE">
        <w:rPr>
          <w:b/>
          <w:sz w:val="24"/>
          <w:szCs w:val="24"/>
        </w:rPr>
        <w:t xml:space="preserve">Журнал учета результатов внутреннего контроля за </w:t>
      </w:r>
      <w:r w:rsidRPr="001853BE">
        <w:rPr>
          <w:b/>
          <w:sz w:val="24"/>
          <w:szCs w:val="24"/>
          <w:u w:val="single"/>
        </w:rPr>
        <w:t>    (год, квартал, месяц, иной период)    </w:t>
      </w:r>
    </w:p>
    <w:tbl>
      <w:tblPr>
        <w:tblW w:w="5000" w:type="pct"/>
        <w:jc w:val="center"/>
        <w:tblLook w:val="04A0"/>
      </w:tblPr>
      <w:tblGrid>
        <w:gridCol w:w="560"/>
        <w:gridCol w:w="1465"/>
        <w:gridCol w:w="2879"/>
        <w:gridCol w:w="1772"/>
        <w:gridCol w:w="1713"/>
        <w:gridCol w:w="2056"/>
        <w:gridCol w:w="1812"/>
        <w:gridCol w:w="2247"/>
      </w:tblGrid>
      <w:tr w:rsidR="004D1034" w:rsidRPr="001853BE">
        <w:trPr>
          <w:jc w:val="center"/>
        </w:trPr>
        <w:tc>
          <w:tcPr>
            <w:tcW w:w="2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 xml:space="preserve">№ </w:t>
            </w:r>
            <w:proofErr w:type="spellStart"/>
            <w:proofErr w:type="gramStart"/>
            <w:r w:rsidRPr="001853BE">
              <w:rPr>
                <w:b/>
                <w:sz w:val="24"/>
                <w:szCs w:val="24"/>
                <w:lang w:bidi="ru-RU"/>
              </w:rPr>
              <w:t>п</w:t>
            </w:r>
            <w:proofErr w:type="spellEnd"/>
            <w:proofErr w:type="gramEnd"/>
            <w:r w:rsidRPr="001853BE">
              <w:rPr>
                <w:b/>
                <w:sz w:val="24"/>
                <w:szCs w:val="24"/>
                <w:lang w:bidi="ru-RU"/>
              </w:rPr>
              <w:t>/</w:t>
            </w:r>
            <w:proofErr w:type="spellStart"/>
            <w:r w:rsidRPr="001853BE">
              <w:rPr>
                <w:b/>
                <w:sz w:val="24"/>
                <w:szCs w:val="24"/>
                <w:lang w:bidi="ru-RU"/>
              </w:rPr>
              <w:t>п</w:t>
            </w:r>
            <w:proofErr w:type="spellEnd"/>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Тема проверки (с указанием периода проверки)</w:t>
            </w:r>
          </w:p>
        </w:tc>
        <w:tc>
          <w:tcPr>
            <w:tcW w:w="6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Причина проведения проверки (плановая/внеплановая)</w:t>
            </w:r>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Должностное лицо, ответственное за проведение проверки</w:t>
            </w:r>
          </w:p>
        </w:tc>
        <w:tc>
          <w:tcPr>
            <w:tcW w:w="6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Перечень выявленных нарушений (недостатков)</w:t>
            </w:r>
          </w:p>
        </w:tc>
        <w:tc>
          <w:tcPr>
            <w:tcW w:w="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Сведения о причинах возникновения нарушений (недостатков), лицах их допустивших</w:t>
            </w:r>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Предлагаемые меры по устранению нарушений (недостатков)</w:t>
            </w:r>
          </w:p>
        </w:tc>
        <w:tc>
          <w:tcPr>
            <w:tcW w:w="8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Отметка об устранении</w:t>
            </w:r>
          </w:p>
        </w:tc>
      </w:tr>
      <w:tr w:rsidR="004D1034" w:rsidRPr="001853BE">
        <w:trPr>
          <w:jc w:val="center"/>
        </w:trPr>
        <w:tc>
          <w:tcPr>
            <w:tcW w:w="2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6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6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8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bl>
    <w:p w:rsidR="004D1034" w:rsidRPr="001853BE" w:rsidRDefault="001531F1">
      <w:pPr>
        <w:jc w:val="center"/>
        <w:rPr>
          <w:sz w:val="24"/>
          <w:szCs w:val="24"/>
        </w:rPr>
      </w:pPr>
      <w:r w:rsidRPr="001853BE">
        <w:rPr>
          <w:i/>
          <w:sz w:val="24"/>
          <w:szCs w:val="24"/>
        </w:rPr>
        <w:t> </w:t>
      </w:r>
      <w:bookmarkStart w:id="198" w:name="_docEnd_9"/>
      <w:bookmarkEnd w:id="198"/>
    </w:p>
    <w:p w:rsidR="004D1034" w:rsidRPr="001853BE" w:rsidRDefault="004D1034">
      <w:pPr>
        <w:rPr>
          <w:sz w:val="24"/>
          <w:szCs w:val="24"/>
        </w:rPr>
        <w:sectPr w:rsidR="004D1034" w:rsidRPr="001853BE">
          <w:pgSz w:w="16839" w:h="11907" w:orient="landscape" w:code="9"/>
          <w:pgMar w:top="1134" w:right="850" w:bottom="1134" w:left="1701" w:header="720" w:footer="720" w:gutter="0"/>
          <w:cols w:space="720"/>
        </w:sectPr>
      </w:pPr>
    </w:p>
    <w:p w:rsidR="004D1034" w:rsidRPr="001853BE" w:rsidRDefault="004D1034">
      <w:pPr>
        <w:rPr>
          <w:sz w:val="24"/>
          <w:szCs w:val="24"/>
        </w:rPr>
      </w:pPr>
    </w:p>
    <w:p w:rsidR="004D1034" w:rsidRPr="001853BE" w:rsidRDefault="001531F1">
      <w:pPr>
        <w:keepNext/>
        <w:keepLines/>
        <w:ind w:firstLine="0"/>
        <w:jc w:val="right"/>
        <w:rPr>
          <w:sz w:val="24"/>
          <w:szCs w:val="24"/>
        </w:rPr>
      </w:pPr>
      <w:r w:rsidRPr="001853BE">
        <w:rPr>
          <w:sz w:val="24"/>
          <w:szCs w:val="24"/>
        </w:rPr>
        <w:t xml:space="preserve">Приложение № </w:t>
      </w:r>
      <w:r w:rsidR="007D1F0C">
        <w:t>7</w:t>
      </w:r>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199" w:name="_docStart_10"/>
      <w:bookmarkStart w:id="200" w:name="_title_10"/>
      <w:bookmarkStart w:id="201" w:name="_ref_1-9826518fc4c94d"/>
      <w:bookmarkEnd w:id="199"/>
      <w:r w:rsidRPr="001853BE">
        <w:rPr>
          <w:sz w:val="24"/>
          <w:szCs w:val="24"/>
        </w:rPr>
        <w:t>Положение о комиссии по поступлению и выбытию активов</w:t>
      </w:r>
      <w:bookmarkEnd w:id="200"/>
      <w:bookmarkEnd w:id="201"/>
    </w:p>
    <w:p w:rsidR="004D1034" w:rsidRPr="001853BE" w:rsidRDefault="001531F1" w:rsidP="0001280E">
      <w:pPr>
        <w:pStyle w:val="heading1normal"/>
        <w:numPr>
          <w:ilvl w:val="0"/>
          <w:numId w:val="25"/>
        </w:numPr>
        <w:jc w:val="center"/>
        <w:rPr>
          <w:sz w:val="24"/>
          <w:szCs w:val="24"/>
        </w:rPr>
      </w:pPr>
      <w:bookmarkStart w:id="202" w:name="_ref_1-730c13f5d6754b"/>
      <w:r w:rsidRPr="001853BE">
        <w:rPr>
          <w:b/>
          <w:sz w:val="24"/>
          <w:szCs w:val="24"/>
        </w:rPr>
        <w:t>Общие положения</w:t>
      </w:r>
      <w:bookmarkEnd w:id="202"/>
    </w:p>
    <w:p w:rsidR="004D1034" w:rsidRPr="001853BE" w:rsidRDefault="001531F1">
      <w:pPr>
        <w:pStyle w:val="heading2normal"/>
        <w:rPr>
          <w:sz w:val="24"/>
          <w:szCs w:val="24"/>
        </w:rPr>
      </w:pPr>
      <w:bookmarkStart w:id="203" w:name="_ref_1-d9408a4ce3414b"/>
      <w:r w:rsidRPr="001853BE">
        <w:rPr>
          <w:sz w:val="24"/>
          <w:szCs w:val="24"/>
        </w:rPr>
        <w:t xml:space="preserve">Состав комиссии по поступлению и выбытию активов (далее - комиссия) утверждается ежегодно отдельным </w:t>
      </w:r>
      <w:r w:rsidR="000B5454">
        <w:rPr>
          <w:sz w:val="24"/>
          <w:szCs w:val="24"/>
        </w:rPr>
        <w:t>приказом директора</w:t>
      </w:r>
      <w:r w:rsidRPr="001853BE">
        <w:rPr>
          <w:sz w:val="24"/>
          <w:szCs w:val="24"/>
        </w:rPr>
        <w:t>.</w:t>
      </w:r>
      <w:bookmarkEnd w:id="203"/>
    </w:p>
    <w:p w:rsidR="004D1034" w:rsidRPr="001853BE" w:rsidRDefault="001531F1">
      <w:pPr>
        <w:pStyle w:val="heading2normal"/>
        <w:rPr>
          <w:sz w:val="24"/>
          <w:szCs w:val="24"/>
        </w:rPr>
      </w:pPr>
      <w:bookmarkStart w:id="204" w:name="_ref_1-ad8f7e61107541"/>
      <w:r w:rsidRPr="001853BE">
        <w:rPr>
          <w:sz w:val="24"/>
          <w:szCs w:val="24"/>
        </w:rPr>
        <w:t>Комиссию возглавляет председатель, который осуществляет общее руководство деятельностью комиссии, обеспечивает коллегиальность в обсуждении спорных вопросов, распределяет обязанности и дает поручения членам комиссии.</w:t>
      </w:r>
      <w:bookmarkEnd w:id="204"/>
    </w:p>
    <w:p w:rsidR="004D1034" w:rsidRPr="001853BE" w:rsidRDefault="001531F1">
      <w:pPr>
        <w:pStyle w:val="heading2normal"/>
        <w:rPr>
          <w:sz w:val="24"/>
          <w:szCs w:val="24"/>
        </w:rPr>
      </w:pPr>
      <w:bookmarkStart w:id="205" w:name="_ref_1-f64c966bc47f4a"/>
      <w:r w:rsidRPr="001853BE">
        <w:rPr>
          <w:sz w:val="24"/>
          <w:szCs w:val="24"/>
        </w:rPr>
        <w:t>Заседания комиссии проводятся по мере необходимости, но не реже одного раза в квартал.</w:t>
      </w:r>
      <w:bookmarkEnd w:id="205"/>
    </w:p>
    <w:p w:rsidR="004D1034" w:rsidRPr="001853BE" w:rsidRDefault="001531F1">
      <w:pPr>
        <w:pStyle w:val="heading2normal"/>
        <w:rPr>
          <w:sz w:val="24"/>
          <w:szCs w:val="24"/>
        </w:rPr>
      </w:pPr>
      <w:bookmarkStart w:id="206" w:name="_ref_1-343e35a4464349"/>
      <w:r w:rsidRPr="001853BE">
        <w:rPr>
          <w:sz w:val="24"/>
          <w:szCs w:val="24"/>
        </w:rPr>
        <w:t>Срок рассмотрения комиссией представленных ей документов не должен превышать 14 календарных дней.</w:t>
      </w:r>
      <w:bookmarkEnd w:id="206"/>
    </w:p>
    <w:p w:rsidR="004D1034" w:rsidRPr="001853BE" w:rsidRDefault="001531F1">
      <w:pPr>
        <w:pStyle w:val="heading2normal"/>
        <w:rPr>
          <w:sz w:val="24"/>
          <w:szCs w:val="24"/>
        </w:rPr>
      </w:pPr>
      <w:bookmarkStart w:id="207" w:name="_ref_1-4d91984cd6714a"/>
      <w:r w:rsidRPr="001853BE">
        <w:rPr>
          <w:sz w:val="24"/>
          <w:szCs w:val="24"/>
        </w:rPr>
        <w:t>Заседание комиссии правомочно при наличии не менее 2/3 ее состава.</w:t>
      </w:r>
      <w:bookmarkEnd w:id="207"/>
    </w:p>
    <w:p w:rsidR="004D1034" w:rsidRPr="001853BE" w:rsidRDefault="001531F1">
      <w:pPr>
        <w:pStyle w:val="heading2normal"/>
        <w:rPr>
          <w:sz w:val="24"/>
          <w:szCs w:val="24"/>
        </w:rPr>
      </w:pPr>
      <w:bookmarkStart w:id="208" w:name="_ref_1-ae15b97ef0f244"/>
      <w:r w:rsidRPr="001853BE">
        <w:rPr>
          <w:sz w:val="24"/>
          <w:szCs w:val="24"/>
        </w:rPr>
        <w:t>Для участия в заседаниях комиссии могут приглашаться эксперты, обладающие специальными знаниями. Они включаются в состав комиссии на добровольной основе.</w:t>
      </w:r>
      <w:bookmarkEnd w:id="208"/>
    </w:p>
    <w:p w:rsidR="004D1034" w:rsidRPr="001853BE" w:rsidRDefault="001531F1">
      <w:pPr>
        <w:pStyle w:val="heading2normal"/>
        <w:rPr>
          <w:sz w:val="24"/>
          <w:szCs w:val="24"/>
        </w:rPr>
      </w:pPr>
      <w:bookmarkStart w:id="209" w:name="_ref_1-f37bc9296ab44c"/>
      <w:r w:rsidRPr="001853BE">
        <w:rPr>
          <w:sz w:val="24"/>
          <w:szCs w:val="24"/>
        </w:rPr>
        <w:t>Экспертом не может быть лицо, отвечающее за материальные ценности, в отношении которых принимается решение о списании.</w:t>
      </w:r>
      <w:bookmarkEnd w:id="209"/>
    </w:p>
    <w:p w:rsidR="004D1034" w:rsidRPr="001853BE" w:rsidRDefault="001531F1">
      <w:pPr>
        <w:pStyle w:val="heading2normal"/>
        <w:rPr>
          <w:sz w:val="24"/>
          <w:szCs w:val="24"/>
        </w:rPr>
      </w:pPr>
      <w:bookmarkStart w:id="210" w:name="_ref_1-71dd3479e9064d"/>
      <w:r w:rsidRPr="001853BE">
        <w:rPr>
          <w:sz w:val="24"/>
          <w:szCs w:val="24"/>
        </w:rPr>
        <w:t>Решение комиссии оформляется протоколом, который подписывают председатель и члены комиссии, присутствовавшие на заседании.</w:t>
      </w:r>
      <w:bookmarkEnd w:id="210"/>
    </w:p>
    <w:p w:rsidR="004D1034" w:rsidRPr="001853BE" w:rsidRDefault="001531F1">
      <w:pPr>
        <w:pStyle w:val="heading1normal"/>
        <w:jc w:val="center"/>
        <w:rPr>
          <w:sz w:val="24"/>
          <w:szCs w:val="24"/>
        </w:rPr>
      </w:pPr>
      <w:bookmarkStart w:id="211" w:name="_ref_1-ce6efbf8fb6e47"/>
      <w:r w:rsidRPr="001853BE">
        <w:rPr>
          <w:b/>
          <w:sz w:val="24"/>
          <w:szCs w:val="24"/>
        </w:rPr>
        <w:t>Принятие решений по поступлению активов</w:t>
      </w:r>
      <w:bookmarkEnd w:id="211"/>
    </w:p>
    <w:p w:rsidR="004D1034" w:rsidRPr="001853BE" w:rsidRDefault="001531F1">
      <w:pPr>
        <w:pStyle w:val="heading2normal"/>
        <w:rPr>
          <w:sz w:val="24"/>
          <w:szCs w:val="24"/>
        </w:rPr>
      </w:pPr>
      <w:bookmarkStart w:id="212" w:name="_ref_1-40d79934ff424c"/>
      <w:r w:rsidRPr="001853BE">
        <w:rPr>
          <w:sz w:val="24"/>
          <w:szCs w:val="24"/>
        </w:rPr>
        <w:t>В части поступления активов комиссия принимает решения по следующим вопросам:</w:t>
      </w:r>
      <w:bookmarkEnd w:id="212"/>
    </w:p>
    <w:p w:rsidR="004D1034" w:rsidRPr="001853BE" w:rsidRDefault="001531F1">
      <w:pPr>
        <w:rPr>
          <w:sz w:val="24"/>
          <w:szCs w:val="24"/>
        </w:rPr>
      </w:pPr>
      <w:r w:rsidRPr="001853BE">
        <w:rPr>
          <w:sz w:val="24"/>
          <w:szCs w:val="24"/>
        </w:rPr>
        <w:t>- физическое принятие активов в случаях, прямо предусмотренных внутренними актами организации;</w:t>
      </w:r>
    </w:p>
    <w:p w:rsidR="004D1034" w:rsidRPr="001853BE" w:rsidRDefault="001531F1">
      <w:pPr>
        <w:rPr>
          <w:sz w:val="24"/>
          <w:szCs w:val="24"/>
        </w:rPr>
      </w:pPr>
      <w:r w:rsidRPr="001853BE">
        <w:rPr>
          <w:sz w:val="24"/>
          <w:szCs w:val="24"/>
        </w:rPr>
        <w:t xml:space="preserve">- определение категории нефинансовых активов (основные средства, нематериальные активы, </w:t>
      </w:r>
      <w:proofErr w:type="spellStart"/>
      <w:r w:rsidRPr="001853BE">
        <w:rPr>
          <w:sz w:val="24"/>
          <w:szCs w:val="24"/>
        </w:rPr>
        <w:t>непроизведенные</w:t>
      </w:r>
      <w:proofErr w:type="spellEnd"/>
      <w:r w:rsidRPr="001853BE">
        <w:rPr>
          <w:sz w:val="24"/>
          <w:szCs w:val="24"/>
        </w:rPr>
        <w:t xml:space="preserve"> активы или материальные запасы), </w:t>
      </w:r>
      <w:proofErr w:type="gramStart"/>
      <w:r w:rsidRPr="001853BE">
        <w:rPr>
          <w:sz w:val="24"/>
          <w:szCs w:val="24"/>
        </w:rPr>
        <w:t>к</w:t>
      </w:r>
      <w:proofErr w:type="gramEnd"/>
      <w:r w:rsidRPr="001853BE">
        <w:rPr>
          <w:sz w:val="24"/>
          <w:szCs w:val="24"/>
        </w:rPr>
        <w:t xml:space="preserve"> которой относится поступившее имущество;</w:t>
      </w:r>
    </w:p>
    <w:p w:rsidR="004D1034" w:rsidRPr="001853BE" w:rsidRDefault="001531F1">
      <w:pPr>
        <w:rPr>
          <w:sz w:val="24"/>
          <w:szCs w:val="24"/>
        </w:rPr>
      </w:pPr>
      <w:r w:rsidRPr="001853BE">
        <w:rPr>
          <w:sz w:val="24"/>
          <w:szCs w:val="24"/>
        </w:rPr>
        <w:t>- выбор метода определения справедливой стоимости имущества в случаях, установленных нормативными актами и (или) Учетной политикой;</w:t>
      </w:r>
    </w:p>
    <w:p w:rsidR="004D1034" w:rsidRPr="001853BE" w:rsidRDefault="001531F1">
      <w:pPr>
        <w:rPr>
          <w:sz w:val="24"/>
          <w:szCs w:val="24"/>
        </w:rPr>
      </w:pPr>
      <w:r w:rsidRPr="001853BE">
        <w:rPr>
          <w:sz w:val="24"/>
          <w:szCs w:val="24"/>
        </w:rPr>
        <w:t>- определение справедливой стоимости безвозмездно полученного и иного имущества в случаях, установленных нормативными актами и (или) Учетной политикой;</w:t>
      </w:r>
    </w:p>
    <w:p w:rsidR="004D1034" w:rsidRPr="001853BE" w:rsidRDefault="001531F1">
      <w:pPr>
        <w:rPr>
          <w:sz w:val="24"/>
          <w:szCs w:val="24"/>
        </w:rPr>
      </w:pPr>
      <w:r w:rsidRPr="001853BE">
        <w:rPr>
          <w:sz w:val="24"/>
          <w:szCs w:val="24"/>
        </w:rPr>
        <w:t>- определение первоначальной стоимости и метода амортизации поступивших объектов нефинансовых активов;</w:t>
      </w:r>
    </w:p>
    <w:p w:rsidR="004D1034" w:rsidRPr="001853BE" w:rsidRDefault="001531F1">
      <w:pPr>
        <w:rPr>
          <w:sz w:val="24"/>
          <w:szCs w:val="24"/>
        </w:rPr>
      </w:pPr>
      <w:r w:rsidRPr="001853BE">
        <w:rPr>
          <w:sz w:val="24"/>
          <w:szCs w:val="24"/>
        </w:rPr>
        <w:lastRenderedPageBreak/>
        <w:t>- определение срока полезного использования имущества в целях начисления по нему амортизации в случаях отсутствия информации в законодательстве РФ и документах производителя;</w:t>
      </w:r>
    </w:p>
    <w:p w:rsidR="004D1034" w:rsidRPr="001853BE" w:rsidRDefault="001531F1">
      <w:pPr>
        <w:rPr>
          <w:sz w:val="24"/>
          <w:szCs w:val="24"/>
        </w:rPr>
      </w:pPr>
      <w:r w:rsidRPr="001853BE">
        <w:rPr>
          <w:sz w:val="24"/>
          <w:szCs w:val="24"/>
        </w:rPr>
        <w:t>- определение величин оценочных резервов в случаях, установленных нормативными актами и (или) Учетной политикой;</w:t>
      </w:r>
    </w:p>
    <w:p w:rsidR="004D1034" w:rsidRPr="001853BE" w:rsidRDefault="001531F1">
      <w:pPr>
        <w:rPr>
          <w:sz w:val="24"/>
          <w:szCs w:val="24"/>
        </w:rPr>
      </w:pPr>
      <w:r w:rsidRPr="001853BE">
        <w:rPr>
          <w:sz w:val="24"/>
          <w:szCs w:val="24"/>
        </w:rPr>
        <w:t>- изменение первоначально принятых нормативных показателей функционирования объекта основных средств, в том числе в результате проведенных достройки, дооборудования, реконструкции или модернизации.</w:t>
      </w:r>
    </w:p>
    <w:p w:rsidR="004D1034" w:rsidRPr="001853BE" w:rsidRDefault="001531F1">
      <w:pPr>
        <w:pStyle w:val="heading2normal"/>
        <w:rPr>
          <w:sz w:val="24"/>
          <w:szCs w:val="24"/>
        </w:rPr>
      </w:pPr>
      <w:bookmarkStart w:id="213" w:name="_ref_1-53723f9e442a4f"/>
      <w:r w:rsidRPr="001853BE">
        <w:rPr>
          <w:sz w:val="24"/>
          <w:szCs w:val="24"/>
        </w:rPr>
        <w:t>Решение о первоначальной стоимости объектов нефинансовых активов при их приобретении, сооружении, изготовлении (создании) принимается комиссией на основании контрактов, договоров, актов приемки-сдачи выполненных работ, накладных и других сопроводительных документов поставщика.</w:t>
      </w:r>
      <w:bookmarkEnd w:id="213"/>
    </w:p>
    <w:p w:rsidR="004D1034" w:rsidRPr="001853BE" w:rsidRDefault="001531F1">
      <w:pPr>
        <w:pStyle w:val="heading2normal"/>
        <w:rPr>
          <w:sz w:val="24"/>
          <w:szCs w:val="24"/>
        </w:rPr>
      </w:pPr>
      <w:bookmarkStart w:id="214" w:name="_ref_1-34adf91607fa4e"/>
      <w:r w:rsidRPr="001853BE">
        <w:rPr>
          <w:sz w:val="24"/>
          <w:szCs w:val="24"/>
        </w:rPr>
        <w:t>Первоначальной стоимостью нефинансовых активов, поступивших по договорам дарения, пожертвования, признается их справедливая стоимость на дату принятия к учету</w:t>
      </w:r>
      <w:r w:rsidR="008A13A0">
        <w:rPr>
          <w:sz w:val="24"/>
          <w:szCs w:val="24"/>
        </w:rPr>
        <w:t xml:space="preserve"> в тех случаях, когда даритель не указал в договоре стоимость пожертвования</w:t>
      </w:r>
      <w:r w:rsidRPr="001853BE">
        <w:rPr>
          <w:sz w:val="24"/>
          <w:szCs w:val="24"/>
        </w:rPr>
        <w:t>.</w:t>
      </w:r>
      <w:bookmarkEnd w:id="214"/>
    </w:p>
    <w:p w:rsidR="004D1034" w:rsidRPr="001853BE" w:rsidRDefault="001531F1">
      <w:pPr>
        <w:rPr>
          <w:sz w:val="24"/>
          <w:szCs w:val="24"/>
        </w:rPr>
      </w:pPr>
      <w:r w:rsidRPr="001853BE">
        <w:rPr>
          <w:sz w:val="24"/>
          <w:szCs w:val="24"/>
        </w:rPr>
        <w:t>Первоначальной стоимостью нефинансовых активов, оприходованных в виде излишков, выявленных при инвентаризации, признается их справедливая стоимость на дату принятия к учету.</w:t>
      </w:r>
    </w:p>
    <w:p w:rsidR="004D1034" w:rsidRPr="001853BE" w:rsidRDefault="001531F1">
      <w:pPr>
        <w:rPr>
          <w:sz w:val="24"/>
          <w:szCs w:val="24"/>
        </w:rPr>
      </w:pPr>
      <w:r w:rsidRPr="001853BE">
        <w:rPr>
          <w:sz w:val="24"/>
          <w:szCs w:val="24"/>
        </w:rPr>
        <w:t>Размер ущерба от недостач, хищений, подлежащих возмещению виновными лицами, определяется как справедливая стоимость имущества на день обнаружения ущерба.</w:t>
      </w:r>
    </w:p>
    <w:p w:rsidR="004D1034" w:rsidRPr="001853BE" w:rsidRDefault="001531F1">
      <w:pPr>
        <w:rPr>
          <w:sz w:val="24"/>
          <w:szCs w:val="24"/>
        </w:rPr>
      </w:pPr>
      <w:r w:rsidRPr="001853BE">
        <w:rPr>
          <w:sz w:val="24"/>
          <w:szCs w:val="24"/>
        </w:rPr>
        <w:t>Справедливая стоимость имущества определяется комиссией методом рыночных цен, а при невозможности его использовать - методом амортизированной стоимости замещения.</w:t>
      </w:r>
    </w:p>
    <w:p w:rsidR="004D1034" w:rsidRPr="001853BE" w:rsidRDefault="001531F1">
      <w:pPr>
        <w:rPr>
          <w:sz w:val="24"/>
          <w:szCs w:val="24"/>
        </w:rPr>
      </w:pPr>
      <w:r w:rsidRPr="001853BE">
        <w:rPr>
          <w:sz w:val="24"/>
          <w:szCs w:val="24"/>
        </w:rPr>
        <w:t>Размер ущерба в виде потерь от порчи материальных ценностей, других сумм причиненного ущерба имуществу определяется как стоимость восстановления (воспроизводства) испорченного имущества.</w:t>
      </w:r>
    </w:p>
    <w:p w:rsidR="004D1034" w:rsidRPr="001853BE" w:rsidRDefault="001531F1">
      <w:pPr>
        <w:pStyle w:val="heading2normal"/>
        <w:rPr>
          <w:sz w:val="24"/>
          <w:szCs w:val="24"/>
        </w:rPr>
      </w:pPr>
      <w:bookmarkStart w:id="215" w:name="_ref_1-ec210956aaf046"/>
      <w:r w:rsidRPr="001853BE">
        <w:rPr>
          <w:sz w:val="24"/>
          <w:szCs w:val="24"/>
        </w:rPr>
        <w:t>В случае достройки, реконструкции, модернизации объектов основных сре</w:t>
      </w:r>
      <w:proofErr w:type="gramStart"/>
      <w:r w:rsidRPr="001853BE">
        <w:rPr>
          <w:sz w:val="24"/>
          <w:szCs w:val="24"/>
        </w:rPr>
        <w:t>дств пр</w:t>
      </w:r>
      <w:proofErr w:type="gramEnd"/>
      <w:r w:rsidRPr="001853BE">
        <w:rPr>
          <w:sz w:val="24"/>
          <w:szCs w:val="24"/>
        </w:rPr>
        <w:t>оизводится увеличение их первоначальной стоимости на сумму сформированных капитальных вложений в эти объекты.</w:t>
      </w:r>
      <w:bookmarkEnd w:id="215"/>
    </w:p>
    <w:p w:rsidR="004D1034" w:rsidRPr="007D1F0C" w:rsidRDefault="001531F1">
      <w:pPr>
        <w:rPr>
          <w:sz w:val="24"/>
          <w:szCs w:val="24"/>
        </w:rPr>
      </w:pPr>
      <w:r w:rsidRPr="001853BE">
        <w:rPr>
          <w:sz w:val="24"/>
          <w:szCs w:val="24"/>
        </w:rPr>
        <w:t xml:space="preserve">Прием объектов основных средств из ремонта, реконструкции, модернизации комиссия оформляет Актом приема-сдачи отремонтированных, реконструированных и модернизированных объектов основных средств </w:t>
      </w:r>
      <w:hyperlink r:id="rId314" w:history="1">
        <w:r w:rsidRPr="007D1F0C">
          <w:rPr>
            <w:rStyle w:val="afc"/>
            <w:color w:val="auto"/>
            <w:sz w:val="24"/>
            <w:szCs w:val="24"/>
            <w:u w:val="none"/>
          </w:rPr>
          <w:t>(ф. 0504103)</w:t>
        </w:r>
      </w:hyperlink>
      <w:r w:rsidRPr="007D1F0C">
        <w:rPr>
          <w:sz w:val="24"/>
          <w:szCs w:val="24"/>
        </w:rPr>
        <w:t>. Частичная ликвидация объекта основных сре</w:t>
      </w:r>
      <w:proofErr w:type="gramStart"/>
      <w:r w:rsidRPr="007D1F0C">
        <w:rPr>
          <w:sz w:val="24"/>
          <w:szCs w:val="24"/>
        </w:rPr>
        <w:t>дств пр</w:t>
      </w:r>
      <w:proofErr w:type="gramEnd"/>
      <w:r w:rsidRPr="007D1F0C">
        <w:rPr>
          <w:sz w:val="24"/>
          <w:szCs w:val="24"/>
        </w:rPr>
        <w:t xml:space="preserve">и выполнении работ по его реконструкции оформляется Актом приема-сдачи отремонтированных, реконструированных и модернизированных объектов основных средств </w:t>
      </w:r>
      <w:hyperlink r:id="rId315" w:history="1">
        <w:r w:rsidRPr="007D1F0C">
          <w:rPr>
            <w:rStyle w:val="afc"/>
            <w:color w:val="auto"/>
            <w:sz w:val="24"/>
            <w:szCs w:val="24"/>
            <w:u w:val="none"/>
          </w:rPr>
          <w:t>(ф. 0504103)</w:t>
        </w:r>
      </w:hyperlink>
      <w:r w:rsidRPr="007D1F0C">
        <w:rPr>
          <w:sz w:val="24"/>
          <w:szCs w:val="24"/>
        </w:rPr>
        <w:t>.</w:t>
      </w:r>
    </w:p>
    <w:p w:rsidR="004D1034" w:rsidRPr="007D1F0C" w:rsidRDefault="001531F1">
      <w:pPr>
        <w:pStyle w:val="heading2normal"/>
        <w:rPr>
          <w:sz w:val="24"/>
          <w:szCs w:val="24"/>
        </w:rPr>
      </w:pPr>
      <w:bookmarkStart w:id="216" w:name="_ref_1-cb293971feb940"/>
      <w:r w:rsidRPr="007D1F0C">
        <w:rPr>
          <w:sz w:val="24"/>
          <w:szCs w:val="24"/>
        </w:rPr>
        <w:t>Поступление нефинансовых активов комиссия оформляет следующими первичными учетными документами:</w:t>
      </w:r>
      <w:bookmarkEnd w:id="216"/>
    </w:p>
    <w:p w:rsidR="004D1034" w:rsidRPr="007D1F0C" w:rsidRDefault="001531F1">
      <w:pPr>
        <w:rPr>
          <w:sz w:val="24"/>
          <w:szCs w:val="24"/>
        </w:rPr>
      </w:pPr>
      <w:r w:rsidRPr="007D1F0C">
        <w:rPr>
          <w:sz w:val="24"/>
          <w:szCs w:val="24"/>
        </w:rPr>
        <w:t xml:space="preserve">- Актом о приеме-передаче объектов нефинансовых активов </w:t>
      </w:r>
      <w:hyperlink r:id="rId316" w:history="1">
        <w:r w:rsidRPr="007D1F0C">
          <w:rPr>
            <w:rStyle w:val="afc"/>
            <w:color w:val="auto"/>
            <w:sz w:val="24"/>
            <w:szCs w:val="24"/>
            <w:u w:val="none"/>
          </w:rPr>
          <w:t>ф. 0510448</w:t>
        </w:r>
      </w:hyperlink>
      <w:r w:rsidRPr="007D1F0C">
        <w:rPr>
          <w:sz w:val="24"/>
          <w:szCs w:val="24"/>
        </w:rPr>
        <w:t>;</w:t>
      </w:r>
    </w:p>
    <w:p w:rsidR="004D1034" w:rsidRPr="007D1F0C" w:rsidRDefault="001531F1">
      <w:pPr>
        <w:rPr>
          <w:sz w:val="24"/>
          <w:szCs w:val="24"/>
        </w:rPr>
      </w:pPr>
      <w:r w:rsidRPr="007D1F0C">
        <w:rPr>
          <w:sz w:val="24"/>
          <w:szCs w:val="24"/>
        </w:rPr>
        <w:t xml:space="preserve">- Приходным ордером на приемку материальных ценностей (нефинансовых активов) </w:t>
      </w:r>
      <w:hyperlink r:id="rId317" w:history="1">
        <w:r w:rsidRPr="007D1F0C">
          <w:rPr>
            <w:rStyle w:val="afc"/>
            <w:color w:val="auto"/>
            <w:sz w:val="24"/>
            <w:szCs w:val="24"/>
            <w:u w:val="none"/>
          </w:rPr>
          <w:t>(ф. 0504207)</w:t>
        </w:r>
      </w:hyperlink>
      <w:r w:rsidRPr="007D1F0C">
        <w:rPr>
          <w:sz w:val="24"/>
          <w:szCs w:val="24"/>
        </w:rPr>
        <w:t>;</w:t>
      </w:r>
    </w:p>
    <w:p w:rsidR="004D1034" w:rsidRPr="007D1F0C" w:rsidRDefault="001531F1">
      <w:pPr>
        <w:rPr>
          <w:sz w:val="24"/>
          <w:szCs w:val="24"/>
        </w:rPr>
      </w:pPr>
      <w:r w:rsidRPr="007D1F0C">
        <w:rPr>
          <w:sz w:val="24"/>
          <w:szCs w:val="24"/>
        </w:rPr>
        <w:lastRenderedPageBreak/>
        <w:t xml:space="preserve">- Актом приемки материалов (материальных ценностей) </w:t>
      </w:r>
      <w:hyperlink r:id="rId318" w:history="1">
        <w:r w:rsidRPr="007D1F0C">
          <w:rPr>
            <w:rStyle w:val="afc"/>
            <w:color w:val="auto"/>
            <w:sz w:val="24"/>
            <w:szCs w:val="24"/>
            <w:u w:val="none"/>
          </w:rPr>
          <w:t>(ф. 0504220)</w:t>
        </w:r>
      </w:hyperlink>
      <w:r w:rsidRPr="007D1F0C">
        <w:rPr>
          <w:sz w:val="24"/>
          <w:szCs w:val="24"/>
        </w:rPr>
        <w:t>.</w:t>
      </w:r>
    </w:p>
    <w:p w:rsidR="004D1034" w:rsidRPr="001853BE" w:rsidRDefault="001531F1">
      <w:pPr>
        <w:pStyle w:val="heading2normal"/>
        <w:rPr>
          <w:sz w:val="24"/>
          <w:szCs w:val="24"/>
        </w:rPr>
      </w:pPr>
      <w:bookmarkStart w:id="217" w:name="_ref_1-401de02538a64e"/>
      <w:r w:rsidRPr="001853BE">
        <w:rPr>
          <w:sz w:val="24"/>
          <w:szCs w:val="24"/>
        </w:rPr>
        <w:t>В случаях изменения первоначально принятых нормативных показателей функционирования объекта основных средств, в том числе в результате проведенной достройки, дооборудования, реконструкции или модернизации, срок полезного использования по этому объекту комиссией пересматривается.</w:t>
      </w:r>
      <w:bookmarkEnd w:id="217"/>
    </w:p>
    <w:p w:rsidR="004D1034" w:rsidRPr="001853BE" w:rsidRDefault="001531F1">
      <w:pPr>
        <w:pStyle w:val="heading2normal"/>
        <w:rPr>
          <w:sz w:val="24"/>
          <w:szCs w:val="24"/>
        </w:rPr>
      </w:pPr>
      <w:bookmarkStart w:id="218" w:name="_ref_1-82062f1eea1643"/>
      <w:r w:rsidRPr="001853BE">
        <w:rPr>
          <w:sz w:val="24"/>
          <w:szCs w:val="24"/>
        </w:rPr>
        <w:t>Присвоенный объекту инвентарный номер наносится лицом, ответственным за сохранность или использование по назначению объекта имущества (далее – ответственное лицо) в присутствии уполномоченного члена комиссии в порядке, определенном Учетной политикой.</w:t>
      </w:r>
      <w:bookmarkEnd w:id="218"/>
    </w:p>
    <w:p w:rsidR="004D1034" w:rsidRPr="001853BE" w:rsidRDefault="001531F1">
      <w:pPr>
        <w:pStyle w:val="heading1normal"/>
        <w:jc w:val="center"/>
        <w:rPr>
          <w:sz w:val="24"/>
          <w:szCs w:val="24"/>
        </w:rPr>
      </w:pPr>
      <w:bookmarkStart w:id="219" w:name="_ref_1-709562455cd140"/>
      <w:r w:rsidRPr="001853BE">
        <w:rPr>
          <w:b/>
          <w:sz w:val="24"/>
          <w:szCs w:val="24"/>
        </w:rPr>
        <w:t>Принятие решений по выбытию (списанию) активов и списанию задолженности неплатежеспособных дебиторов</w:t>
      </w:r>
      <w:bookmarkEnd w:id="219"/>
    </w:p>
    <w:p w:rsidR="004D1034" w:rsidRPr="001853BE" w:rsidRDefault="001531F1">
      <w:pPr>
        <w:pStyle w:val="heading2normal"/>
        <w:rPr>
          <w:sz w:val="24"/>
          <w:szCs w:val="24"/>
        </w:rPr>
      </w:pPr>
      <w:bookmarkStart w:id="220" w:name="_ref_1-0f33135fa9dc41"/>
      <w:r w:rsidRPr="001853BE">
        <w:rPr>
          <w:sz w:val="24"/>
          <w:szCs w:val="24"/>
        </w:rPr>
        <w:t>В части выбытия (списания) активов и задолженности комиссия принимает решения по следующим вопросам:</w:t>
      </w:r>
      <w:bookmarkEnd w:id="220"/>
    </w:p>
    <w:p w:rsidR="004D1034" w:rsidRPr="001853BE" w:rsidRDefault="001531F1">
      <w:pPr>
        <w:rPr>
          <w:sz w:val="24"/>
          <w:szCs w:val="24"/>
        </w:rPr>
      </w:pPr>
      <w:r w:rsidRPr="001853BE">
        <w:rPr>
          <w:sz w:val="24"/>
          <w:szCs w:val="24"/>
        </w:rPr>
        <w:t xml:space="preserve">- о выбытии (списании) нефинансовых активов (в том числе объектов движимого имущества стоимостью до 10 000 руб. включительно, учитываемых на </w:t>
      </w:r>
      <w:proofErr w:type="spellStart"/>
      <w:r w:rsidRPr="001853BE">
        <w:rPr>
          <w:sz w:val="24"/>
          <w:szCs w:val="24"/>
        </w:rPr>
        <w:t>забалансовом</w:t>
      </w:r>
      <w:proofErr w:type="spellEnd"/>
      <w:r w:rsidRPr="001853BE">
        <w:rPr>
          <w:sz w:val="24"/>
          <w:szCs w:val="24"/>
        </w:rPr>
        <w:t xml:space="preserve"> счете 21);</w:t>
      </w:r>
    </w:p>
    <w:p w:rsidR="004D1034" w:rsidRPr="001853BE" w:rsidRDefault="001531F1">
      <w:pPr>
        <w:rPr>
          <w:sz w:val="24"/>
          <w:szCs w:val="24"/>
        </w:rPr>
      </w:pPr>
      <w:r w:rsidRPr="001853BE">
        <w:rPr>
          <w:sz w:val="24"/>
          <w:szCs w:val="24"/>
        </w:rPr>
        <w:t>- о возможности использовать отдельные узлы, детали, конструкции и материалы, полученные в результате списания объектов нефинансовых активов;</w:t>
      </w:r>
    </w:p>
    <w:p w:rsidR="004D1034" w:rsidRPr="001853BE" w:rsidRDefault="001531F1">
      <w:pPr>
        <w:rPr>
          <w:sz w:val="24"/>
          <w:szCs w:val="24"/>
        </w:rPr>
      </w:pPr>
      <w:r w:rsidRPr="001853BE">
        <w:rPr>
          <w:sz w:val="24"/>
          <w:szCs w:val="24"/>
        </w:rPr>
        <w:t>- о частичной ликвидации (</w:t>
      </w:r>
      <w:proofErr w:type="spellStart"/>
      <w:r w:rsidRPr="001853BE">
        <w:rPr>
          <w:sz w:val="24"/>
          <w:szCs w:val="24"/>
        </w:rPr>
        <w:t>разукомплектации</w:t>
      </w:r>
      <w:proofErr w:type="spellEnd"/>
      <w:r w:rsidRPr="001853BE">
        <w:rPr>
          <w:sz w:val="24"/>
          <w:szCs w:val="24"/>
        </w:rPr>
        <w:t>) основных средств и об определении стоимости выбывающей части актива при его частичной ликвидации;</w:t>
      </w:r>
    </w:p>
    <w:p w:rsidR="004D1034" w:rsidRPr="001853BE" w:rsidRDefault="001531F1">
      <w:pPr>
        <w:rPr>
          <w:sz w:val="24"/>
          <w:szCs w:val="24"/>
        </w:rPr>
      </w:pPr>
      <w:r w:rsidRPr="001853BE">
        <w:rPr>
          <w:sz w:val="24"/>
          <w:szCs w:val="24"/>
        </w:rPr>
        <w:t>- о пригодности дальнейшего использования имущества, возможности и эффективности его восстановления;</w:t>
      </w:r>
    </w:p>
    <w:p w:rsidR="004D1034" w:rsidRPr="001853BE" w:rsidRDefault="001531F1">
      <w:pPr>
        <w:rPr>
          <w:sz w:val="24"/>
          <w:szCs w:val="24"/>
        </w:rPr>
      </w:pPr>
      <w:r w:rsidRPr="001853BE">
        <w:rPr>
          <w:sz w:val="24"/>
          <w:szCs w:val="24"/>
        </w:rPr>
        <w:t xml:space="preserve">- о списании задолженности неплатежеспособных дебиторов, а также списании с </w:t>
      </w:r>
      <w:proofErr w:type="spellStart"/>
      <w:r w:rsidRPr="001853BE">
        <w:rPr>
          <w:sz w:val="24"/>
          <w:szCs w:val="24"/>
        </w:rPr>
        <w:t>забалансового</w:t>
      </w:r>
      <w:proofErr w:type="spellEnd"/>
      <w:r w:rsidRPr="001853BE">
        <w:rPr>
          <w:sz w:val="24"/>
          <w:szCs w:val="24"/>
        </w:rPr>
        <w:t xml:space="preserve"> учета задолженности, признанной безнадежной к взысканию.</w:t>
      </w:r>
    </w:p>
    <w:p w:rsidR="004D1034" w:rsidRPr="001853BE" w:rsidRDefault="001531F1">
      <w:pPr>
        <w:pStyle w:val="heading2normal"/>
        <w:rPr>
          <w:sz w:val="24"/>
          <w:szCs w:val="24"/>
        </w:rPr>
      </w:pPr>
      <w:bookmarkStart w:id="221" w:name="_ref_1-10da220bba944c"/>
      <w:r w:rsidRPr="001853BE">
        <w:rPr>
          <w:sz w:val="24"/>
          <w:szCs w:val="24"/>
        </w:rPr>
        <w:t>Решение о выбытии имущества принимается, если оно:</w:t>
      </w:r>
      <w:bookmarkEnd w:id="221"/>
    </w:p>
    <w:p w:rsidR="004D1034" w:rsidRPr="001853BE" w:rsidRDefault="001531F1">
      <w:pPr>
        <w:rPr>
          <w:sz w:val="24"/>
          <w:szCs w:val="24"/>
        </w:rPr>
      </w:pPr>
      <w:r w:rsidRPr="001853BE">
        <w:rPr>
          <w:sz w:val="24"/>
          <w:szCs w:val="24"/>
        </w:rPr>
        <w:t>- непригодно для дальнейшего использования по целевому назначению вследствие полной или частичной утраты потребительских свойств, в том числе физического или морального износа</w:t>
      </w:r>
      <w:r w:rsidR="00391E46">
        <w:rPr>
          <w:sz w:val="24"/>
          <w:szCs w:val="24"/>
        </w:rPr>
        <w:t xml:space="preserve"> при наличии подтверждающих документов проведенной экспертизы. </w:t>
      </w:r>
    </w:p>
    <w:p w:rsidR="004D1034" w:rsidRPr="001853BE" w:rsidRDefault="001531F1">
      <w:pPr>
        <w:rPr>
          <w:sz w:val="24"/>
          <w:szCs w:val="24"/>
        </w:rPr>
      </w:pPr>
      <w:r w:rsidRPr="001853BE">
        <w:rPr>
          <w:sz w:val="24"/>
          <w:szCs w:val="24"/>
        </w:rPr>
        <w:t xml:space="preserve">- выбыло из владения, пользования, распоряжения вследствие гибели или уничтожения, в том числе в результате хищения, недостачи, порчи, выявленных при инвентаризации, а </w:t>
      </w:r>
      <w:proofErr w:type="gramStart"/>
      <w:r w:rsidRPr="001853BE">
        <w:rPr>
          <w:sz w:val="24"/>
          <w:szCs w:val="24"/>
        </w:rPr>
        <w:t>также</w:t>
      </w:r>
      <w:proofErr w:type="gramEnd"/>
      <w:r w:rsidRPr="001853BE">
        <w:rPr>
          <w:sz w:val="24"/>
          <w:szCs w:val="24"/>
        </w:rPr>
        <w:t xml:space="preserve"> если невозможно выяснить его местонахождение;</w:t>
      </w:r>
    </w:p>
    <w:p w:rsidR="004D1034" w:rsidRPr="001853BE" w:rsidRDefault="001531F1">
      <w:pPr>
        <w:rPr>
          <w:sz w:val="24"/>
          <w:szCs w:val="24"/>
        </w:rPr>
      </w:pPr>
      <w:proofErr w:type="gramStart"/>
      <w:r w:rsidRPr="001853BE">
        <w:rPr>
          <w:sz w:val="24"/>
          <w:szCs w:val="24"/>
        </w:rPr>
        <w:t>- передается государственному (муниципальному) учреждению, органу государственной власти, местного самоуправления, государственному (муниципальному) предприятию;</w:t>
      </w:r>
      <w:proofErr w:type="gramEnd"/>
    </w:p>
    <w:p w:rsidR="004D1034" w:rsidRPr="001853BE" w:rsidRDefault="001531F1">
      <w:pPr>
        <w:rPr>
          <w:sz w:val="24"/>
          <w:szCs w:val="24"/>
        </w:rPr>
      </w:pPr>
      <w:r w:rsidRPr="001853BE">
        <w:rPr>
          <w:sz w:val="24"/>
          <w:szCs w:val="24"/>
        </w:rPr>
        <w:t>- в других случаях, предусмотренных законодательством РФ.</w:t>
      </w:r>
    </w:p>
    <w:p w:rsidR="004D1034" w:rsidRPr="001853BE" w:rsidRDefault="001531F1">
      <w:pPr>
        <w:pStyle w:val="heading2normal"/>
        <w:rPr>
          <w:sz w:val="24"/>
          <w:szCs w:val="24"/>
        </w:rPr>
      </w:pPr>
      <w:bookmarkStart w:id="222" w:name="_ref_1-2136b8f103da49"/>
      <w:r w:rsidRPr="001853BE">
        <w:rPr>
          <w:sz w:val="24"/>
          <w:szCs w:val="24"/>
        </w:rPr>
        <w:t>Решение о списании имущества принимается комиссией после проведения следующих мероприятий:</w:t>
      </w:r>
      <w:bookmarkEnd w:id="222"/>
    </w:p>
    <w:p w:rsidR="004D1034" w:rsidRPr="001853BE" w:rsidRDefault="001531F1">
      <w:pPr>
        <w:rPr>
          <w:sz w:val="24"/>
          <w:szCs w:val="24"/>
        </w:rPr>
      </w:pPr>
      <w:r w:rsidRPr="001853BE">
        <w:rPr>
          <w:sz w:val="24"/>
          <w:szCs w:val="24"/>
        </w:rPr>
        <w:t>- осмотр имущества, подлежащего списанию (при наличии такой возможности), с учетом данных, содержащихся в учетно-технической и иной документации;</w:t>
      </w:r>
    </w:p>
    <w:p w:rsidR="004D1034" w:rsidRDefault="001531F1">
      <w:pPr>
        <w:rPr>
          <w:sz w:val="24"/>
          <w:szCs w:val="24"/>
        </w:rPr>
      </w:pPr>
      <w:proofErr w:type="gramStart"/>
      <w:r w:rsidRPr="001853BE">
        <w:rPr>
          <w:sz w:val="24"/>
          <w:szCs w:val="24"/>
        </w:rPr>
        <w:lastRenderedPageBreak/>
        <w:t>- установление причин списания имущества: физический и (или) моральный износ, нарушение условий содержания и (или) эксплуатации, авария, стихийное бедствие, длительное неиспользование имущества, иные причины;</w:t>
      </w:r>
      <w:proofErr w:type="gramEnd"/>
    </w:p>
    <w:p w:rsidR="00391E46" w:rsidRPr="001853BE" w:rsidRDefault="00391E46">
      <w:pPr>
        <w:rPr>
          <w:sz w:val="24"/>
          <w:szCs w:val="24"/>
        </w:rPr>
      </w:pPr>
      <w:r>
        <w:rPr>
          <w:sz w:val="24"/>
          <w:szCs w:val="24"/>
        </w:rPr>
        <w:t xml:space="preserve">- невозможность дальнейшего использования имущества должно быть </w:t>
      </w:r>
    </w:p>
    <w:p w:rsidR="004D1034" w:rsidRPr="001853BE" w:rsidRDefault="001531F1">
      <w:pPr>
        <w:rPr>
          <w:sz w:val="24"/>
          <w:szCs w:val="24"/>
        </w:rPr>
      </w:pPr>
      <w:r w:rsidRPr="001853BE">
        <w:rPr>
          <w:sz w:val="24"/>
          <w:szCs w:val="24"/>
        </w:rPr>
        <w:t>- установление виновных лиц, действия которых привели к необходимости списать имущество до истечения срока его полезного использования;</w:t>
      </w:r>
    </w:p>
    <w:p w:rsidR="004D1034" w:rsidRPr="001853BE" w:rsidRDefault="001531F1">
      <w:pPr>
        <w:rPr>
          <w:sz w:val="24"/>
          <w:szCs w:val="24"/>
        </w:rPr>
      </w:pPr>
      <w:r w:rsidRPr="001853BE">
        <w:rPr>
          <w:sz w:val="24"/>
          <w:szCs w:val="24"/>
        </w:rPr>
        <w:t>- подготовка документов, необходимых для принятия решения о списании имущества.</w:t>
      </w:r>
    </w:p>
    <w:p w:rsidR="004D1034" w:rsidRPr="001853BE" w:rsidRDefault="001531F1">
      <w:pPr>
        <w:pStyle w:val="heading2normal"/>
        <w:rPr>
          <w:sz w:val="24"/>
          <w:szCs w:val="24"/>
        </w:rPr>
      </w:pPr>
      <w:bookmarkStart w:id="223" w:name="_ref_1-9d750e63e17740"/>
      <w:r w:rsidRPr="001853BE">
        <w:rPr>
          <w:sz w:val="24"/>
          <w:szCs w:val="24"/>
        </w:rPr>
        <w:t xml:space="preserve">В случае признания задолженности неплатежеспособных дебиторов нереальной к взысканию комиссия принимает решение о списании такой задолженности на </w:t>
      </w:r>
      <w:proofErr w:type="spellStart"/>
      <w:r w:rsidRPr="001853BE">
        <w:rPr>
          <w:sz w:val="24"/>
          <w:szCs w:val="24"/>
        </w:rPr>
        <w:t>забалансовый</w:t>
      </w:r>
      <w:proofErr w:type="spellEnd"/>
      <w:r w:rsidRPr="001853BE">
        <w:rPr>
          <w:sz w:val="24"/>
          <w:szCs w:val="24"/>
        </w:rPr>
        <w:t xml:space="preserve"> учет.</w:t>
      </w:r>
      <w:bookmarkEnd w:id="223"/>
    </w:p>
    <w:p w:rsidR="004D1034" w:rsidRPr="001853BE" w:rsidRDefault="001531F1">
      <w:pPr>
        <w:rPr>
          <w:sz w:val="24"/>
          <w:szCs w:val="24"/>
        </w:rPr>
      </w:pPr>
      <w:r w:rsidRPr="001853BE">
        <w:rPr>
          <w:sz w:val="24"/>
          <w:szCs w:val="24"/>
        </w:rPr>
        <w:t xml:space="preserve">Решение о списании задолженности с </w:t>
      </w:r>
      <w:proofErr w:type="spellStart"/>
      <w:r w:rsidRPr="001853BE">
        <w:rPr>
          <w:sz w:val="24"/>
          <w:szCs w:val="24"/>
        </w:rPr>
        <w:t>забалансового</w:t>
      </w:r>
      <w:proofErr w:type="spellEnd"/>
      <w:r w:rsidRPr="001853BE">
        <w:rPr>
          <w:sz w:val="24"/>
          <w:szCs w:val="24"/>
        </w:rPr>
        <w:t xml:space="preserve"> счета 04 комиссия принимает при признании задолженности безнадежной к взысканию после проверки документов, необходимых для списания задолженности неплатежеспособных дебиторов.</w:t>
      </w:r>
    </w:p>
    <w:p w:rsidR="004D1034" w:rsidRPr="001853BE" w:rsidRDefault="001531F1">
      <w:pPr>
        <w:pStyle w:val="heading2normal"/>
        <w:rPr>
          <w:sz w:val="24"/>
          <w:szCs w:val="24"/>
        </w:rPr>
      </w:pPr>
      <w:bookmarkStart w:id="224" w:name="_ref_1-cef0bbd8b7d945"/>
      <w:r w:rsidRPr="001853BE">
        <w:rPr>
          <w:sz w:val="24"/>
          <w:szCs w:val="24"/>
        </w:rPr>
        <w:t>Выбытие (списание) нефинансовых активов оформляется следующими документами:</w:t>
      </w:r>
      <w:bookmarkEnd w:id="224"/>
    </w:p>
    <w:p w:rsidR="004D1034" w:rsidRPr="007D1F0C" w:rsidRDefault="001531F1">
      <w:pPr>
        <w:rPr>
          <w:sz w:val="24"/>
          <w:szCs w:val="24"/>
        </w:rPr>
      </w:pPr>
      <w:r w:rsidRPr="001853BE">
        <w:rPr>
          <w:sz w:val="24"/>
          <w:szCs w:val="24"/>
        </w:rPr>
        <w:t xml:space="preserve">- Акт о приеме-передаче объектов нефинансовых </w:t>
      </w:r>
      <w:r w:rsidRPr="007D1F0C">
        <w:rPr>
          <w:sz w:val="24"/>
          <w:szCs w:val="24"/>
        </w:rPr>
        <w:t xml:space="preserve">активов </w:t>
      </w:r>
      <w:hyperlink r:id="rId319" w:history="1">
        <w:r w:rsidRPr="007D1F0C">
          <w:rPr>
            <w:rStyle w:val="afc"/>
            <w:color w:val="auto"/>
            <w:sz w:val="24"/>
            <w:szCs w:val="24"/>
            <w:u w:val="none"/>
          </w:rPr>
          <w:t>ф. 0510448</w:t>
        </w:r>
      </w:hyperlink>
      <w:r w:rsidRPr="007D1F0C">
        <w:rPr>
          <w:sz w:val="24"/>
          <w:szCs w:val="24"/>
        </w:rPr>
        <w:t>;</w:t>
      </w:r>
    </w:p>
    <w:p w:rsidR="004D1034" w:rsidRPr="007D1F0C" w:rsidRDefault="001531F1">
      <w:pPr>
        <w:rPr>
          <w:sz w:val="24"/>
          <w:szCs w:val="24"/>
        </w:rPr>
      </w:pPr>
      <w:r w:rsidRPr="007D1F0C">
        <w:rPr>
          <w:sz w:val="24"/>
          <w:szCs w:val="24"/>
        </w:rPr>
        <w:t xml:space="preserve">- Акт о списании объектов нефинансовых активов (кроме транспортных средств) </w:t>
      </w:r>
      <w:hyperlink r:id="rId320" w:history="1">
        <w:r w:rsidRPr="007D1F0C">
          <w:rPr>
            <w:rStyle w:val="afc"/>
            <w:color w:val="auto"/>
            <w:sz w:val="24"/>
            <w:szCs w:val="24"/>
            <w:u w:val="none"/>
          </w:rPr>
          <w:t>ф. 0510454</w:t>
        </w:r>
      </w:hyperlink>
      <w:r w:rsidRPr="007D1F0C">
        <w:rPr>
          <w:sz w:val="24"/>
          <w:szCs w:val="24"/>
        </w:rPr>
        <w:t>;</w:t>
      </w:r>
    </w:p>
    <w:p w:rsidR="004D1034" w:rsidRPr="007D1F0C" w:rsidRDefault="001531F1">
      <w:pPr>
        <w:rPr>
          <w:sz w:val="24"/>
          <w:szCs w:val="24"/>
        </w:rPr>
      </w:pPr>
      <w:r w:rsidRPr="007D1F0C">
        <w:rPr>
          <w:sz w:val="24"/>
          <w:szCs w:val="24"/>
        </w:rPr>
        <w:t xml:space="preserve">- Акт о списании транспортного средства </w:t>
      </w:r>
      <w:hyperlink r:id="rId321" w:history="1">
        <w:r w:rsidRPr="007D1F0C">
          <w:rPr>
            <w:rStyle w:val="afc"/>
            <w:color w:val="auto"/>
            <w:sz w:val="24"/>
            <w:szCs w:val="24"/>
            <w:u w:val="none"/>
          </w:rPr>
          <w:t>ф. 0510456</w:t>
        </w:r>
      </w:hyperlink>
      <w:r w:rsidRPr="007D1F0C">
        <w:rPr>
          <w:sz w:val="24"/>
          <w:szCs w:val="24"/>
        </w:rPr>
        <w:t>;</w:t>
      </w:r>
    </w:p>
    <w:p w:rsidR="004D1034" w:rsidRPr="007D1F0C" w:rsidRDefault="001531F1">
      <w:pPr>
        <w:rPr>
          <w:sz w:val="24"/>
          <w:szCs w:val="24"/>
        </w:rPr>
      </w:pPr>
      <w:r w:rsidRPr="007D1F0C">
        <w:rPr>
          <w:sz w:val="24"/>
          <w:szCs w:val="24"/>
        </w:rPr>
        <w:t xml:space="preserve">- Акт о списании мягкого и хозяйственного инвентаря </w:t>
      </w:r>
      <w:hyperlink r:id="rId322" w:history="1">
        <w:r w:rsidRPr="007D1F0C">
          <w:rPr>
            <w:rStyle w:val="afc"/>
            <w:color w:val="auto"/>
            <w:sz w:val="24"/>
            <w:szCs w:val="24"/>
            <w:u w:val="none"/>
          </w:rPr>
          <w:t>(ф. 0504143)</w:t>
        </w:r>
      </w:hyperlink>
      <w:r w:rsidRPr="007D1F0C">
        <w:rPr>
          <w:sz w:val="24"/>
          <w:szCs w:val="24"/>
        </w:rPr>
        <w:t>;</w:t>
      </w:r>
    </w:p>
    <w:p w:rsidR="004D1034" w:rsidRPr="007D1F0C" w:rsidRDefault="001531F1">
      <w:pPr>
        <w:rPr>
          <w:sz w:val="24"/>
          <w:szCs w:val="24"/>
        </w:rPr>
      </w:pPr>
      <w:r w:rsidRPr="007D1F0C">
        <w:rPr>
          <w:sz w:val="24"/>
          <w:szCs w:val="24"/>
        </w:rPr>
        <w:t xml:space="preserve">- Акт о списании материальных запасов </w:t>
      </w:r>
      <w:hyperlink r:id="rId323" w:history="1">
        <w:r w:rsidRPr="007D1F0C">
          <w:rPr>
            <w:rStyle w:val="afc"/>
            <w:color w:val="auto"/>
            <w:sz w:val="24"/>
            <w:szCs w:val="24"/>
            <w:u w:val="none"/>
          </w:rPr>
          <w:t>ф. 0510460</w:t>
        </w:r>
      </w:hyperlink>
      <w:r w:rsidRPr="007D1F0C">
        <w:rPr>
          <w:sz w:val="24"/>
          <w:szCs w:val="24"/>
        </w:rPr>
        <w:t>.</w:t>
      </w:r>
    </w:p>
    <w:p w:rsidR="004D1034" w:rsidRPr="007D1F0C" w:rsidRDefault="001531F1">
      <w:pPr>
        <w:pStyle w:val="heading2normal"/>
        <w:rPr>
          <w:sz w:val="24"/>
          <w:szCs w:val="24"/>
        </w:rPr>
      </w:pPr>
      <w:bookmarkStart w:id="225" w:name="_ref_1-7948bb732b2f40"/>
      <w:r w:rsidRPr="007D1F0C">
        <w:rPr>
          <w:sz w:val="24"/>
          <w:szCs w:val="24"/>
        </w:rPr>
        <w:t xml:space="preserve">Оформленный комиссией акт о списании имущества утверждается </w:t>
      </w:r>
      <w:r w:rsidR="00C24B33" w:rsidRPr="007D1F0C">
        <w:rPr>
          <w:sz w:val="24"/>
          <w:szCs w:val="24"/>
        </w:rPr>
        <w:t>лицом, которому переданы данные полномочия</w:t>
      </w:r>
      <w:r w:rsidRPr="007D1F0C">
        <w:rPr>
          <w:sz w:val="24"/>
          <w:szCs w:val="24"/>
        </w:rPr>
        <w:t>.</w:t>
      </w:r>
      <w:bookmarkEnd w:id="225"/>
    </w:p>
    <w:p w:rsidR="004D1034" w:rsidRPr="001853BE" w:rsidRDefault="001531F1">
      <w:pPr>
        <w:pStyle w:val="heading2normal"/>
        <w:rPr>
          <w:sz w:val="24"/>
          <w:szCs w:val="24"/>
        </w:rPr>
      </w:pPr>
      <w:bookmarkStart w:id="226" w:name="_ref_1-3a6cdded410d42"/>
      <w:r w:rsidRPr="007D1F0C">
        <w:rPr>
          <w:sz w:val="24"/>
          <w:szCs w:val="24"/>
        </w:rPr>
        <w:t>До утверждения в установленном порядке акта о списании</w:t>
      </w:r>
      <w:r w:rsidRPr="001853BE">
        <w:rPr>
          <w:sz w:val="24"/>
          <w:szCs w:val="24"/>
        </w:rPr>
        <w:t xml:space="preserve"> реализация мероприятий, предусмотренных этим актом, не допускается.</w:t>
      </w:r>
      <w:bookmarkEnd w:id="226"/>
    </w:p>
    <w:p w:rsidR="004D1034" w:rsidRPr="001853BE" w:rsidRDefault="001531F1">
      <w:pPr>
        <w:rPr>
          <w:sz w:val="24"/>
          <w:szCs w:val="24"/>
        </w:rPr>
      </w:pPr>
      <w:r w:rsidRPr="001853BE">
        <w:rPr>
          <w:sz w:val="24"/>
          <w:szCs w:val="24"/>
        </w:rPr>
        <w:t>Реализация мероприятий осуществляется самостоятельно либо с привлечением третьих лиц на основании заключенного договора и подтверждается комиссией.</w:t>
      </w:r>
    </w:p>
    <w:p w:rsidR="004D1034" w:rsidRPr="001853BE" w:rsidRDefault="001531F1">
      <w:pPr>
        <w:pStyle w:val="heading1normal"/>
        <w:jc w:val="center"/>
        <w:rPr>
          <w:sz w:val="24"/>
          <w:szCs w:val="24"/>
        </w:rPr>
      </w:pPr>
      <w:bookmarkStart w:id="227" w:name="_ref_1-5350bc91b37843"/>
      <w:r w:rsidRPr="001853BE">
        <w:rPr>
          <w:b/>
          <w:sz w:val="24"/>
          <w:szCs w:val="24"/>
        </w:rPr>
        <w:t>Принятие решений по вопросам обесценения активов</w:t>
      </w:r>
      <w:bookmarkEnd w:id="227"/>
    </w:p>
    <w:p w:rsidR="004D1034" w:rsidRPr="001853BE" w:rsidRDefault="001531F1">
      <w:pPr>
        <w:pStyle w:val="heading2normal"/>
        <w:rPr>
          <w:sz w:val="24"/>
          <w:szCs w:val="24"/>
        </w:rPr>
      </w:pPr>
      <w:bookmarkStart w:id="228" w:name="_ref_1-3c69f47ac15142"/>
      <w:r w:rsidRPr="001853BE">
        <w:rPr>
          <w:sz w:val="24"/>
          <w:szCs w:val="24"/>
        </w:rPr>
        <w:t>При выявлении признаков возможного обесценения (снижения убытка) соответствующие обстоятельства рассматриваются комиссией.</w:t>
      </w:r>
      <w:bookmarkEnd w:id="228"/>
    </w:p>
    <w:p w:rsidR="004D1034" w:rsidRPr="001853BE" w:rsidRDefault="001531F1">
      <w:pPr>
        <w:pStyle w:val="heading2normal"/>
        <w:rPr>
          <w:sz w:val="24"/>
          <w:szCs w:val="24"/>
        </w:rPr>
      </w:pPr>
      <w:bookmarkStart w:id="229" w:name="_ref_1-5a71594073a64f"/>
      <w:r w:rsidRPr="001853BE">
        <w:rPr>
          <w:sz w:val="24"/>
          <w:szCs w:val="24"/>
        </w:rPr>
        <w:t>Если по результатам рассмотрения выявленные признаки обесценения (снижения убытка) признаны существенными, комиссия выносит заключение о необходимости определить справедливую стоимость каждого актива, по которому выявлены признаки возможного обесценения (снижения убытка), или об отсутствии такой необходимости.</w:t>
      </w:r>
      <w:bookmarkEnd w:id="229"/>
    </w:p>
    <w:p w:rsidR="004D1034" w:rsidRPr="001853BE" w:rsidRDefault="001531F1">
      <w:pPr>
        <w:pStyle w:val="heading2normal"/>
        <w:rPr>
          <w:sz w:val="24"/>
          <w:szCs w:val="24"/>
        </w:rPr>
      </w:pPr>
      <w:bookmarkStart w:id="230" w:name="_ref_1-d09e0e10960044"/>
      <w:r w:rsidRPr="001853BE">
        <w:rPr>
          <w:sz w:val="24"/>
          <w:szCs w:val="24"/>
        </w:rPr>
        <w:t>Если выявленные признаки обесценения (снижения убытка) являются несущественными, комиссия выносит заключение об отсутствии необходимости определять справедливую стоимость.</w:t>
      </w:r>
      <w:bookmarkEnd w:id="230"/>
    </w:p>
    <w:p w:rsidR="004D1034" w:rsidRPr="001853BE" w:rsidRDefault="001531F1">
      <w:pPr>
        <w:pStyle w:val="heading2normal"/>
        <w:rPr>
          <w:sz w:val="24"/>
          <w:szCs w:val="24"/>
        </w:rPr>
      </w:pPr>
      <w:bookmarkStart w:id="231" w:name="_ref_1-5d1bf8169d7543"/>
      <w:r w:rsidRPr="001853BE">
        <w:rPr>
          <w:sz w:val="24"/>
          <w:szCs w:val="24"/>
        </w:rPr>
        <w:lastRenderedPageBreak/>
        <w:t>В случае необходимости определить справедливую стоимость комиссия утверждает метод, который будет при этом использоваться.</w:t>
      </w:r>
      <w:bookmarkEnd w:id="231"/>
    </w:p>
    <w:p w:rsidR="004D1034" w:rsidRPr="001853BE" w:rsidRDefault="001531F1">
      <w:pPr>
        <w:pStyle w:val="heading2normal"/>
        <w:rPr>
          <w:sz w:val="24"/>
          <w:szCs w:val="24"/>
        </w:rPr>
      </w:pPr>
      <w:bookmarkStart w:id="232" w:name="_ref_1-5a5eeb145efd48"/>
      <w:r w:rsidRPr="001853BE">
        <w:rPr>
          <w:sz w:val="24"/>
          <w:szCs w:val="24"/>
        </w:rPr>
        <w:t xml:space="preserve">Заключение о необходимости (отсутствии необходимости) определить справедливую стоимость и о применяемом для этого методе оформляется в виде представления для </w:t>
      </w:r>
      <w:r w:rsidR="00C24B33">
        <w:rPr>
          <w:sz w:val="24"/>
          <w:szCs w:val="24"/>
        </w:rPr>
        <w:t>директора</w:t>
      </w:r>
      <w:r w:rsidRPr="001853BE">
        <w:rPr>
          <w:sz w:val="24"/>
          <w:szCs w:val="24"/>
        </w:rPr>
        <w:t>.</w:t>
      </w:r>
      <w:bookmarkEnd w:id="232"/>
    </w:p>
    <w:p w:rsidR="004D1034" w:rsidRPr="001853BE" w:rsidRDefault="001531F1">
      <w:pPr>
        <w:pStyle w:val="heading2normal"/>
        <w:rPr>
          <w:sz w:val="24"/>
          <w:szCs w:val="24"/>
        </w:rPr>
      </w:pPr>
      <w:bookmarkStart w:id="233" w:name="_ref_1-1dd3d351c24e43"/>
      <w:r w:rsidRPr="001853BE">
        <w:rPr>
          <w:sz w:val="24"/>
          <w:szCs w:val="24"/>
        </w:rPr>
        <w:t>В представление могут быть включены рекомендации комиссии по дальнейшему использованию имущества.</w:t>
      </w:r>
      <w:bookmarkEnd w:id="233"/>
    </w:p>
    <w:p w:rsidR="004D1034" w:rsidRPr="001853BE" w:rsidRDefault="001531F1">
      <w:pPr>
        <w:pStyle w:val="heading2normal"/>
        <w:rPr>
          <w:sz w:val="24"/>
          <w:szCs w:val="24"/>
        </w:rPr>
      </w:pPr>
      <w:bookmarkStart w:id="234" w:name="_ref_1-dcc4da22e8d040"/>
      <w:r w:rsidRPr="001853BE">
        <w:rPr>
          <w:sz w:val="24"/>
          <w:szCs w:val="24"/>
        </w:rPr>
        <w:t xml:space="preserve">Если выявлены признаки снижения убытка от обесценения, а сумма убытка не подлежит восстановлению, комиссия выносит заключение о необходимости (отсутствии необходимости) скорректировать оставшийся срок полезного использования актива. Это заключение оформляется в виде представления для </w:t>
      </w:r>
      <w:r w:rsidR="00C24B33">
        <w:rPr>
          <w:sz w:val="24"/>
          <w:szCs w:val="24"/>
        </w:rPr>
        <w:t>директора</w:t>
      </w:r>
      <w:r w:rsidRPr="001853BE">
        <w:rPr>
          <w:sz w:val="24"/>
          <w:szCs w:val="24"/>
        </w:rPr>
        <w:t>.</w:t>
      </w:r>
      <w:bookmarkStart w:id="235" w:name="_docEnd_10"/>
      <w:bookmarkEnd w:id="234"/>
      <w:bookmarkEnd w:id="235"/>
    </w:p>
    <w:p w:rsidR="004D1034" w:rsidRPr="001853BE" w:rsidRDefault="004D1034">
      <w:pPr>
        <w:rPr>
          <w:sz w:val="24"/>
          <w:szCs w:val="24"/>
        </w:rPr>
        <w:sectPr w:rsidR="004D1034" w:rsidRPr="001853BE">
          <w:headerReference w:type="default" r:id="rId324"/>
          <w:footerReference w:type="default" r:id="rId325"/>
          <w:footerReference w:type="first" r:id="rId326"/>
          <w:footnotePr>
            <w:numRestart w:val="eachSect"/>
          </w:footnotePr>
          <w:pgSz w:w="11907" w:h="16839" w:code="9"/>
          <w:pgMar w:top="1134" w:right="850" w:bottom="1134" w:left="1701" w:header="720" w:footer="720" w:gutter="0"/>
          <w:pgNumType w:start="1"/>
          <w:cols w:space="720"/>
          <w:titlePg/>
        </w:sectPr>
      </w:pPr>
    </w:p>
    <w:p w:rsidR="004D1034" w:rsidRPr="001853BE" w:rsidRDefault="001531F1">
      <w:pPr>
        <w:keepNext/>
        <w:keepLines/>
        <w:ind w:firstLine="0"/>
        <w:jc w:val="right"/>
        <w:rPr>
          <w:sz w:val="24"/>
          <w:szCs w:val="24"/>
        </w:rPr>
      </w:pPr>
      <w:r w:rsidRPr="001853BE">
        <w:rPr>
          <w:sz w:val="24"/>
          <w:szCs w:val="24"/>
        </w:rPr>
        <w:lastRenderedPageBreak/>
        <w:t xml:space="preserve">Приложение № </w:t>
      </w:r>
      <w:r w:rsidR="007D1F0C">
        <w:t>8</w:t>
      </w:r>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236" w:name="_docStart_11"/>
      <w:bookmarkStart w:id="237" w:name="_title_11"/>
      <w:bookmarkStart w:id="238" w:name="_ref_1-1b9b7f229e5a43"/>
      <w:bookmarkEnd w:id="236"/>
      <w:r w:rsidRPr="001853BE">
        <w:rPr>
          <w:sz w:val="24"/>
          <w:szCs w:val="24"/>
        </w:rPr>
        <w:t>Порядок проведения инвентаризации активов и обязательств</w:t>
      </w:r>
      <w:bookmarkEnd w:id="237"/>
      <w:bookmarkEnd w:id="238"/>
    </w:p>
    <w:p w:rsidR="004D1034" w:rsidRPr="001853BE" w:rsidRDefault="001531F1" w:rsidP="0001280E">
      <w:pPr>
        <w:pStyle w:val="heading1normal"/>
        <w:numPr>
          <w:ilvl w:val="0"/>
          <w:numId w:val="26"/>
        </w:numPr>
        <w:jc w:val="center"/>
        <w:rPr>
          <w:sz w:val="24"/>
          <w:szCs w:val="24"/>
        </w:rPr>
      </w:pPr>
      <w:bookmarkStart w:id="239" w:name="_ref_1-6e5c342d4bfd4c"/>
      <w:r w:rsidRPr="001853BE">
        <w:rPr>
          <w:b/>
          <w:sz w:val="24"/>
          <w:szCs w:val="24"/>
        </w:rPr>
        <w:t>Организация проведения инвентаризации</w:t>
      </w:r>
      <w:bookmarkEnd w:id="239"/>
    </w:p>
    <w:p w:rsidR="004D1034" w:rsidRPr="001853BE" w:rsidRDefault="001531F1">
      <w:pPr>
        <w:pStyle w:val="heading2normal"/>
        <w:rPr>
          <w:sz w:val="24"/>
          <w:szCs w:val="24"/>
        </w:rPr>
      </w:pPr>
      <w:bookmarkStart w:id="240" w:name="_ref_1-51d9c0e74ce445"/>
      <w:r w:rsidRPr="001853BE">
        <w:rPr>
          <w:sz w:val="24"/>
          <w:szCs w:val="24"/>
        </w:rPr>
        <w:t>Целями инвентаризации являются выявление фактического наличия имущества, сопоставление с данными учета и проверка полноты и корректности отражения в учете обязательств.</w:t>
      </w:r>
      <w:bookmarkEnd w:id="240"/>
    </w:p>
    <w:p w:rsidR="00391E46" w:rsidRPr="007D1F0C" w:rsidRDefault="001531F1">
      <w:pPr>
        <w:pStyle w:val="heading2normal"/>
        <w:rPr>
          <w:sz w:val="24"/>
          <w:szCs w:val="24"/>
        </w:rPr>
      </w:pPr>
      <w:bookmarkStart w:id="241" w:name="_ref_1-90282c81cdfe46"/>
      <w:r w:rsidRPr="001853BE">
        <w:rPr>
          <w:sz w:val="24"/>
          <w:szCs w:val="24"/>
        </w:rPr>
        <w:t xml:space="preserve">Количество инвентаризаций, дата их проведения, перечень активов и финансовых обязательств, проверяемых при каждой из них, устанавливаются отдельным </w:t>
      </w:r>
      <w:r w:rsidR="00C24B33">
        <w:rPr>
          <w:sz w:val="24"/>
          <w:szCs w:val="24"/>
        </w:rPr>
        <w:t>приказом (распоряжением) директора</w:t>
      </w:r>
      <w:r w:rsidRPr="001853BE">
        <w:rPr>
          <w:sz w:val="24"/>
          <w:szCs w:val="24"/>
        </w:rPr>
        <w:t xml:space="preserve">, кроме случаев, предусмотренных в </w:t>
      </w:r>
      <w:hyperlink r:id="rId327" w:history="1">
        <w:r w:rsidRPr="007D1F0C">
          <w:rPr>
            <w:rStyle w:val="afc"/>
            <w:color w:val="auto"/>
            <w:sz w:val="24"/>
            <w:szCs w:val="24"/>
            <w:u w:val="none"/>
          </w:rPr>
          <w:t>п. 81</w:t>
        </w:r>
      </w:hyperlink>
      <w:r w:rsidRPr="007D1F0C">
        <w:rPr>
          <w:sz w:val="24"/>
          <w:szCs w:val="24"/>
        </w:rPr>
        <w:t xml:space="preserve"> СГС "Концептуальные основы"</w:t>
      </w:r>
      <w:r w:rsidR="00391E46" w:rsidRPr="007D1F0C">
        <w:rPr>
          <w:sz w:val="24"/>
          <w:szCs w:val="24"/>
        </w:rPr>
        <w:t>:</w:t>
      </w:r>
    </w:p>
    <w:bookmarkEnd w:id="241"/>
    <w:p w:rsidR="00391E46" w:rsidRPr="007D1F0C" w:rsidRDefault="00391E46" w:rsidP="00391E46">
      <w:pPr>
        <w:pStyle w:val="heading1normal"/>
        <w:numPr>
          <w:ilvl w:val="0"/>
          <w:numId w:val="0"/>
        </w:numPr>
        <w:ind w:firstLine="567"/>
        <w:rPr>
          <w:sz w:val="24"/>
          <w:szCs w:val="24"/>
        </w:rPr>
      </w:pPr>
      <w:r w:rsidRPr="007D1F0C">
        <w:rPr>
          <w:sz w:val="24"/>
          <w:szCs w:val="24"/>
        </w:rPr>
        <w:t>- при установлении фактов хищений или злоупотреблений, а также порчи имущества;</w:t>
      </w:r>
    </w:p>
    <w:p w:rsidR="00391E46" w:rsidRPr="007D1F0C" w:rsidRDefault="00391E46" w:rsidP="00391E46">
      <w:pPr>
        <w:pStyle w:val="heading1normal"/>
        <w:numPr>
          <w:ilvl w:val="0"/>
          <w:numId w:val="0"/>
        </w:numPr>
        <w:ind w:firstLine="567"/>
        <w:rPr>
          <w:sz w:val="24"/>
          <w:szCs w:val="24"/>
        </w:rPr>
      </w:pPr>
      <w:r w:rsidRPr="007D1F0C">
        <w:rPr>
          <w:sz w:val="24"/>
          <w:szCs w:val="24"/>
        </w:rPr>
        <w:t>- в случае стихийного бедствия, пожара, аварии или других чрезвычайных ситуаций, в том числе вызванных экстремальными условиями;</w:t>
      </w:r>
    </w:p>
    <w:p w:rsidR="00391E46" w:rsidRPr="007D1F0C" w:rsidRDefault="00391E46" w:rsidP="00391E46">
      <w:pPr>
        <w:pStyle w:val="heading1normal"/>
        <w:numPr>
          <w:ilvl w:val="0"/>
          <w:numId w:val="0"/>
        </w:numPr>
        <w:ind w:firstLine="567"/>
        <w:rPr>
          <w:sz w:val="24"/>
          <w:szCs w:val="24"/>
        </w:rPr>
      </w:pPr>
      <w:r w:rsidRPr="007D1F0C">
        <w:rPr>
          <w:sz w:val="24"/>
          <w:szCs w:val="24"/>
        </w:rPr>
        <w:t>- при смене материально ответственных лиц (на день приемки-передачи дел);</w:t>
      </w:r>
    </w:p>
    <w:p w:rsidR="00391E46" w:rsidRPr="007D1F0C" w:rsidRDefault="00391E46" w:rsidP="00391E46">
      <w:pPr>
        <w:pStyle w:val="heading1normal"/>
        <w:numPr>
          <w:ilvl w:val="0"/>
          <w:numId w:val="0"/>
        </w:numPr>
        <w:ind w:firstLine="567"/>
        <w:rPr>
          <w:sz w:val="24"/>
          <w:szCs w:val="24"/>
        </w:rPr>
      </w:pPr>
      <w:proofErr w:type="gramStart"/>
      <w:r w:rsidRPr="007D1F0C">
        <w:rPr>
          <w:sz w:val="24"/>
          <w:szCs w:val="24"/>
        </w:rPr>
        <w:t>- при передаче (возврате) комплекса объектов учета (имущественного комплекса) в аренду, управление, безвозмездное пользование, хранение, а также при выкупе, продаже комплекса объектов учета (имущественного комплекса);</w:t>
      </w:r>
      <w:proofErr w:type="gramEnd"/>
    </w:p>
    <w:p w:rsidR="00391E46" w:rsidRPr="007D1F0C" w:rsidRDefault="00391E46" w:rsidP="00391E46">
      <w:pPr>
        <w:pStyle w:val="heading1normal"/>
        <w:numPr>
          <w:ilvl w:val="0"/>
          <w:numId w:val="0"/>
        </w:numPr>
        <w:ind w:firstLine="567"/>
        <w:rPr>
          <w:sz w:val="24"/>
          <w:szCs w:val="24"/>
        </w:rPr>
      </w:pPr>
      <w:r w:rsidRPr="007D1F0C">
        <w:rPr>
          <w:sz w:val="24"/>
          <w:szCs w:val="24"/>
        </w:rPr>
        <w:t xml:space="preserve"> - в других случаях, предусмотренных законодательством Российской Федерации, иными нормативными правовыми актами Российской Федерации.</w:t>
      </w:r>
    </w:p>
    <w:p w:rsidR="004D1034" w:rsidRPr="007D1F0C" w:rsidRDefault="001531F1">
      <w:pPr>
        <w:pStyle w:val="heading2normal"/>
        <w:rPr>
          <w:sz w:val="24"/>
          <w:szCs w:val="24"/>
        </w:rPr>
      </w:pPr>
      <w:bookmarkStart w:id="242" w:name="_ref_1-85f2600fc53040"/>
      <w:r w:rsidRPr="007D1F0C">
        <w:rPr>
          <w:sz w:val="24"/>
          <w:szCs w:val="24"/>
        </w:rPr>
        <w:t>Для осуществления контроля, обеспечивающего сохранность материальных ценностей и денежных средств, помимо обязательных случаев проведения инвентаризации в течение отчетного периода может быть инициировано проведение внеплановой инвентаризации.</w:t>
      </w:r>
      <w:bookmarkEnd w:id="242"/>
    </w:p>
    <w:p w:rsidR="004D1034" w:rsidRPr="007D1F0C" w:rsidRDefault="001531F1">
      <w:pPr>
        <w:pStyle w:val="heading2normal"/>
        <w:rPr>
          <w:sz w:val="24"/>
          <w:szCs w:val="24"/>
        </w:rPr>
      </w:pPr>
      <w:bookmarkStart w:id="243" w:name="_ref_1-55b4529250e14f"/>
      <w:r w:rsidRPr="007D1F0C">
        <w:rPr>
          <w:sz w:val="24"/>
          <w:szCs w:val="24"/>
        </w:rPr>
        <w:t xml:space="preserve">Распорядительным актом о проведении инвентаризации является Решение о проведении инвентаризации </w:t>
      </w:r>
      <w:hyperlink r:id="rId328" w:history="1">
        <w:r w:rsidRPr="007D1F0C">
          <w:rPr>
            <w:rStyle w:val="afc"/>
            <w:color w:val="auto"/>
            <w:sz w:val="24"/>
            <w:szCs w:val="24"/>
            <w:u w:val="none"/>
          </w:rPr>
          <w:t>(ф. 0510439)</w:t>
        </w:r>
      </w:hyperlink>
      <w:r w:rsidRPr="007D1F0C">
        <w:rPr>
          <w:sz w:val="24"/>
          <w:szCs w:val="24"/>
        </w:rPr>
        <w:t>.</w:t>
      </w:r>
      <w:bookmarkEnd w:id="243"/>
    </w:p>
    <w:p w:rsidR="004D1034" w:rsidRPr="007D1F0C" w:rsidRDefault="001531F1">
      <w:pPr>
        <w:rPr>
          <w:sz w:val="24"/>
          <w:szCs w:val="24"/>
        </w:rPr>
      </w:pPr>
      <w:r w:rsidRPr="007D1F0C">
        <w:rPr>
          <w:sz w:val="24"/>
          <w:szCs w:val="24"/>
        </w:rPr>
        <w:t xml:space="preserve">В Решении </w:t>
      </w:r>
      <w:hyperlink r:id="rId329" w:history="1">
        <w:r w:rsidRPr="007D1F0C">
          <w:rPr>
            <w:rStyle w:val="afc"/>
            <w:color w:val="auto"/>
            <w:sz w:val="24"/>
            <w:szCs w:val="24"/>
            <w:u w:val="none"/>
          </w:rPr>
          <w:t>(ф. 0510439)</w:t>
        </w:r>
      </w:hyperlink>
      <w:r w:rsidRPr="007D1F0C">
        <w:rPr>
          <w:sz w:val="24"/>
          <w:szCs w:val="24"/>
        </w:rPr>
        <w:t xml:space="preserve"> указываются:</w:t>
      </w:r>
    </w:p>
    <w:p w:rsidR="004D1034" w:rsidRPr="001853BE" w:rsidRDefault="001531F1">
      <w:pPr>
        <w:rPr>
          <w:sz w:val="24"/>
          <w:szCs w:val="24"/>
        </w:rPr>
      </w:pPr>
      <w:r w:rsidRPr="001853BE">
        <w:rPr>
          <w:sz w:val="24"/>
          <w:szCs w:val="24"/>
        </w:rPr>
        <w:t>- причины проведения инвентаризации;</w:t>
      </w:r>
    </w:p>
    <w:p w:rsidR="004D1034" w:rsidRPr="001853BE" w:rsidRDefault="001531F1">
      <w:pPr>
        <w:rPr>
          <w:sz w:val="24"/>
          <w:szCs w:val="24"/>
        </w:rPr>
      </w:pPr>
      <w:r w:rsidRPr="001853BE">
        <w:rPr>
          <w:sz w:val="24"/>
          <w:szCs w:val="24"/>
        </w:rPr>
        <w:t>- объекты инвентаризации;</w:t>
      </w:r>
    </w:p>
    <w:p w:rsidR="004D1034" w:rsidRPr="001853BE" w:rsidRDefault="001531F1">
      <w:pPr>
        <w:rPr>
          <w:sz w:val="24"/>
          <w:szCs w:val="24"/>
        </w:rPr>
      </w:pPr>
      <w:r w:rsidRPr="001853BE">
        <w:rPr>
          <w:sz w:val="24"/>
          <w:szCs w:val="24"/>
        </w:rPr>
        <w:t>- сроки проведения инвентаризации;</w:t>
      </w:r>
    </w:p>
    <w:p w:rsidR="004D1034" w:rsidRPr="001853BE" w:rsidRDefault="001531F1">
      <w:pPr>
        <w:rPr>
          <w:sz w:val="24"/>
          <w:szCs w:val="24"/>
        </w:rPr>
      </w:pPr>
      <w:r w:rsidRPr="001853BE">
        <w:rPr>
          <w:sz w:val="24"/>
          <w:szCs w:val="24"/>
        </w:rPr>
        <w:t>- дата, на которую проводится инвентаризация;</w:t>
      </w:r>
    </w:p>
    <w:p w:rsidR="004D1034" w:rsidRPr="001853BE" w:rsidRDefault="001531F1">
      <w:pPr>
        <w:rPr>
          <w:sz w:val="24"/>
          <w:szCs w:val="24"/>
        </w:rPr>
      </w:pPr>
      <w:r w:rsidRPr="001853BE">
        <w:rPr>
          <w:sz w:val="24"/>
          <w:szCs w:val="24"/>
        </w:rPr>
        <w:t>- состав инвентаризационных комиссий (рабочих инвентаризационных комиссий);</w:t>
      </w:r>
    </w:p>
    <w:p w:rsidR="004D1034" w:rsidRPr="001853BE" w:rsidRDefault="001531F1">
      <w:pPr>
        <w:rPr>
          <w:sz w:val="24"/>
          <w:szCs w:val="24"/>
        </w:rPr>
      </w:pPr>
      <w:r w:rsidRPr="001853BE">
        <w:rPr>
          <w:sz w:val="24"/>
          <w:szCs w:val="24"/>
        </w:rPr>
        <w:t>- ответственные лица, в отношении которых проводится инвентаризация;</w:t>
      </w:r>
    </w:p>
    <w:p w:rsidR="004D1034" w:rsidRPr="001853BE" w:rsidRDefault="001531F1">
      <w:pPr>
        <w:rPr>
          <w:sz w:val="24"/>
          <w:szCs w:val="24"/>
        </w:rPr>
      </w:pPr>
      <w:r w:rsidRPr="001853BE">
        <w:rPr>
          <w:sz w:val="24"/>
          <w:szCs w:val="24"/>
        </w:rPr>
        <w:t>- место проведения инвентаризации.</w:t>
      </w:r>
    </w:p>
    <w:p w:rsidR="004D1034" w:rsidRPr="00F75BC5" w:rsidRDefault="001531F1" w:rsidP="00F75BC5">
      <w:pPr>
        <w:pStyle w:val="heading2normal"/>
        <w:rPr>
          <w:sz w:val="24"/>
          <w:szCs w:val="24"/>
        </w:rPr>
      </w:pPr>
      <w:bookmarkStart w:id="244" w:name="_ref_1-41f861e1745140"/>
      <w:r w:rsidRPr="001853BE">
        <w:rPr>
          <w:sz w:val="24"/>
          <w:szCs w:val="24"/>
        </w:rPr>
        <w:t xml:space="preserve">Членами комиссии могут быть должностные лица и специалисты, которые способны оценить состояние имущества и обязательств. Кроме того, в </w:t>
      </w:r>
      <w:r w:rsidRPr="001853BE">
        <w:rPr>
          <w:sz w:val="24"/>
          <w:szCs w:val="24"/>
        </w:rPr>
        <w:lastRenderedPageBreak/>
        <w:t>инвентаризационную комиссию могут быть включены специалисты, осуществляющие внутренний контроль.</w:t>
      </w:r>
      <w:bookmarkEnd w:id="244"/>
    </w:p>
    <w:p w:rsidR="004D1034" w:rsidRPr="001853BE" w:rsidRDefault="00365CB6">
      <w:pPr>
        <w:pStyle w:val="heading2normal"/>
        <w:rPr>
          <w:sz w:val="24"/>
          <w:szCs w:val="24"/>
        </w:rPr>
      </w:pPr>
      <w:bookmarkStart w:id="245" w:name="_ref_1-ee344684a36842"/>
      <w:r>
        <w:rPr>
          <w:sz w:val="24"/>
          <w:szCs w:val="24"/>
        </w:rPr>
        <w:t>Сотрудники бухгалтерии, ответственные за проведение инвентаризации по своим разделам работы,</w:t>
      </w:r>
      <w:r w:rsidR="001531F1" w:rsidRPr="001853BE">
        <w:rPr>
          <w:sz w:val="24"/>
          <w:szCs w:val="24"/>
        </w:rPr>
        <w:t xml:space="preserve"> перед началом инвентаризации готовит план работы, проводит инструктаж с членами комиссии и организует изучение ими законодательства РФ, нормативных правовых актов по проведению инвентаризации, организации и ведению учета имущества и обязательств, знакомит членов комиссии с материалами предыдущих инвентаризаций, ревизий и проверок.</w:t>
      </w:r>
      <w:bookmarkEnd w:id="245"/>
    </w:p>
    <w:p w:rsidR="004D1034" w:rsidRPr="001853BE" w:rsidRDefault="001531F1">
      <w:pPr>
        <w:rPr>
          <w:sz w:val="24"/>
          <w:szCs w:val="24"/>
        </w:rPr>
      </w:pPr>
      <w:r w:rsidRPr="001853BE">
        <w:rPr>
          <w:sz w:val="24"/>
          <w:szCs w:val="24"/>
        </w:rPr>
        <w:t xml:space="preserve">До начала проверки председатель инвентаризационной комиссии обязан завизировать последние приходные и расходные документы и сделать в них запись "До инвентаризации </w:t>
      </w:r>
      <w:proofErr w:type="gramStart"/>
      <w:r w:rsidRPr="001853BE">
        <w:rPr>
          <w:sz w:val="24"/>
          <w:szCs w:val="24"/>
        </w:rPr>
        <w:t>на</w:t>
      </w:r>
      <w:proofErr w:type="gramEnd"/>
      <w:r w:rsidRPr="001853BE">
        <w:rPr>
          <w:sz w:val="24"/>
          <w:szCs w:val="24"/>
        </w:rPr>
        <w:t xml:space="preserve"> "</w:t>
      </w:r>
      <w:r w:rsidRPr="001853BE">
        <w:rPr>
          <w:sz w:val="24"/>
          <w:szCs w:val="24"/>
          <w:u w:val="single"/>
        </w:rPr>
        <w:t xml:space="preserve"> (дата) </w:t>
      </w:r>
      <w:r w:rsidRPr="001853BE">
        <w:rPr>
          <w:sz w:val="24"/>
          <w:szCs w:val="24"/>
        </w:rPr>
        <w:t>". После этого должностные лица отражают в регистрах учета указанные документы, определяют остатки инвентаризируемого имущества и обязательств к началу инвентаризации.</w:t>
      </w:r>
    </w:p>
    <w:p w:rsidR="004D1034" w:rsidRPr="001853BE" w:rsidRDefault="001531F1">
      <w:pPr>
        <w:pStyle w:val="heading2normal"/>
        <w:rPr>
          <w:sz w:val="24"/>
          <w:szCs w:val="24"/>
        </w:rPr>
      </w:pPr>
      <w:bookmarkStart w:id="246" w:name="_ref_1-39af1850cf6c47"/>
      <w:r w:rsidRPr="001853BE">
        <w:rPr>
          <w:sz w:val="24"/>
          <w:szCs w:val="24"/>
        </w:rPr>
        <w:t>Ответственные лица в состав инвентаризационной комиссии не входят. Их присутствие при проверке фактического наличия имущества является обязательным.</w:t>
      </w:r>
      <w:bookmarkEnd w:id="246"/>
    </w:p>
    <w:p w:rsidR="004D1034" w:rsidRPr="001853BE" w:rsidRDefault="001531F1">
      <w:pPr>
        <w:rPr>
          <w:sz w:val="24"/>
          <w:szCs w:val="24"/>
        </w:rPr>
      </w:pPr>
      <w:r w:rsidRPr="001853BE">
        <w:rPr>
          <w:sz w:val="24"/>
          <w:szCs w:val="24"/>
        </w:rPr>
        <w:t>С ответственных лиц члены инвентаризационной комиссии обязаны взять расписки в том, что к началу инвентаризации все расходные и приходные документы сданы для отражения в учете или переданы комиссии и все ценности, поступившие на их ответственное хранение, оприходованы, а выбывшие списаны в расход. Аналогичные расписки дают и лица, имеющие подотчетные суммы на приобретение или доверенности на получение имущества.</w:t>
      </w:r>
    </w:p>
    <w:p w:rsidR="004D1034" w:rsidRPr="001853BE" w:rsidRDefault="001531F1">
      <w:pPr>
        <w:pStyle w:val="heading2normal"/>
        <w:rPr>
          <w:sz w:val="24"/>
          <w:szCs w:val="24"/>
        </w:rPr>
      </w:pPr>
      <w:bookmarkStart w:id="247" w:name="_ref_1-1da5d74f53724d"/>
      <w:r w:rsidRPr="001853BE">
        <w:rPr>
          <w:sz w:val="24"/>
          <w:szCs w:val="24"/>
        </w:rPr>
        <w:t xml:space="preserve">Фактическое наличие имущества при инвентаризации проверяют путем подсчета, взвешивания, обмера. Для этого </w:t>
      </w:r>
      <w:r w:rsidR="00C24B33">
        <w:rPr>
          <w:sz w:val="24"/>
          <w:szCs w:val="24"/>
        </w:rPr>
        <w:t>администрацией</w:t>
      </w:r>
      <w:r w:rsidRPr="001853BE">
        <w:rPr>
          <w:sz w:val="24"/>
          <w:szCs w:val="24"/>
        </w:rPr>
        <w:t xml:space="preserve"> долж</w:t>
      </w:r>
      <w:r w:rsidR="00C24B33">
        <w:rPr>
          <w:sz w:val="24"/>
          <w:szCs w:val="24"/>
        </w:rPr>
        <w:t>ны быть</w:t>
      </w:r>
      <w:r w:rsidRPr="001853BE">
        <w:rPr>
          <w:sz w:val="24"/>
          <w:szCs w:val="24"/>
        </w:rPr>
        <w:t xml:space="preserve"> предостав</w:t>
      </w:r>
      <w:r w:rsidR="00C24B33">
        <w:rPr>
          <w:sz w:val="24"/>
          <w:szCs w:val="24"/>
        </w:rPr>
        <w:t>лены</w:t>
      </w:r>
      <w:r w:rsidRPr="001853BE">
        <w:rPr>
          <w:sz w:val="24"/>
          <w:szCs w:val="24"/>
        </w:rPr>
        <w:t xml:space="preserve"> членам комиссии необходимый персонал и механизмы (весы, контрольно-измерительные приборы и т.п.).</w:t>
      </w:r>
      <w:bookmarkEnd w:id="247"/>
    </w:p>
    <w:p w:rsidR="004D1034" w:rsidRPr="001853BE" w:rsidRDefault="001531F1">
      <w:pPr>
        <w:pStyle w:val="heading2normal"/>
        <w:rPr>
          <w:sz w:val="24"/>
          <w:szCs w:val="24"/>
        </w:rPr>
      </w:pPr>
      <w:bookmarkStart w:id="248" w:name="_ref_1-b371bdb5d5a64d"/>
      <w:r w:rsidRPr="001853BE">
        <w:rPr>
          <w:sz w:val="24"/>
          <w:szCs w:val="24"/>
        </w:rPr>
        <w:t>Результаты инвентаризации отражаются в инвентаризационных описях (актах). Инвентаризационная комиссия обеспечивает полноту и точность данных о фактических остатках имущества, правильность и своевременность оформления материалов. Для каждого вида имущества оформляется своя форма инвентаризационной описи.</w:t>
      </w:r>
      <w:bookmarkEnd w:id="248"/>
    </w:p>
    <w:p w:rsidR="004D1034" w:rsidRPr="001853BE" w:rsidRDefault="001531F1">
      <w:pPr>
        <w:pStyle w:val="heading2normal"/>
        <w:rPr>
          <w:sz w:val="24"/>
          <w:szCs w:val="24"/>
        </w:rPr>
      </w:pPr>
      <w:bookmarkStart w:id="249" w:name="_ref_1-adf14980ca0d42"/>
      <w:r w:rsidRPr="001853BE">
        <w:rPr>
          <w:sz w:val="24"/>
          <w:szCs w:val="24"/>
        </w:rPr>
        <w:t>Инвентаризационные описи составляются не менее чем в двух экземплярах отдельно по каждому месту хранения ценностей и ответственным лицам. Указанные документы подписывают все члены инвентаризационной комиссии и ответственные лица. В конце описи ответственные лица делают запись об отсутствии каких-либо претензий к членам комиссии и принятии перечисленного в описи имущества на ответственное хранение. Данная запись также подтверждает проведение проверки имущества в присутствии указанных лиц. Один экземпляр передается для отражения записей в учете, а второй остается у ответственных лиц.</w:t>
      </w:r>
      <w:bookmarkEnd w:id="249"/>
    </w:p>
    <w:p w:rsidR="004D1034" w:rsidRPr="001853BE" w:rsidRDefault="001531F1">
      <w:pPr>
        <w:pStyle w:val="heading2normal"/>
        <w:rPr>
          <w:sz w:val="24"/>
          <w:szCs w:val="24"/>
        </w:rPr>
      </w:pPr>
      <w:bookmarkStart w:id="250" w:name="_ref_1-36ada1a900a549"/>
      <w:r w:rsidRPr="001853BE">
        <w:rPr>
          <w:sz w:val="24"/>
          <w:szCs w:val="24"/>
        </w:rPr>
        <w:t>На имущество, которое получено в пользование, находится на ответственном хранении, арендовано, составляются отдельные описи (акты).</w:t>
      </w:r>
      <w:bookmarkEnd w:id="250"/>
    </w:p>
    <w:p w:rsidR="004D1034" w:rsidRPr="001853BE" w:rsidRDefault="001531F1">
      <w:pPr>
        <w:pStyle w:val="heading1normal"/>
        <w:jc w:val="center"/>
        <w:rPr>
          <w:sz w:val="24"/>
          <w:szCs w:val="24"/>
        </w:rPr>
      </w:pPr>
      <w:bookmarkStart w:id="251" w:name="_ref_1-3b5d86f0a4ae4d"/>
      <w:r w:rsidRPr="001853BE">
        <w:rPr>
          <w:b/>
          <w:sz w:val="24"/>
          <w:szCs w:val="24"/>
        </w:rPr>
        <w:t>Обязанности и права инвентаризационной комиссии и иных лиц при проведении инвентаризации</w:t>
      </w:r>
      <w:bookmarkEnd w:id="251"/>
    </w:p>
    <w:p w:rsidR="004D1034" w:rsidRPr="001853BE" w:rsidRDefault="001531F1">
      <w:pPr>
        <w:pStyle w:val="heading2normal"/>
        <w:rPr>
          <w:sz w:val="24"/>
          <w:szCs w:val="24"/>
        </w:rPr>
      </w:pPr>
      <w:bookmarkStart w:id="252" w:name="_ref_1-13cba7e307074e"/>
      <w:r w:rsidRPr="001853BE">
        <w:rPr>
          <w:sz w:val="24"/>
          <w:szCs w:val="24"/>
        </w:rPr>
        <w:t>Председатель комиссии обязан:</w:t>
      </w:r>
      <w:bookmarkEnd w:id="252"/>
    </w:p>
    <w:p w:rsidR="004D1034" w:rsidRPr="001853BE" w:rsidRDefault="001531F1">
      <w:pPr>
        <w:rPr>
          <w:sz w:val="24"/>
          <w:szCs w:val="24"/>
        </w:rPr>
      </w:pPr>
      <w:r w:rsidRPr="001853BE">
        <w:rPr>
          <w:sz w:val="24"/>
          <w:szCs w:val="24"/>
        </w:rPr>
        <w:lastRenderedPageBreak/>
        <w:t>- быть принципиальным, соблюдать профессиональную этику и конфиденциальность;</w:t>
      </w:r>
    </w:p>
    <w:p w:rsidR="004D1034" w:rsidRPr="001853BE" w:rsidRDefault="001531F1">
      <w:pPr>
        <w:rPr>
          <w:sz w:val="24"/>
          <w:szCs w:val="24"/>
        </w:rPr>
      </w:pPr>
      <w:r w:rsidRPr="001853BE">
        <w:rPr>
          <w:sz w:val="24"/>
          <w:szCs w:val="24"/>
        </w:rPr>
        <w:t>- определять методы и способы инвентаризации;</w:t>
      </w:r>
    </w:p>
    <w:p w:rsidR="004D1034" w:rsidRPr="001853BE" w:rsidRDefault="001531F1">
      <w:pPr>
        <w:rPr>
          <w:sz w:val="24"/>
          <w:szCs w:val="24"/>
        </w:rPr>
      </w:pPr>
      <w:r w:rsidRPr="001853BE">
        <w:rPr>
          <w:sz w:val="24"/>
          <w:szCs w:val="24"/>
        </w:rPr>
        <w:t>- распределять направления проведения инвентаризации между членами комиссии;</w:t>
      </w:r>
    </w:p>
    <w:p w:rsidR="004D1034" w:rsidRPr="001853BE" w:rsidRDefault="001531F1">
      <w:pPr>
        <w:rPr>
          <w:sz w:val="24"/>
          <w:szCs w:val="24"/>
        </w:rPr>
      </w:pPr>
      <w:r w:rsidRPr="001853BE">
        <w:rPr>
          <w:sz w:val="24"/>
          <w:szCs w:val="24"/>
        </w:rPr>
        <w:t>- организовывать проведение инвентаризации согласно утвержденному плану (программе);</w:t>
      </w:r>
    </w:p>
    <w:p w:rsidR="004D1034" w:rsidRPr="001853BE" w:rsidRDefault="001531F1">
      <w:pPr>
        <w:rPr>
          <w:sz w:val="24"/>
          <w:szCs w:val="24"/>
        </w:rPr>
      </w:pPr>
      <w:r w:rsidRPr="001853BE">
        <w:rPr>
          <w:sz w:val="24"/>
          <w:szCs w:val="24"/>
        </w:rPr>
        <w:t>- осуществлять общее руководство членами комиссии в процессе инвентаризации;</w:t>
      </w:r>
    </w:p>
    <w:p w:rsidR="004D1034" w:rsidRPr="001853BE" w:rsidRDefault="001531F1">
      <w:pPr>
        <w:rPr>
          <w:sz w:val="24"/>
          <w:szCs w:val="24"/>
        </w:rPr>
      </w:pPr>
      <w:r w:rsidRPr="001853BE">
        <w:rPr>
          <w:sz w:val="24"/>
          <w:szCs w:val="24"/>
        </w:rPr>
        <w:t>- обеспечивать сохранность полученных документов, отчетов и других материалов, проверяемых в ходе инвентаризации.</w:t>
      </w:r>
    </w:p>
    <w:p w:rsidR="004D1034" w:rsidRPr="001853BE" w:rsidRDefault="001531F1">
      <w:pPr>
        <w:pStyle w:val="heading2normal"/>
        <w:rPr>
          <w:sz w:val="24"/>
          <w:szCs w:val="24"/>
        </w:rPr>
      </w:pPr>
      <w:bookmarkStart w:id="253" w:name="_ref_1-5ddabd3311e946"/>
      <w:r w:rsidRPr="001853BE">
        <w:rPr>
          <w:sz w:val="24"/>
          <w:szCs w:val="24"/>
        </w:rPr>
        <w:t>Председатель комиссии имеет право:</w:t>
      </w:r>
      <w:bookmarkEnd w:id="253"/>
    </w:p>
    <w:p w:rsidR="004D1034" w:rsidRPr="001853BE" w:rsidRDefault="001531F1">
      <w:pPr>
        <w:rPr>
          <w:sz w:val="24"/>
          <w:szCs w:val="24"/>
        </w:rPr>
      </w:pPr>
      <w:r w:rsidRPr="001853BE">
        <w:rPr>
          <w:sz w:val="24"/>
          <w:szCs w:val="24"/>
        </w:rPr>
        <w:t>- проходить во все здания и помещения, занимаемые объектом инвентаризации, с учетом ограничений, установленных законодательством;</w:t>
      </w:r>
    </w:p>
    <w:p w:rsidR="004D1034" w:rsidRPr="001853BE" w:rsidRDefault="001531F1">
      <w:pPr>
        <w:rPr>
          <w:sz w:val="24"/>
          <w:szCs w:val="24"/>
        </w:rPr>
      </w:pPr>
      <w:r w:rsidRPr="001853BE">
        <w:rPr>
          <w:sz w:val="24"/>
          <w:szCs w:val="24"/>
        </w:rPr>
        <w:t>- давать указания должностным лицам о предоставлении комиссии необходимых для проверки документов и сведений (информации);</w:t>
      </w:r>
    </w:p>
    <w:p w:rsidR="004D1034" w:rsidRPr="001853BE" w:rsidRDefault="001531F1">
      <w:pPr>
        <w:rPr>
          <w:sz w:val="24"/>
          <w:szCs w:val="24"/>
        </w:rPr>
      </w:pPr>
      <w:r w:rsidRPr="001853BE">
        <w:rPr>
          <w:sz w:val="24"/>
          <w:szCs w:val="24"/>
        </w:rPr>
        <w:t>- получать от должностных и ответственных лиц письменные объяснения по вопросам, возникающим в ходе проведения инвентаризации, копии документов, связанных с осуществлением финансовых, хозяйственных операций объекта инвентаризации;</w:t>
      </w:r>
    </w:p>
    <w:p w:rsidR="004D1034" w:rsidRPr="001853BE" w:rsidRDefault="001531F1">
      <w:pPr>
        <w:rPr>
          <w:sz w:val="24"/>
          <w:szCs w:val="24"/>
        </w:rPr>
      </w:pPr>
      <w:r w:rsidRPr="001853BE">
        <w:rPr>
          <w:sz w:val="24"/>
          <w:szCs w:val="24"/>
        </w:rPr>
        <w:t xml:space="preserve">- по согласованию с </w:t>
      </w:r>
      <w:r w:rsidR="00C24B33">
        <w:rPr>
          <w:sz w:val="24"/>
          <w:szCs w:val="24"/>
        </w:rPr>
        <w:t>директором</w:t>
      </w:r>
      <w:r w:rsidRPr="001853BE">
        <w:rPr>
          <w:sz w:val="24"/>
          <w:szCs w:val="24"/>
        </w:rPr>
        <w:t xml:space="preserve"> привлекать должностных лиц к проведению инвентаризации;</w:t>
      </w:r>
    </w:p>
    <w:p w:rsidR="004D1034" w:rsidRPr="001853BE" w:rsidRDefault="001531F1">
      <w:pPr>
        <w:rPr>
          <w:sz w:val="24"/>
          <w:szCs w:val="24"/>
        </w:rPr>
      </w:pPr>
      <w:r w:rsidRPr="001853BE">
        <w:rPr>
          <w:sz w:val="24"/>
          <w:szCs w:val="24"/>
        </w:rPr>
        <w:t>- вносить предложения об устранении выявленных в ходе проведения инвентаризации нарушений и недостатков.</w:t>
      </w:r>
    </w:p>
    <w:p w:rsidR="004D1034" w:rsidRPr="001853BE" w:rsidRDefault="001531F1">
      <w:pPr>
        <w:pStyle w:val="heading2normal"/>
        <w:rPr>
          <w:sz w:val="24"/>
          <w:szCs w:val="24"/>
        </w:rPr>
      </w:pPr>
      <w:bookmarkStart w:id="254" w:name="_ref_1-f6549e61cf1d4c"/>
      <w:r w:rsidRPr="001853BE">
        <w:rPr>
          <w:sz w:val="24"/>
          <w:szCs w:val="24"/>
        </w:rPr>
        <w:t>Члены комиссии обязаны:</w:t>
      </w:r>
      <w:bookmarkEnd w:id="254"/>
    </w:p>
    <w:p w:rsidR="004D1034" w:rsidRPr="001853BE" w:rsidRDefault="001531F1">
      <w:pPr>
        <w:rPr>
          <w:sz w:val="24"/>
          <w:szCs w:val="24"/>
        </w:rPr>
      </w:pPr>
      <w:r w:rsidRPr="001853BE">
        <w:rPr>
          <w:sz w:val="24"/>
          <w:szCs w:val="24"/>
        </w:rPr>
        <w:t>- быть принципиальными, соблюдать профессиональную этику и конфиденциальность;</w:t>
      </w:r>
    </w:p>
    <w:p w:rsidR="004D1034" w:rsidRPr="001853BE" w:rsidRDefault="001531F1">
      <w:pPr>
        <w:rPr>
          <w:sz w:val="24"/>
          <w:szCs w:val="24"/>
        </w:rPr>
      </w:pPr>
      <w:r w:rsidRPr="001853BE">
        <w:rPr>
          <w:sz w:val="24"/>
          <w:szCs w:val="24"/>
        </w:rPr>
        <w:t>- проводить инвентаризацию в соответствии с утвержденным планом (программой);</w:t>
      </w:r>
    </w:p>
    <w:p w:rsidR="004D1034" w:rsidRPr="001853BE" w:rsidRDefault="001531F1">
      <w:pPr>
        <w:rPr>
          <w:sz w:val="24"/>
          <w:szCs w:val="24"/>
        </w:rPr>
      </w:pPr>
      <w:r w:rsidRPr="001853BE">
        <w:rPr>
          <w:sz w:val="24"/>
          <w:szCs w:val="24"/>
        </w:rPr>
        <w:t>- незамедлительно докладывать председателю комиссии о выявленных в процессе инвентаризации нарушениях и злоупотреблениях;</w:t>
      </w:r>
    </w:p>
    <w:p w:rsidR="004D1034" w:rsidRPr="001853BE" w:rsidRDefault="001531F1">
      <w:pPr>
        <w:rPr>
          <w:sz w:val="24"/>
          <w:szCs w:val="24"/>
        </w:rPr>
      </w:pPr>
      <w:r w:rsidRPr="001853BE">
        <w:rPr>
          <w:sz w:val="24"/>
          <w:szCs w:val="24"/>
        </w:rPr>
        <w:t>- обеспечивать сохранность полученных документов, отчетов и других материалов, проверяемых в ходе инвентаризации.</w:t>
      </w:r>
    </w:p>
    <w:p w:rsidR="004D1034" w:rsidRPr="001853BE" w:rsidRDefault="001531F1">
      <w:pPr>
        <w:pStyle w:val="heading2normal"/>
        <w:rPr>
          <w:sz w:val="24"/>
          <w:szCs w:val="24"/>
        </w:rPr>
      </w:pPr>
      <w:bookmarkStart w:id="255" w:name="_ref_1-88969d3af6a747"/>
      <w:r w:rsidRPr="001853BE">
        <w:rPr>
          <w:sz w:val="24"/>
          <w:szCs w:val="24"/>
        </w:rPr>
        <w:t>Члены комиссии имеют право:</w:t>
      </w:r>
      <w:bookmarkEnd w:id="255"/>
    </w:p>
    <w:p w:rsidR="004D1034" w:rsidRPr="001853BE" w:rsidRDefault="001531F1">
      <w:pPr>
        <w:rPr>
          <w:sz w:val="24"/>
          <w:szCs w:val="24"/>
        </w:rPr>
      </w:pPr>
      <w:r w:rsidRPr="001853BE">
        <w:rPr>
          <w:sz w:val="24"/>
          <w:szCs w:val="24"/>
        </w:rPr>
        <w:t>- проходить во все здания и помещения, занимаемые объектом инвентаризации, с учетом ограничений, установленных законодательством;</w:t>
      </w:r>
    </w:p>
    <w:p w:rsidR="004D1034" w:rsidRPr="001853BE" w:rsidRDefault="001531F1">
      <w:pPr>
        <w:rPr>
          <w:sz w:val="24"/>
          <w:szCs w:val="24"/>
        </w:rPr>
      </w:pPr>
      <w:r w:rsidRPr="001853BE">
        <w:rPr>
          <w:sz w:val="24"/>
          <w:szCs w:val="24"/>
        </w:rPr>
        <w:t>- ходатайствовать перед председателем комиссии о предоставлении им необходимых для проверки документов и сведений (информации).</w:t>
      </w:r>
    </w:p>
    <w:p w:rsidR="004D1034" w:rsidRPr="001853BE" w:rsidRDefault="00C24B33">
      <w:pPr>
        <w:pStyle w:val="heading2normal"/>
        <w:rPr>
          <w:sz w:val="24"/>
          <w:szCs w:val="24"/>
        </w:rPr>
      </w:pPr>
      <w:bookmarkStart w:id="256" w:name="_ref_1-c006381a24b545"/>
      <w:r>
        <w:rPr>
          <w:sz w:val="24"/>
          <w:szCs w:val="24"/>
        </w:rPr>
        <w:t>П</w:t>
      </w:r>
      <w:r w:rsidR="001531F1" w:rsidRPr="001853BE">
        <w:rPr>
          <w:sz w:val="24"/>
          <w:szCs w:val="24"/>
        </w:rPr>
        <w:t>роверяемые должностные лица в процессе контрольных мероприятий обязаны:</w:t>
      </w:r>
      <w:bookmarkEnd w:id="256"/>
    </w:p>
    <w:p w:rsidR="004D1034" w:rsidRPr="001853BE" w:rsidRDefault="001531F1">
      <w:pPr>
        <w:rPr>
          <w:sz w:val="24"/>
          <w:szCs w:val="24"/>
        </w:rPr>
      </w:pPr>
      <w:r w:rsidRPr="001853BE">
        <w:rPr>
          <w:sz w:val="24"/>
          <w:szCs w:val="24"/>
        </w:rPr>
        <w:t>-  оказывать содействие в проведении инвентаризации;</w:t>
      </w:r>
    </w:p>
    <w:p w:rsidR="004D1034" w:rsidRPr="001853BE" w:rsidRDefault="001531F1">
      <w:pPr>
        <w:rPr>
          <w:sz w:val="24"/>
          <w:szCs w:val="24"/>
        </w:rPr>
      </w:pPr>
      <w:r w:rsidRPr="001853BE">
        <w:rPr>
          <w:sz w:val="24"/>
          <w:szCs w:val="24"/>
        </w:rPr>
        <w:lastRenderedPageBreak/>
        <w:t>- представлять по требованию председателя комиссии и в установленные им сроки документы, необходимые для проверки;</w:t>
      </w:r>
    </w:p>
    <w:p w:rsidR="004D1034" w:rsidRPr="001853BE" w:rsidRDefault="001531F1">
      <w:pPr>
        <w:rPr>
          <w:sz w:val="24"/>
          <w:szCs w:val="24"/>
        </w:rPr>
      </w:pPr>
      <w:r w:rsidRPr="001853BE">
        <w:rPr>
          <w:sz w:val="24"/>
          <w:szCs w:val="24"/>
        </w:rPr>
        <w:t>- давать справки и объяснения в устной и письменной форме по вопросам, возникающим в ходе проведения инвентаризации.</w:t>
      </w:r>
    </w:p>
    <w:p w:rsidR="004D1034" w:rsidRPr="001853BE" w:rsidRDefault="001531F1">
      <w:pPr>
        <w:pStyle w:val="heading2normal"/>
        <w:rPr>
          <w:sz w:val="24"/>
          <w:szCs w:val="24"/>
        </w:rPr>
      </w:pPr>
      <w:bookmarkStart w:id="257" w:name="_ref_1-fc9fbe6abcd948"/>
      <w:r w:rsidRPr="001853BE">
        <w:rPr>
          <w:sz w:val="24"/>
          <w:szCs w:val="24"/>
        </w:rPr>
        <w:t>Инвентаризационная комиссия несет ответственность за качественное проведение инвентаризации в соответствии с законодательством РФ.</w:t>
      </w:r>
      <w:bookmarkEnd w:id="257"/>
    </w:p>
    <w:p w:rsidR="004D1034" w:rsidRPr="001853BE" w:rsidRDefault="001531F1">
      <w:pPr>
        <w:pStyle w:val="heading1normal"/>
        <w:jc w:val="center"/>
        <w:rPr>
          <w:sz w:val="24"/>
          <w:szCs w:val="24"/>
        </w:rPr>
      </w:pPr>
      <w:bookmarkStart w:id="258" w:name="_ref_1-f10f6b2a3e6c47"/>
      <w:r w:rsidRPr="001853BE">
        <w:rPr>
          <w:b/>
          <w:sz w:val="24"/>
          <w:szCs w:val="24"/>
        </w:rPr>
        <w:t>Имущество и обязательства, подлежащие инвентаризации</w:t>
      </w:r>
      <w:bookmarkEnd w:id="258"/>
    </w:p>
    <w:p w:rsidR="004D1034" w:rsidRPr="001853BE" w:rsidRDefault="001531F1">
      <w:pPr>
        <w:pStyle w:val="heading2normal"/>
        <w:rPr>
          <w:sz w:val="24"/>
          <w:szCs w:val="24"/>
        </w:rPr>
      </w:pPr>
      <w:bookmarkStart w:id="259" w:name="_ref_1-4bd33ad92b9a45"/>
      <w:r w:rsidRPr="001853BE">
        <w:rPr>
          <w:sz w:val="24"/>
          <w:szCs w:val="24"/>
        </w:rPr>
        <w:t>Инвентаризации подлежит все имущество независимо от его местонахождения, а также все виды обязательств, в том числе:</w:t>
      </w:r>
      <w:bookmarkEnd w:id="259"/>
    </w:p>
    <w:p w:rsidR="004D1034" w:rsidRPr="001853BE" w:rsidRDefault="001531F1">
      <w:pPr>
        <w:rPr>
          <w:sz w:val="24"/>
          <w:szCs w:val="24"/>
        </w:rPr>
      </w:pPr>
      <w:r w:rsidRPr="001853BE">
        <w:rPr>
          <w:sz w:val="24"/>
          <w:szCs w:val="24"/>
        </w:rPr>
        <w:t>- имущество и обязательства, учтенные на балансовых счетах;</w:t>
      </w:r>
    </w:p>
    <w:p w:rsidR="004D1034" w:rsidRPr="001853BE" w:rsidRDefault="001531F1">
      <w:pPr>
        <w:rPr>
          <w:sz w:val="24"/>
          <w:szCs w:val="24"/>
        </w:rPr>
      </w:pPr>
      <w:r w:rsidRPr="001853BE">
        <w:rPr>
          <w:sz w:val="24"/>
          <w:szCs w:val="24"/>
        </w:rPr>
        <w:t xml:space="preserve">- имущество, учтенное на </w:t>
      </w:r>
      <w:proofErr w:type="spellStart"/>
      <w:r w:rsidRPr="001853BE">
        <w:rPr>
          <w:sz w:val="24"/>
          <w:szCs w:val="24"/>
        </w:rPr>
        <w:t>забалансовых</w:t>
      </w:r>
      <w:proofErr w:type="spellEnd"/>
      <w:r w:rsidRPr="001853BE">
        <w:rPr>
          <w:sz w:val="24"/>
          <w:szCs w:val="24"/>
        </w:rPr>
        <w:t xml:space="preserve"> счетах;</w:t>
      </w:r>
    </w:p>
    <w:p w:rsidR="004D1034" w:rsidRPr="001853BE" w:rsidRDefault="001531F1">
      <w:pPr>
        <w:rPr>
          <w:sz w:val="24"/>
          <w:szCs w:val="24"/>
        </w:rPr>
      </w:pPr>
      <w:r w:rsidRPr="001853BE">
        <w:rPr>
          <w:sz w:val="24"/>
          <w:szCs w:val="24"/>
        </w:rPr>
        <w:t>- другое имущество и обязательства в соответствии с распоряжением об инвентаризации.</w:t>
      </w:r>
    </w:p>
    <w:p w:rsidR="004D1034" w:rsidRPr="001853BE" w:rsidRDefault="001531F1">
      <w:pPr>
        <w:rPr>
          <w:sz w:val="24"/>
          <w:szCs w:val="24"/>
        </w:rPr>
      </w:pPr>
      <w:r w:rsidRPr="001853BE">
        <w:rPr>
          <w:sz w:val="24"/>
          <w:szCs w:val="24"/>
        </w:rPr>
        <w:t>Фактически наличествующее имущество, не учтенное по каким-либо причинам, подлежит принятию к учету.</w:t>
      </w:r>
    </w:p>
    <w:p w:rsidR="004D1034" w:rsidRPr="001853BE" w:rsidRDefault="001531F1">
      <w:pPr>
        <w:pStyle w:val="heading1normal"/>
        <w:jc w:val="center"/>
        <w:rPr>
          <w:sz w:val="24"/>
          <w:szCs w:val="24"/>
        </w:rPr>
      </w:pPr>
      <w:bookmarkStart w:id="260" w:name="_ref_1-378c3590234c42"/>
      <w:r w:rsidRPr="001853BE">
        <w:rPr>
          <w:b/>
          <w:sz w:val="24"/>
          <w:szCs w:val="24"/>
        </w:rPr>
        <w:t>Оформление результатов инвентаризации и регулирование выявленных расхождений</w:t>
      </w:r>
      <w:bookmarkEnd w:id="260"/>
    </w:p>
    <w:p w:rsidR="004D1034" w:rsidRPr="001853BE" w:rsidRDefault="001531F1">
      <w:pPr>
        <w:pStyle w:val="heading2normal"/>
        <w:rPr>
          <w:sz w:val="24"/>
          <w:szCs w:val="24"/>
        </w:rPr>
      </w:pPr>
      <w:bookmarkStart w:id="261" w:name="_ref_1-8ba6f2c5a52246"/>
      <w:r w:rsidRPr="001853BE">
        <w:rPr>
          <w:sz w:val="24"/>
          <w:szCs w:val="24"/>
        </w:rPr>
        <w:t xml:space="preserve">На основании инвентаризационных описей, по которым выявлено несоответствие фактического наличия финансовых и нефинансовых активов, иного имущества и обязательств данным учета, составляются Ведомости расхождений по результатам инвентаризации </w:t>
      </w:r>
      <w:hyperlink r:id="rId330" w:history="1">
        <w:r w:rsidRPr="00E80B50">
          <w:rPr>
            <w:rStyle w:val="afc"/>
            <w:color w:val="auto"/>
            <w:sz w:val="24"/>
            <w:szCs w:val="24"/>
            <w:u w:val="none"/>
          </w:rPr>
          <w:t>(ф. 0504092)</w:t>
        </w:r>
      </w:hyperlink>
      <w:r w:rsidRPr="00E80B50">
        <w:rPr>
          <w:sz w:val="24"/>
          <w:szCs w:val="24"/>
        </w:rPr>
        <w:t>.</w:t>
      </w:r>
      <w:r w:rsidRPr="001853BE">
        <w:rPr>
          <w:sz w:val="24"/>
          <w:szCs w:val="24"/>
        </w:rPr>
        <w:t xml:space="preserve"> В них фиксируются установленные расхождения с данными учета: недостачи и излишки по каждому объекту учета в количественном и стоимостном выражении. Ценности, не принадлежащие на праве оперативного управления, но числящиеся в учете на </w:t>
      </w:r>
      <w:proofErr w:type="spellStart"/>
      <w:r w:rsidRPr="001853BE">
        <w:rPr>
          <w:sz w:val="24"/>
          <w:szCs w:val="24"/>
        </w:rPr>
        <w:t>забалансовых</w:t>
      </w:r>
      <w:proofErr w:type="spellEnd"/>
      <w:r w:rsidRPr="001853BE">
        <w:rPr>
          <w:sz w:val="24"/>
          <w:szCs w:val="24"/>
        </w:rPr>
        <w:t xml:space="preserve"> счетах, вносятся в отдельную ведомость.</w:t>
      </w:r>
      <w:bookmarkEnd w:id="261"/>
    </w:p>
    <w:p w:rsidR="004D1034" w:rsidRPr="001853BE" w:rsidRDefault="001531F1">
      <w:pPr>
        <w:pStyle w:val="heading2normal"/>
        <w:rPr>
          <w:sz w:val="24"/>
          <w:szCs w:val="24"/>
        </w:rPr>
      </w:pPr>
      <w:bookmarkStart w:id="262" w:name="_ref_1-29899d5f7b5f47"/>
      <w:r w:rsidRPr="001853BE">
        <w:rPr>
          <w:sz w:val="24"/>
          <w:szCs w:val="24"/>
        </w:rPr>
        <w:t>По всем недостачам и излишкам, пересортице инвентаризационная комиссия получает письменные объяснения ответственных лиц, что должно быть отражено в инвентаризационных описях.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учета.</w:t>
      </w:r>
      <w:bookmarkEnd w:id="262"/>
    </w:p>
    <w:p w:rsidR="004D1034" w:rsidRPr="001853BE" w:rsidRDefault="001531F1">
      <w:pPr>
        <w:pStyle w:val="heading2normal"/>
        <w:rPr>
          <w:sz w:val="24"/>
          <w:szCs w:val="24"/>
        </w:rPr>
      </w:pPr>
      <w:bookmarkStart w:id="263" w:name="_ref_1-6194f29a516345"/>
      <w:r w:rsidRPr="001853BE">
        <w:rPr>
          <w:sz w:val="24"/>
          <w:szCs w:val="24"/>
        </w:rPr>
        <w:t xml:space="preserve">По результатам инвентаризации </w:t>
      </w:r>
      <w:r w:rsidR="00C24B33">
        <w:rPr>
          <w:sz w:val="24"/>
          <w:szCs w:val="24"/>
        </w:rPr>
        <w:t>главный бухгалтер</w:t>
      </w:r>
      <w:r w:rsidRPr="001853BE">
        <w:rPr>
          <w:sz w:val="24"/>
          <w:szCs w:val="24"/>
        </w:rPr>
        <w:t xml:space="preserve"> готовит для </w:t>
      </w:r>
      <w:r w:rsidR="00C24B33">
        <w:rPr>
          <w:sz w:val="24"/>
          <w:szCs w:val="24"/>
        </w:rPr>
        <w:t>директора</w:t>
      </w:r>
      <w:r w:rsidR="00C24B33" w:rsidRPr="001853BE">
        <w:rPr>
          <w:sz w:val="24"/>
          <w:szCs w:val="24"/>
        </w:rPr>
        <w:t xml:space="preserve"> </w:t>
      </w:r>
      <w:r w:rsidRPr="001853BE">
        <w:rPr>
          <w:sz w:val="24"/>
          <w:szCs w:val="24"/>
        </w:rPr>
        <w:t>предложения:</w:t>
      </w:r>
      <w:bookmarkEnd w:id="263"/>
    </w:p>
    <w:p w:rsidR="004D1034" w:rsidRPr="001853BE" w:rsidRDefault="001531F1">
      <w:pPr>
        <w:rPr>
          <w:sz w:val="24"/>
          <w:szCs w:val="24"/>
        </w:rPr>
      </w:pPr>
      <w:r w:rsidRPr="001853BE">
        <w:rPr>
          <w:sz w:val="24"/>
          <w:szCs w:val="24"/>
        </w:rPr>
        <w:t>- по отнесению недостач имущества, а также имущества, пришедшего в негодность, за счет виновных лиц либо по списанию;</w:t>
      </w:r>
    </w:p>
    <w:p w:rsidR="004D1034" w:rsidRPr="001853BE" w:rsidRDefault="001531F1">
      <w:pPr>
        <w:rPr>
          <w:sz w:val="24"/>
          <w:szCs w:val="24"/>
        </w:rPr>
      </w:pPr>
      <w:r w:rsidRPr="001853BE">
        <w:rPr>
          <w:sz w:val="24"/>
          <w:szCs w:val="24"/>
        </w:rPr>
        <w:t xml:space="preserve">- </w:t>
      </w:r>
      <w:proofErr w:type="spellStart"/>
      <w:r w:rsidRPr="001853BE">
        <w:rPr>
          <w:sz w:val="24"/>
          <w:szCs w:val="24"/>
        </w:rPr>
        <w:t>оприходованию</w:t>
      </w:r>
      <w:proofErr w:type="spellEnd"/>
      <w:r w:rsidRPr="001853BE">
        <w:rPr>
          <w:sz w:val="24"/>
          <w:szCs w:val="24"/>
        </w:rPr>
        <w:t xml:space="preserve"> излишков;</w:t>
      </w:r>
    </w:p>
    <w:p w:rsidR="004D1034" w:rsidRPr="001853BE" w:rsidRDefault="001531F1">
      <w:pPr>
        <w:rPr>
          <w:sz w:val="24"/>
          <w:szCs w:val="24"/>
        </w:rPr>
      </w:pPr>
      <w:r w:rsidRPr="001853BE">
        <w:rPr>
          <w:sz w:val="24"/>
          <w:szCs w:val="24"/>
        </w:rPr>
        <w:t>- необходимости создания (корректировки) и определения величин оценочных резервов в случаях, установленных нормативными актами и (или) Учетной политикой;</w:t>
      </w:r>
    </w:p>
    <w:p w:rsidR="004D1034" w:rsidRPr="001853BE" w:rsidRDefault="001531F1">
      <w:pPr>
        <w:rPr>
          <w:sz w:val="24"/>
          <w:szCs w:val="24"/>
        </w:rPr>
      </w:pPr>
      <w:r w:rsidRPr="001853BE">
        <w:rPr>
          <w:sz w:val="24"/>
          <w:szCs w:val="24"/>
        </w:rPr>
        <w:t>- списанию невостребованной кредиторской задолженности;</w:t>
      </w:r>
    </w:p>
    <w:p w:rsidR="004D1034" w:rsidRPr="001853BE" w:rsidRDefault="001531F1">
      <w:pPr>
        <w:rPr>
          <w:sz w:val="24"/>
          <w:szCs w:val="24"/>
        </w:rPr>
      </w:pPr>
      <w:r w:rsidRPr="001853BE">
        <w:rPr>
          <w:sz w:val="24"/>
          <w:szCs w:val="24"/>
        </w:rPr>
        <w:t>- оптимизации приема, хранения и отпуска материальных ценностей;</w:t>
      </w:r>
    </w:p>
    <w:p w:rsidR="004D1034" w:rsidRPr="001853BE" w:rsidRDefault="001531F1">
      <w:pPr>
        <w:rPr>
          <w:sz w:val="24"/>
          <w:szCs w:val="24"/>
        </w:rPr>
      </w:pPr>
      <w:r w:rsidRPr="001853BE">
        <w:rPr>
          <w:sz w:val="24"/>
          <w:szCs w:val="24"/>
        </w:rPr>
        <w:t>- иные предложения.</w:t>
      </w:r>
    </w:p>
    <w:p w:rsidR="004D1034" w:rsidRPr="00E80B50" w:rsidRDefault="001531F1">
      <w:pPr>
        <w:pStyle w:val="heading2normal"/>
        <w:rPr>
          <w:sz w:val="24"/>
          <w:szCs w:val="24"/>
        </w:rPr>
      </w:pPr>
      <w:bookmarkStart w:id="264" w:name="_ref_1-e97c025d26d84d"/>
      <w:r w:rsidRPr="001853BE">
        <w:rPr>
          <w:sz w:val="24"/>
          <w:szCs w:val="24"/>
        </w:rPr>
        <w:lastRenderedPageBreak/>
        <w:t xml:space="preserve">На основании инвентаризационных описей комиссия составляет Акт о результатах инвентаризации </w:t>
      </w:r>
      <w:hyperlink r:id="rId331" w:history="1">
        <w:r w:rsidRPr="00E80B50">
          <w:rPr>
            <w:rStyle w:val="afc"/>
            <w:color w:val="auto"/>
            <w:sz w:val="24"/>
            <w:szCs w:val="24"/>
            <w:u w:val="none"/>
          </w:rPr>
          <w:t>ф. 0510463</w:t>
        </w:r>
      </w:hyperlink>
      <w:r w:rsidRPr="00E80B50">
        <w:rPr>
          <w:sz w:val="24"/>
          <w:szCs w:val="24"/>
        </w:rPr>
        <w:t xml:space="preserve">. При выявлении по результатам инвентаризации расхождений к Акту прилагается Ведомость расхождений по результатам инвентаризации </w:t>
      </w:r>
      <w:hyperlink r:id="rId332" w:history="1">
        <w:r w:rsidRPr="00E80B50">
          <w:rPr>
            <w:rStyle w:val="afc"/>
            <w:color w:val="auto"/>
            <w:sz w:val="24"/>
            <w:szCs w:val="24"/>
            <w:u w:val="none"/>
          </w:rPr>
          <w:t>(ф. 0504092)</w:t>
        </w:r>
      </w:hyperlink>
      <w:r w:rsidRPr="00E80B50">
        <w:rPr>
          <w:sz w:val="24"/>
          <w:szCs w:val="24"/>
        </w:rPr>
        <w:t>.</w:t>
      </w:r>
      <w:bookmarkEnd w:id="264"/>
    </w:p>
    <w:p w:rsidR="004D1034" w:rsidRPr="001853BE" w:rsidRDefault="001531F1">
      <w:pPr>
        <w:pStyle w:val="heading2normal"/>
        <w:rPr>
          <w:sz w:val="24"/>
          <w:szCs w:val="24"/>
        </w:rPr>
      </w:pPr>
      <w:bookmarkStart w:id="265" w:name="_ref_1-8b30a125bab24c"/>
      <w:r w:rsidRPr="001853BE">
        <w:rPr>
          <w:sz w:val="24"/>
          <w:szCs w:val="24"/>
        </w:rPr>
        <w:t>По результатам инвентаризации издает</w:t>
      </w:r>
      <w:r w:rsidR="00503C52">
        <w:rPr>
          <w:sz w:val="24"/>
          <w:szCs w:val="24"/>
        </w:rPr>
        <w:t>ся</w:t>
      </w:r>
      <w:r w:rsidRPr="001853BE">
        <w:rPr>
          <w:sz w:val="24"/>
          <w:szCs w:val="24"/>
        </w:rPr>
        <w:t xml:space="preserve"> </w:t>
      </w:r>
      <w:r w:rsidR="00503C52">
        <w:rPr>
          <w:sz w:val="24"/>
          <w:szCs w:val="24"/>
        </w:rPr>
        <w:t>приказ по ПКЦ</w:t>
      </w:r>
      <w:r w:rsidRPr="001853BE">
        <w:rPr>
          <w:sz w:val="24"/>
          <w:szCs w:val="24"/>
        </w:rPr>
        <w:t>.</w:t>
      </w:r>
      <w:bookmarkStart w:id="266" w:name="_docEnd_11"/>
      <w:bookmarkEnd w:id="265"/>
      <w:bookmarkEnd w:id="266"/>
    </w:p>
    <w:p w:rsidR="004D1034" w:rsidRPr="001853BE" w:rsidRDefault="004D1034">
      <w:pPr>
        <w:rPr>
          <w:sz w:val="24"/>
          <w:szCs w:val="24"/>
        </w:rPr>
        <w:sectPr w:rsidR="004D1034" w:rsidRPr="001853BE">
          <w:headerReference w:type="default" r:id="rId333"/>
          <w:footerReference w:type="default" r:id="rId334"/>
          <w:footerReference w:type="first" r:id="rId335"/>
          <w:footnotePr>
            <w:numRestart w:val="eachSect"/>
          </w:footnotePr>
          <w:pgSz w:w="11907" w:h="16839" w:code="9"/>
          <w:pgMar w:top="1134" w:right="850" w:bottom="1134" w:left="1701" w:header="720" w:footer="720" w:gutter="0"/>
          <w:pgNumType w:start="1"/>
          <w:cols w:space="720"/>
          <w:titlePg/>
        </w:sectPr>
      </w:pPr>
    </w:p>
    <w:p w:rsidR="004D1034" w:rsidRPr="001853BE" w:rsidRDefault="001531F1">
      <w:pPr>
        <w:keepNext/>
        <w:keepLines/>
        <w:ind w:firstLine="0"/>
        <w:jc w:val="right"/>
        <w:rPr>
          <w:sz w:val="24"/>
          <w:szCs w:val="24"/>
        </w:rPr>
      </w:pPr>
      <w:r w:rsidRPr="001853BE">
        <w:rPr>
          <w:sz w:val="24"/>
          <w:szCs w:val="24"/>
        </w:rPr>
        <w:lastRenderedPageBreak/>
        <w:t xml:space="preserve">Приложение № </w:t>
      </w:r>
      <w:r w:rsidR="007D1F0C">
        <w:t>9</w:t>
      </w:r>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267" w:name="_docStart_12"/>
      <w:bookmarkStart w:id="268" w:name="_title_12"/>
      <w:bookmarkStart w:id="269" w:name="_ref_1-2d9ccee8c6f843"/>
      <w:bookmarkEnd w:id="267"/>
      <w:r w:rsidRPr="001853BE">
        <w:rPr>
          <w:sz w:val="24"/>
          <w:szCs w:val="24"/>
        </w:rPr>
        <w:t>Порядок передачи документов бухгалтерского учета и дел при смене руководителя, главного бухгалтера</w:t>
      </w:r>
      <w:bookmarkEnd w:id="268"/>
      <w:bookmarkEnd w:id="269"/>
    </w:p>
    <w:p w:rsidR="004D1034" w:rsidRPr="001853BE" w:rsidRDefault="001531F1" w:rsidP="0001280E">
      <w:pPr>
        <w:pStyle w:val="heading1normal"/>
        <w:numPr>
          <w:ilvl w:val="0"/>
          <w:numId w:val="27"/>
        </w:numPr>
        <w:jc w:val="center"/>
        <w:rPr>
          <w:sz w:val="24"/>
          <w:szCs w:val="24"/>
        </w:rPr>
      </w:pPr>
      <w:bookmarkStart w:id="270" w:name="_ref_1-2bafcec354c74f"/>
      <w:r w:rsidRPr="001853BE">
        <w:rPr>
          <w:b/>
          <w:sz w:val="24"/>
          <w:szCs w:val="24"/>
        </w:rPr>
        <w:t>Организация передачи документов и дел</w:t>
      </w:r>
      <w:bookmarkEnd w:id="270"/>
    </w:p>
    <w:p w:rsidR="004D1034" w:rsidRPr="001853BE" w:rsidRDefault="001531F1">
      <w:pPr>
        <w:pStyle w:val="heading2normal"/>
        <w:rPr>
          <w:sz w:val="24"/>
          <w:szCs w:val="24"/>
        </w:rPr>
      </w:pPr>
      <w:bookmarkStart w:id="271" w:name="_ref_1-654d3ad4836b42"/>
      <w:r w:rsidRPr="001853BE">
        <w:rPr>
          <w:sz w:val="24"/>
          <w:szCs w:val="24"/>
        </w:rPr>
        <w:t xml:space="preserve">Основанием для передачи документов и дел является прекращение полномочий руководителя, </w:t>
      </w:r>
      <w:r w:rsidR="00F75BC5">
        <w:rPr>
          <w:sz w:val="24"/>
          <w:szCs w:val="24"/>
        </w:rPr>
        <w:t>приказ</w:t>
      </w:r>
      <w:r w:rsidRPr="001853BE">
        <w:rPr>
          <w:sz w:val="24"/>
          <w:szCs w:val="24"/>
        </w:rPr>
        <w:t xml:space="preserve"> об освобождении от должности главного бухгалтера.</w:t>
      </w:r>
      <w:bookmarkEnd w:id="271"/>
    </w:p>
    <w:p w:rsidR="004D1034" w:rsidRPr="001853BE" w:rsidRDefault="001531F1">
      <w:pPr>
        <w:pStyle w:val="heading2normal"/>
        <w:rPr>
          <w:sz w:val="24"/>
          <w:szCs w:val="24"/>
        </w:rPr>
      </w:pPr>
      <w:bookmarkStart w:id="272" w:name="_ref_1-d96fa69feffd47"/>
      <w:r w:rsidRPr="001853BE">
        <w:rPr>
          <w:sz w:val="24"/>
          <w:szCs w:val="24"/>
        </w:rPr>
        <w:t xml:space="preserve">При возникновении основания, названного в п. 1.1, </w:t>
      </w:r>
      <w:r w:rsidR="00F75BC5">
        <w:rPr>
          <w:sz w:val="24"/>
          <w:szCs w:val="24"/>
        </w:rPr>
        <w:t>приказ</w:t>
      </w:r>
      <w:r w:rsidRPr="001853BE">
        <w:rPr>
          <w:sz w:val="24"/>
          <w:szCs w:val="24"/>
        </w:rPr>
        <w:t xml:space="preserve"> о передаче документов и дел. В нем указываются:</w:t>
      </w:r>
      <w:bookmarkEnd w:id="272"/>
    </w:p>
    <w:p w:rsidR="004D1034" w:rsidRPr="001853BE" w:rsidRDefault="001531F1">
      <w:pPr>
        <w:rPr>
          <w:sz w:val="24"/>
          <w:szCs w:val="24"/>
        </w:rPr>
      </w:pPr>
      <w:r w:rsidRPr="001853BE">
        <w:rPr>
          <w:sz w:val="24"/>
          <w:szCs w:val="24"/>
        </w:rPr>
        <w:t>а) лицо, передающее документы и дела;</w:t>
      </w:r>
    </w:p>
    <w:p w:rsidR="004D1034" w:rsidRPr="001853BE" w:rsidRDefault="001531F1">
      <w:pPr>
        <w:rPr>
          <w:sz w:val="24"/>
          <w:szCs w:val="24"/>
        </w:rPr>
      </w:pPr>
      <w:r w:rsidRPr="001853BE">
        <w:rPr>
          <w:sz w:val="24"/>
          <w:szCs w:val="24"/>
        </w:rPr>
        <w:t>б) лицо, которому передаются документы и дела;</w:t>
      </w:r>
    </w:p>
    <w:p w:rsidR="004D1034" w:rsidRPr="001853BE" w:rsidRDefault="001531F1">
      <w:pPr>
        <w:rPr>
          <w:sz w:val="24"/>
          <w:szCs w:val="24"/>
        </w:rPr>
      </w:pPr>
      <w:r w:rsidRPr="001853BE">
        <w:rPr>
          <w:sz w:val="24"/>
          <w:szCs w:val="24"/>
        </w:rPr>
        <w:t xml:space="preserve">в) дата передачи документов и дел и время </w:t>
      </w:r>
      <w:proofErr w:type="gramStart"/>
      <w:r w:rsidRPr="001853BE">
        <w:rPr>
          <w:sz w:val="24"/>
          <w:szCs w:val="24"/>
        </w:rPr>
        <w:t>начала</w:t>
      </w:r>
      <w:proofErr w:type="gramEnd"/>
      <w:r w:rsidRPr="001853BE">
        <w:rPr>
          <w:sz w:val="24"/>
          <w:szCs w:val="24"/>
        </w:rPr>
        <w:t xml:space="preserve"> и предельный срок такой передачи;</w:t>
      </w:r>
    </w:p>
    <w:p w:rsidR="004D1034" w:rsidRPr="001853BE" w:rsidRDefault="001531F1">
      <w:pPr>
        <w:rPr>
          <w:sz w:val="24"/>
          <w:szCs w:val="24"/>
        </w:rPr>
      </w:pPr>
      <w:r w:rsidRPr="001853BE">
        <w:rPr>
          <w:sz w:val="24"/>
          <w:szCs w:val="24"/>
        </w:rPr>
        <w:t>г) состав комиссии, создаваемой для передачи документов и дел (далее - комиссия);</w:t>
      </w:r>
    </w:p>
    <w:p w:rsidR="004D1034" w:rsidRPr="001853BE" w:rsidRDefault="001531F1">
      <w:pPr>
        <w:rPr>
          <w:sz w:val="24"/>
          <w:szCs w:val="24"/>
        </w:rPr>
      </w:pPr>
      <w:proofErr w:type="spellStart"/>
      <w:r w:rsidRPr="001853BE">
        <w:rPr>
          <w:sz w:val="24"/>
          <w:szCs w:val="24"/>
        </w:rPr>
        <w:t>д</w:t>
      </w:r>
      <w:proofErr w:type="spellEnd"/>
      <w:r w:rsidRPr="001853BE">
        <w:rPr>
          <w:sz w:val="24"/>
          <w:szCs w:val="24"/>
        </w:rPr>
        <w:t>) перечень имущества и обязательств, подлежащих инвентаризации, и состав инвентаризационной комиссии (если он отличается от состава комиссии, создаваемой для передачи документов и дел).</w:t>
      </w:r>
    </w:p>
    <w:p w:rsidR="004D1034" w:rsidRPr="001853BE" w:rsidRDefault="001531F1">
      <w:pPr>
        <w:pStyle w:val="heading2normal"/>
        <w:rPr>
          <w:sz w:val="24"/>
          <w:szCs w:val="24"/>
        </w:rPr>
      </w:pPr>
      <w:bookmarkStart w:id="273" w:name="_ref_1-5a48d12d892b42"/>
      <w:r w:rsidRPr="001853BE">
        <w:rPr>
          <w:sz w:val="24"/>
          <w:szCs w:val="24"/>
        </w:rPr>
        <w:t>В состав комиссии при смене руководителя включается представитель органа, осуществляющего функции и полномочия учредителя.</w:t>
      </w:r>
      <w:bookmarkEnd w:id="273"/>
    </w:p>
    <w:p w:rsidR="004D1034" w:rsidRPr="001853BE" w:rsidRDefault="001531F1">
      <w:pPr>
        <w:pStyle w:val="heading1normal"/>
        <w:jc w:val="center"/>
        <w:rPr>
          <w:sz w:val="24"/>
          <w:szCs w:val="24"/>
        </w:rPr>
      </w:pPr>
      <w:bookmarkStart w:id="274" w:name="_ref_1-8bec896cc1fc43"/>
      <w:r w:rsidRPr="001853BE">
        <w:rPr>
          <w:b/>
          <w:sz w:val="24"/>
          <w:szCs w:val="24"/>
        </w:rPr>
        <w:t>Порядок передачи документов и дел</w:t>
      </w:r>
      <w:bookmarkEnd w:id="274"/>
    </w:p>
    <w:p w:rsidR="004D1034" w:rsidRPr="001853BE" w:rsidRDefault="001531F1">
      <w:pPr>
        <w:pStyle w:val="heading2normal"/>
        <w:rPr>
          <w:sz w:val="24"/>
          <w:szCs w:val="24"/>
        </w:rPr>
      </w:pPr>
      <w:bookmarkStart w:id="275" w:name="_ref_1-f8f712edbc0d4e"/>
      <w:r w:rsidRPr="001853BE">
        <w:rPr>
          <w:sz w:val="24"/>
          <w:szCs w:val="24"/>
        </w:rPr>
        <w:t>Передача документов и дел начинается с проведения инвентаризации.</w:t>
      </w:r>
      <w:bookmarkEnd w:id="275"/>
    </w:p>
    <w:p w:rsidR="004D1034" w:rsidRPr="001853BE" w:rsidRDefault="001531F1">
      <w:pPr>
        <w:pStyle w:val="heading2normal"/>
        <w:rPr>
          <w:sz w:val="24"/>
          <w:szCs w:val="24"/>
        </w:rPr>
      </w:pPr>
      <w:bookmarkStart w:id="276" w:name="_ref_1-ab7dc2730a5644"/>
      <w:r w:rsidRPr="001853BE">
        <w:rPr>
          <w:sz w:val="24"/>
          <w:szCs w:val="24"/>
        </w:rPr>
        <w:t>Инвентаризации подлежит все имущество, которое закреплено за лицом, передающим дела и документы.</w:t>
      </w:r>
      <w:bookmarkEnd w:id="276"/>
    </w:p>
    <w:p w:rsidR="004D1034" w:rsidRPr="001853BE" w:rsidRDefault="001531F1">
      <w:pPr>
        <w:pStyle w:val="heading2normal"/>
        <w:rPr>
          <w:sz w:val="24"/>
          <w:szCs w:val="24"/>
        </w:rPr>
      </w:pPr>
      <w:bookmarkStart w:id="277" w:name="_ref_1-49ce029fa9d84f"/>
      <w:r w:rsidRPr="001853BE">
        <w:rPr>
          <w:sz w:val="24"/>
          <w:szCs w:val="24"/>
        </w:rPr>
        <w:t xml:space="preserve">Проведение инвентаризации и оформление ее результатов осуществляется в соответствии с Порядком проведения инвентаризации, приведенным в Приложении № </w:t>
      </w:r>
      <w:fldSimple w:instr=" REF _ref_1-1b9b7f229e5a43 \h \n \!  \* MERGEFORMAT " w:fldLock="1">
        <w:r w:rsidRPr="001853BE">
          <w:rPr>
            <w:sz w:val="24"/>
            <w:szCs w:val="24"/>
          </w:rPr>
          <w:t>9</w:t>
        </w:r>
      </w:fldSimple>
      <w:r w:rsidRPr="001853BE">
        <w:rPr>
          <w:sz w:val="24"/>
          <w:szCs w:val="24"/>
        </w:rPr>
        <w:t xml:space="preserve"> к настоящей Учетной политике.</w:t>
      </w:r>
      <w:bookmarkEnd w:id="277"/>
    </w:p>
    <w:p w:rsidR="004D1034" w:rsidRPr="001853BE" w:rsidRDefault="001531F1">
      <w:pPr>
        <w:pStyle w:val="heading2normal"/>
        <w:rPr>
          <w:sz w:val="24"/>
          <w:szCs w:val="24"/>
        </w:rPr>
      </w:pPr>
      <w:bookmarkStart w:id="278" w:name="_ref_1-26bdc5890a1f4f"/>
      <w:r w:rsidRPr="001853BE">
        <w:rPr>
          <w:sz w:val="24"/>
          <w:szCs w:val="24"/>
        </w:rPr>
        <w:t>Непосредственно при передаче дел и документов осуществляются следующие действия:</w:t>
      </w:r>
      <w:bookmarkEnd w:id="278"/>
    </w:p>
    <w:p w:rsidR="004D1034" w:rsidRPr="001853BE" w:rsidRDefault="001531F1">
      <w:pPr>
        <w:rPr>
          <w:sz w:val="24"/>
          <w:szCs w:val="24"/>
        </w:rPr>
      </w:pPr>
      <w:r w:rsidRPr="001853BE">
        <w:rPr>
          <w:sz w:val="24"/>
          <w:szCs w:val="24"/>
        </w:rPr>
        <w:t>а) передающее лицо в присутствии всех членов комиссии демонстрирует принимающему лицу все передаваемые документы, в том числе:</w:t>
      </w:r>
    </w:p>
    <w:p w:rsidR="004D1034" w:rsidRPr="001853BE" w:rsidRDefault="001531F1">
      <w:pPr>
        <w:rPr>
          <w:sz w:val="24"/>
          <w:szCs w:val="24"/>
        </w:rPr>
      </w:pPr>
      <w:r w:rsidRPr="001853BE">
        <w:rPr>
          <w:sz w:val="24"/>
          <w:szCs w:val="24"/>
        </w:rPr>
        <w:t>- учредительные, регистрационные и иные документы;</w:t>
      </w:r>
    </w:p>
    <w:p w:rsidR="004D1034" w:rsidRPr="001853BE" w:rsidRDefault="001531F1">
      <w:pPr>
        <w:rPr>
          <w:sz w:val="24"/>
          <w:szCs w:val="24"/>
        </w:rPr>
      </w:pPr>
      <w:r w:rsidRPr="001853BE">
        <w:rPr>
          <w:sz w:val="24"/>
          <w:szCs w:val="24"/>
        </w:rPr>
        <w:t>- лицензии, свидетельства, патенты и пр.;</w:t>
      </w:r>
    </w:p>
    <w:p w:rsidR="004D1034" w:rsidRPr="001853BE" w:rsidRDefault="001531F1">
      <w:pPr>
        <w:rPr>
          <w:sz w:val="24"/>
          <w:szCs w:val="24"/>
        </w:rPr>
      </w:pPr>
      <w:r w:rsidRPr="001853BE">
        <w:rPr>
          <w:sz w:val="24"/>
          <w:szCs w:val="24"/>
        </w:rPr>
        <w:t>- документы учетной политики;</w:t>
      </w:r>
    </w:p>
    <w:p w:rsidR="004D1034" w:rsidRPr="001853BE" w:rsidRDefault="001531F1">
      <w:pPr>
        <w:rPr>
          <w:sz w:val="24"/>
          <w:szCs w:val="24"/>
        </w:rPr>
      </w:pPr>
      <w:r w:rsidRPr="001853BE">
        <w:rPr>
          <w:sz w:val="24"/>
          <w:szCs w:val="24"/>
        </w:rPr>
        <w:t>-  бухгалтерскую и налоговую отчетность;</w:t>
      </w:r>
    </w:p>
    <w:p w:rsidR="004D1034" w:rsidRPr="001853BE" w:rsidRDefault="001531F1">
      <w:pPr>
        <w:rPr>
          <w:sz w:val="24"/>
          <w:szCs w:val="24"/>
        </w:rPr>
      </w:pPr>
      <w:r w:rsidRPr="001853BE">
        <w:rPr>
          <w:sz w:val="24"/>
          <w:szCs w:val="24"/>
        </w:rPr>
        <w:t>- план финансово-хозяйственной деятельности учреждения, государственное задание и отчет о его выполнении;</w:t>
      </w:r>
    </w:p>
    <w:p w:rsidR="004D1034" w:rsidRPr="001853BE" w:rsidRDefault="001531F1">
      <w:pPr>
        <w:rPr>
          <w:sz w:val="24"/>
          <w:szCs w:val="24"/>
        </w:rPr>
      </w:pPr>
      <w:r w:rsidRPr="001853BE">
        <w:rPr>
          <w:sz w:val="24"/>
          <w:szCs w:val="24"/>
        </w:rPr>
        <w:lastRenderedPageBreak/>
        <w:t>- документы, подтверждающие регистрацию прав на недвижимое имущество, документы о регистрации (постановке на учет) транспортных средств;</w:t>
      </w:r>
    </w:p>
    <w:p w:rsidR="004D1034" w:rsidRPr="001853BE" w:rsidRDefault="001531F1">
      <w:pPr>
        <w:rPr>
          <w:sz w:val="24"/>
          <w:szCs w:val="24"/>
        </w:rPr>
      </w:pPr>
      <w:r w:rsidRPr="001853BE">
        <w:rPr>
          <w:sz w:val="24"/>
          <w:szCs w:val="24"/>
        </w:rPr>
        <w:t>- акты ревизий и проверок;</w:t>
      </w:r>
    </w:p>
    <w:p w:rsidR="004D1034" w:rsidRPr="001853BE" w:rsidRDefault="001531F1">
      <w:pPr>
        <w:rPr>
          <w:sz w:val="24"/>
          <w:szCs w:val="24"/>
        </w:rPr>
      </w:pPr>
      <w:r w:rsidRPr="001853BE">
        <w:rPr>
          <w:sz w:val="24"/>
          <w:szCs w:val="24"/>
        </w:rPr>
        <w:t>- план-график закупок;</w:t>
      </w:r>
    </w:p>
    <w:p w:rsidR="004D1034" w:rsidRPr="001853BE" w:rsidRDefault="001531F1">
      <w:pPr>
        <w:rPr>
          <w:sz w:val="24"/>
          <w:szCs w:val="24"/>
        </w:rPr>
      </w:pPr>
      <w:r w:rsidRPr="001853BE">
        <w:rPr>
          <w:sz w:val="24"/>
          <w:szCs w:val="24"/>
        </w:rPr>
        <w:t>- бланки строгой отчетности;</w:t>
      </w:r>
    </w:p>
    <w:p w:rsidR="004D1034" w:rsidRPr="001853BE" w:rsidRDefault="001531F1">
      <w:pPr>
        <w:rPr>
          <w:sz w:val="24"/>
          <w:szCs w:val="24"/>
        </w:rPr>
      </w:pPr>
      <w:r w:rsidRPr="001853BE">
        <w:rPr>
          <w:sz w:val="24"/>
          <w:szCs w:val="24"/>
        </w:rPr>
        <w:t>- материалы о недостачах и хищениях, переданные и не переданные в правоохранительные органы;</w:t>
      </w:r>
    </w:p>
    <w:p w:rsidR="004D1034" w:rsidRPr="001853BE" w:rsidRDefault="001531F1">
      <w:pPr>
        <w:rPr>
          <w:sz w:val="24"/>
          <w:szCs w:val="24"/>
        </w:rPr>
      </w:pPr>
      <w:r w:rsidRPr="001853BE">
        <w:rPr>
          <w:sz w:val="24"/>
          <w:szCs w:val="24"/>
        </w:rPr>
        <w:t>- регистры бухгалтерского учета: книги, оборотные ведомости, карточки, журналы операций и пр.;</w:t>
      </w:r>
    </w:p>
    <w:p w:rsidR="004D1034" w:rsidRPr="001853BE" w:rsidRDefault="001531F1">
      <w:pPr>
        <w:rPr>
          <w:sz w:val="24"/>
          <w:szCs w:val="24"/>
        </w:rPr>
      </w:pPr>
      <w:r w:rsidRPr="001853BE">
        <w:rPr>
          <w:sz w:val="24"/>
          <w:szCs w:val="24"/>
        </w:rPr>
        <w:t>- регистры налогового учета;</w:t>
      </w:r>
    </w:p>
    <w:p w:rsidR="004D1034" w:rsidRPr="001853BE" w:rsidRDefault="001531F1">
      <w:pPr>
        <w:rPr>
          <w:sz w:val="24"/>
          <w:szCs w:val="24"/>
        </w:rPr>
      </w:pPr>
      <w:r w:rsidRPr="001853BE">
        <w:rPr>
          <w:sz w:val="24"/>
          <w:szCs w:val="24"/>
        </w:rPr>
        <w:t>- договоры с контрагентами;</w:t>
      </w:r>
    </w:p>
    <w:p w:rsidR="004D1034" w:rsidRPr="001853BE" w:rsidRDefault="001531F1">
      <w:pPr>
        <w:rPr>
          <w:sz w:val="24"/>
          <w:szCs w:val="24"/>
        </w:rPr>
      </w:pPr>
      <w:r w:rsidRPr="001853BE">
        <w:rPr>
          <w:sz w:val="24"/>
          <w:szCs w:val="24"/>
        </w:rPr>
        <w:t>- акты сверки расчетов с налоговыми органами, контрагентами;</w:t>
      </w:r>
    </w:p>
    <w:p w:rsidR="004D1034" w:rsidRPr="001853BE" w:rsidRDefault="001531F1">
      <w:pPr>
        <w:rPr>
          <w:sz w:val="24"/>
          <w:szCs w:val="24"/>
        </w:rPr>
      </w:pPr>
      <w:r w:rsidRPr="001853BE">
        <w:rPr>
          <w:sz w:val="24"/>
          <w:szCs w:val="24"/>
        </w:rPr>
        <w:t>- первичные (сводные) учетные документы;</w:t>
      </w:r>
    </w:p>
    <w:p w:rsidR="004D1034" w:rsidRPr="001853BE" w:rsidRDefault="001531F1">
      <w:pPr>
        <w:rPr>
          <w:sz w:val="24"/>
          <w:szCs w:val="24"/>
        </w:rPr>
      </w:pPr>
      <w:r w:rsidRPr="001853BE">
        <w:rPr>
          <w:sz w:val="24"/>
          <w:szCs w:val="24"/>
        </w:rPr>
        <w:t>- книгу покупок, книгу продаж, журналы регистрации счетов-фактур;</w:t>
      </w:r>
    </w:p>
    <w:p w:rsidR="004D1034" w:rsidRPr="001853BE" w:rsidRDefault="001531F1">
      <w:pPr>
        <w:rPr>
          <w:sz w:val="24"/>
          <w:szCs w:val="24"/>
        </w:rPr>
      </w:pPr>
      <w:r w:rsidRPr="001853BE">
        <w:rPr>
          <w:sz w:val="24"/>
          <w:szCs w:val="24"/>
        </w:rPr>
        <w:t>- документы по инвентаризации имущества и обязательств, в том числе акты инвентаризации, инвентаризационные описи, сличительные ведомости;</w:t>
      </w:r>
    </w:p>
    <w:p w:rsidR="004D1034" w:rsidRPr="001853BE" w:rsidRDefault="001531F1">
      <w:pPr>
        <w:rPr>
          <w:sz w:val="24"/>
          <w:szCs w:val="24"/>
        </w:rPr>
      </w:pPr>
      <w:r w:rsidRPr="001853BE">
        <w:rPr>
          <w:sz w:val="24"/>
          <w:szCs w:val="24"/>
        </w:rPr>
        <w:t>- иные документы;</w:t>
      </w:r>
    </w:p>
    <w:p w:rsidR="004D1034" w:rsidRPr="001853BE" w:rsidRDefault="001531F1">
      <w:pPr>
        <w:rPr>
          <w:sz w:val="24"/>
          <w:szCs w:val="24"/>
        </w:rPr>
      </w:pPr>
      <w:r w:rsidRPr="001853BE">
        <w:rPr>
          <w:sz w:val="24"/>
          <w:szCs w:val="24"/>
        </w:rPr>
        <w:t>б) передающее лицо в присутствии всех членов комиссии демонстрирует принимающему лицу всю информацию, которая имеется в электронном виде и подлежит передаче (бухгалтерские базы, пароли и иные средства доступа к необходимым для работы ресурсам и пр.);</w:t>
      </w:r>
    </w:p>
    <w:p w:rsidR="004D1034" w:rsidRPr="001853BE" w:rsidRDefault="001531F1">
      <w:pPr>
        <w:rPr>
          <w:sz w:val="24"/>
          <w:szCs w:val="24"/>
        </w:rPr>
      </w:pPr>
      <w:r w:rsidRPr="001853BE">
        <w:rPr>
          <w:sz w:val="24"/>
          <w:szCs w:val="24"/>
        </w:rPr>
        <w:t>в) передающее лицо в присутствии всех членов комиссии передает принимающему лицу все электронные носители, необходимые для работы, в частности сертификаты электронной подписи, а также демонстрирует порядок их применения (если это не сделано ранее);</w:t>
      </w:r>
    </w:p>
    <w:p w:rsidR="004D1034" w:rsidRPr="001853BE" w:rsidRDefault="001531F1">
      <w:pPr>
        <w:rPr>
          <w:sz w:val="24"/>
          <w:szCs w:val="24"/>
        </w:rPr>
      </w:pPr>
      <w:r w:rsidRPr="001853BE">
        <w:rPr>
          <w:sz w:val="24"/>
          <w:szCs w:val="24"/>
        </w:rPr>
        <w:t>г) передающее лицо в присутствии всех членов комиссии передает принимающему лицу ключи от сейфов, печати и штампы, чековые книжки и т.п.;</w:t>
      </w:r>
    </w:p>
    <w:p w:rsidR="004D1034" w:rsidRPr="001853BE" w:rsidRDefault="001531F1">
      <w:pPr>
        <w:rPr>
          <w:sz w:val="24"/>
          <w:szCs w:val="24"/>
        </w:rPr>
      </w:pPr>
      <w:proofErr w:type="spellStart"/>
      <w:r w:rsidRPr="001853BE">
        <w:rPr>
          <w:sz w:val="24"/>
          <w:szCs w:val="24"/>
        </w:rPr>
        <w:t>д</w:t>
      </w:r>
      <w:proofErr w:type="spellEnd"/>
      <w:r w:rsidRPr="001853BE">
        <w:rPr>
          <w:sz w:val="24"/>
          <w:szCs w:val="24"/>
        </w:rPr>
        <w:t>) передающее лицо в присутствии всех членов комиссии доводит до принимающего лица информацию обо всех проблемах, нерешенных делах, возможных или имеющих место претензиях контролирующих органов и иных аналогичных вопросах;</w:t>
      </w:r>
    </w:p>
    <w:p w:rsidR="004D1034" w:rsidRPr="001853BE" w:rsidRDefault="001531F1">
      <w:pPr>
        <w:rPr>
          <w:sz w:val="24"/>
          <w:szCs w:val="24"/>
        </w:rPr>
      </w:pPr>
      <w:r w:rsidRPr="001853BE">
        <w:rPr>
          <w:sz w:val="24"/>
          <w:szCs w:val="24"/>
        </w:rPr>
        <w:t>е) при необходимости передающее лицо дает пояснения по любому из передаваемых (демонстрируемых в процессе передачи) документов, информации, предметов. Предоставление пояснений по любому вопросу принимающего лица и (или) члена комиссии обязательно.</w:t>
      </w:r>
    </w:p>
    <w:p w:rsidR="004D1034" w:rsidRPr="001853BE" w:rsidRDefault="001531F1">
      <w:pPr>
        <w:pStyle w:val="heading2normal"/>
        <w:rPr>
          <w:sz w:val="24"/>
          <w:szCs w:val="24"/>
        </w:rPr>
      </w:pPr>
      <w:bookmarkStart w:id="279" w:name="_ref_1-23840be19d5245"/>
      <w:r w:rsidRPr="001853BE">
        <w:rPr>
          <w:sz w:val="24"/>
          <w:szCs w:val="24"/>
        </w:rPr>
        <w:t>По результатам передачи дел и документов составляется акт по форме, приведенной в приложении к настоящему Порядку.</w:t>
      </w:r>
      <w:bookmarkEnd w:id="279"/>
    </w:p>
    <w:p w:rsidR="004D1034" w:rsidRPr="001853BE" w:rsidRDefault="001531F1">
      <w:pPr>
        <w:pStyle w:val="heading2normal"/>
        <w:rPr>
          <w:sz w:val="24"/>
          <w:szCs w:val="24"/>
        </w:rPr>
      </w:pPr>
      <w:bookmarkStart w:id="280" w:name="_ref_1-988f72eb4f2c41"/>
      <w:r w:rsidRPr="001853BE">
        <w:rPr>
          <w:sz w:val="24"/>
          <w:szCs w:val="24"/>
        </w:rPr>
        <w:t>В акте отражается каждое действие, осуществленное при передаче, а также все документы, которые были переданы (продемонстрированы) в процессе передачи.</w:t>
      </w:r>
      <w:bookmarkEnd w:id="280"/>
    </w:p>
    <w:p w:rsidR="004D1034" w:rsidRPr="001853BE" w:rsidRDefault="001531F1">
      <w:pPr>
        <w:pStyle w:val="heading2normal"/>
        <w:rPr>
          <w:sz w:val="24"/>
          <w:szCs w:val="24"/>
        </w:rPr>
      </w:pPr>
      <w:bookmarkStart w:id="281" w:name="_ref_1-a6d9ee69aaf542"/>
      <w:r w:rsidRPr="001853BE">
        <w:rPr>
          <w:sz w:val="24"/>
          <w:szCs w:val="24"/>
        </w:rPr>
        <w:lastRenderedPageBreak/>
        <w:t>В акте отражаются все существенные недостатки и нарушения в организации работы по ведению учета, выявленные в процессе передачи документов и дел.</w:t>
      </w:r>
      <w:bookmarkEnd w:id="281"/>
    </w:p>
    <w:p w:rsidR="004D1034" w:rsidRPr="001853BE" w:rsidRDefault="001531F1">
      <w:pPr>
        <w:pStyle w:val="heading2normal"/>
        <w:rPr>
          <w:sz w:val="24"/>
          <w:szCs w:val="24"/>
        </w:rPr>
      </w:pPr>
      <w:bookmarkStart w:id="282" w:name="_ref_1-d0a0f032fd3649"/>
      <w:r w:rsidRPr="001853BE">
        <w:rPr>
          <w:sz w:val="24"/>
          <w:szCs w:val="24"/>
        </w:rPr>
        <w:t xml:space="preserve">Акт составляется в </w:t>
      </w:r>
      <w:r w:rsidR="00F75BC5">
        <w:rPr>
          <w:sz w:val="24"/>
          <w:szCs w:val="24"/>
        </w:rPr>
        <w:t>трёх</w:t>
      </w:r>
      <w:r w:rsidRPr="001853BE">
        <w:rPr>
          <w:sz w:val="24"/>
          <w:szCs w:val="24"/>
        </w:rPr>
        <w:t xml:space="preserve"> экземплярах (для передающего</w:t>
      </w:r>
      <w:r w:rsidR="00F75BC5">
        <w:rPr>
          <w:sz w:val="24"/>
          <w:szCs w:val="24"/>
        </w:rPr>
        <w:t>,</w:t>
      </w:r>
      <w:r w:rsidRPr="001853BE">
        <w:rPr>
          <w:sz w:val="24"/>
          <w:szCs w:val="24"/>
        </w:rPr>
        <w:t xml:space="preserve"> принимающего</w:t>
      </w:r>
      <w:r w:rsidR="00F75BC5">
        <w:rPr>
          <w:sz w:val="24"/>
          <w:szCs w:val="24"/>
        </w:rPr>
        <w:t>, для хранения в отделе документооборота</w:t>
      </w:r>
      <w:r w:rsidRPr="001853BE">
        <w:rPr>
          <w:sz w:val="24"/>
          <w:szCs w:val="24"/>
        </w:rPr>
        <w:t>), подписывается передающим лицом, принимающим лицом и всеми членами комиссии. Отказ от подписания акта не допускается.</w:t>
      </w:r>
      <w:bookmarkEnd w:id="282"/>
    </w:p>
    <w:p w:rsidR="004D1034" w:rsidRPr="001853BE" w:rsidRDefault="001531F1">
      <w:pPr>
        <w:pStyle w:val="heading2normal"/>
        <w:rPr>
          <w:sz w:val="24"/>
          <w:szCs w:val="24"/>
        </w:rPr>
      </w:pPr>
      <w:bookmarkStart w:id="283" w:name="_ref_1-85034b7750bd4d"/>
      <w:r w:rsidRPr="001853BE">
        <w:rPr>
          <w:sz w:val="24"/>
          <w:szCs w:val="24"/>
        </w:rPr>
        <w:t>Каждое из лиц, подписывающих акт, имеет право внести в него все дополнения (примечания), которые сочтет нужным, а также привести рекомендации и предложения. Все дополнения, примечания, рекомендации и предложения излагаются в самом акте, а при их значительном объеме - на отдельном листе. В последнем случае при подписании делается отметка "Дополнения (примечания, рекомендации, предложения) прилагаются".</w:t>
      </w:r>
      <w:bookmarkEnd w:id="283"/>
    </w:p>
    <w:p w:rsidR="004D1034" w:rsidRPr="001853BE" w:rsidRDefault="001531F1">
      <w:pPr>
        <w:keepNext/>
        <w:keepLines/>
        <w:ind w:firstLine="0"/>
        <w:jc w:val="right"/>
        <w:rPr>
          <w:sz w:val="24"/>
          <w:szCs w:val="24"/>
        </w:rPr>
      </w:pPr>
      <w:r w:rsidRPr="001853BE">
        <w:rPr>
          <w:sz w:val="24"/>
          <w:szCs w:val="24"/>
        </w:rPr>
        <w:t>Приложение к Порядку передачи документов бухгалтерского учета и дел</w:t>
      </w:r>
    </w:p>
    <w:p w:rsidR="004D1034" w:rsidRPr="001853BE" w:rsidRDefault="001531F1">
      <w:pPr>
        <w:jc w:val="center"/>
        <w:rPr>
          <w:sz w:val="24"/>
          <w:szCs w:val="24"/>
        </w:rPr>
      </w:pPr>
      <w:r w:rsidRPr="001853BE">
        <w:rPr>
          <w:sz w:val="24"/>
          <w:szCs w:val="24"/>
          <w:u w:val="single"/>
        </w:rPr>
        <w:t>      (наименование организации)      </w:t>
      </w:r>
    </w:p>
    <w:p w:rsidR="004D1034" w:rsidRPr="001853BE" w:rsidRDefault="001531F1">
      <w:pPr>
        <w:jc w:val="center"/>
        <w:rPr>
          <w:sz w:val="24"/>
          <w:szCs w:val="24"/>
        </w:rPr>
      </w:pPr>
      <w:r w:rsidRPr="001853BE">
        <w:rPr>
          <w:sz w:val="24"/>
          <w:szCs w:val="24"/>
        </w:rPr>
        <w:t>АКТ</w:t>
      </w:r>
    </w:p>
    <w:p w:rsidR="004D1034" w:rsidRPr="001853BE" w:rsidRDefault="001531F1">
      <w:pPr>
        <w:jc w:val="center"/>
        <w:rPr>
          <w:sz w:val="24"/>
          <w:szCs w:val="24"/>
        </w:rPr>
      </w:pPr>
      <w:r w:rsidRPr="001853BE">
        <w:rPr>
          <w:sz w:val="24"/>
          <w:szCs w:val="24"/>
        </w:rPr>
        <w:t>приема-передачи документов и дел</w:t>
      </w:r>
    </w:p>
    <w:tbl>
      <w:tblPr>
        <w:tblW w:w="5000" w:type="pct"/>
        <w:jc w:val="center"/>
        <w:tblLook w:val="04A0"/>
      </w:tblPr>
      <w:tblGrid>
        <w:gridCol w:w="6222"/>
        <w:gridCol w:w="3350"/>
      </w:tblGrid>
      <w:tr w:rsidR="004D1034" w:rsidRPr="001853BE">
        <w:trPr>
          <w:jc w:val="center"/>
        </w:trPr>
        <w:tc>
          <w:tcPr>
            <w:tcW w:w="3250" w:type="pct"/>
          </w:tcPr>
          <w:p w:rsidR="004D1034" w:rsidRPr="001853BE" w:rsidRDefault="001531F1">
            <w:pPr>
              <w:pStyle w:val="Normalunindented"/>
              <w:keepNext/>
              <w:jc w:val="left"/>
              <w:rPr>
                <w:sz w:val="24"/>
                <w:szCs w:val="24"/>
                <w:lang w:bidi="ru-RU"/>
              </w:rPr>
            </w:pPr>
            <w:r w:rsidRPr="001853BE">
              <w:rPr>
                <w:sz w:val="24"/>
                <w:szCs w:val="24"/>
                <w:u w:val="single"/>
                <w:lang w:bidi="ru-RU"/>
              </w:rPr>
              <w:t>        (место подписания акта)        </w:t>
            </w:r>
          </w:p>
        </w:tc>
        <w:tc>
          <w:tcPr>
            <w:tcW w:w="1750" w:type="pct"/>
          </w:tcPr>
          <w:p w:rsidR="004D1034" w:rsidRPr="001853BE" w:rsidRDefault="001531F1">
            <w:pPr>
              <w:pStyle w:val="Normalunindented"/>
              <w:keepNext/>
              <w:jc w:val="left"/>
              <w:rPr>
                <w:sz w:val="24"/>
                <w:szCs w:val="24"/>
                <w:lang w:bidi="ru-RU"/>
              </w:rPr>
            </w:pPr>
            <w:r w:rsidRPr="001853BE">
              <w:rPr>
                <w:sz w:val="24"/>
                <w:szCs w:val="24"/>
                <w:lang w:bidi="ru-RU"/>
              </w:rPr>
              <w:t>"</w:t>
            </w:r>
            <w:r w:rsidRPr="001853BE">
              <w:rPr>
                <w:sz w:val="24"/>
                <w:szCs w:val="24"/>
                <w:u w:val="single"/>
                <w:lang w:bidi="ru-RU"/>
              </w:rPr>
              <w:t>       </w:t>
            </w:r>
            <w:r w:rsidRPr="001853BE">
              <w:rPr>
                <w:sz w:val="24"/>
                <w:szCs w:val="24"/>
                <w:lang w:bidi="ru-RU"/>
              </w:rPr>
              <w:t xml:space="preserve">" </w:t>
            </w:r>
            <w:r w:rsidRPr="001853BE">
              <w:rPr>
                <w:sz w:val="24"/>
                <w:szCs w:val="24"/>
                <w:u w:val="single"/>
                <w:lang w:bidi="ru-RU"/>
              </w:rPr>
              <w:t>                     </w:t>
            </w:r>
            <w:r w:rsidRPr="001853BE">
              <w:rPr>
                <w:sz w:val="24"/>
                <w:szCs w:val="24"/>
                <w:lang w:bidi="ru-RU"/>
              </w:rPr>
              <w:t xml:space="preserve"> 20</w:t>
            </w:r>
            <w:r w:rsidRPr="001853BE">
              <w:rPr>
                <w:sz w:val="24"/>
                <w:szCs w:val="24"/>
                <w:u w:val="single"/>
                <w:lang w:bidi="ru-RU"/>
              </w:rPr>
              <w:t>       </w:t>
            </w:r>
            <w:r w:rsidRPr="001853BE">
              <w:rPr>
                <w:sz w:val="24"/>
                <w:szCs w:val="24"/>
                <w:lang w:bidi="ru-RU"/>
              </w:rPr>
              <w:t>г.</w:t>
            </w:r>
          </w:p>
        </w:tc>
      </w:tr>
    </w:tbl>
    <w:p w:rsidR="004D1034" w:rsidRPr="001853BE" w:rsidRDefault="001531F1">
      <w:pPr>
        <w:rPr>
          <w:sz w:val="24"/>
          <w:szCs w:val="24"/>
        </w:rPr>
      </w:pPr>
      <w:r w:rsidRPr="001853BE">
        <w:rPr>
          <w:sz w:val="24"/>
          <w:szCs w:val="24"/>
        </w:rPr>
        <w:t>Мы, нижеподписавшиеся:</w:t>
      </w:r>
    </w:p>
    <w:p w:rsidR="004D1034" w:rsidRPr="001853BE" w:rsidRDefault="001531F1">
      <w:pPr>
        <w:rPr>
          <w:sz w:val="24"/>
          <w:szCs w:val="24"/>
        </w:rPr>
      </w:pPr>
      <w:r w:rsidRPr="001853BE">
        <w:rPr>
          <w:sz w:val="24"/>
          <w:szCs w:val="24"/>
          <w:u w:val="single"/>
        </w:rPr>
        <w:t>            (должность, Ф.И.О.)            </w:t>
      </w:r>
      <w:r w:rsidRPr="001853BE">
        <w:rPr>
          <w:sz w:val="24"/>
          <w:szCs w:val="24"/>
        </w:rPr>
        <w:t xml:space="preserve"> - </w:t>
      </w:r>
      <w:proofErr w:type="gramStart"/>
      <w:r w:rsidRPr="001853BE">
        <w:rPr>
          <w:sz w:val="24"/>
          <w:szCs w:val="24"/>
        </w:rPr>
        <w:t>сдающий</w:t>
      </w:r>
      <w:proofErr w:type="gramEnd"/>
      <w:r w:rsidRPr="001853BE">
        <w:rPr>
          <w:sz w:val="24"/>
          <w:szCs w:val="24"/>
        </w:rPr>
        <w:t xml:space="preserve"> документы и дела,</w:t>
      </w:r>
    </w:p>
    <w:p w:rsidR="004D1034" w:rsidRPr="001853BE" w:rsidRDefault="001531F1">
      <w:pPr>
        <w:rPr>
          <w:sz w:val="24"/>
          <w:szCs w:val="24"/>
        </w:rPr>
      </w:pPr>
      <w:r w:rsidRPr="001853BE">
        <w:rPr>
          <w:sz w:val="24"/>
          <w:szCs w:val="24"/>
          <w:u w:val="single"/>
        </w:rPr>
        <w:t>            (должность, Ф.И.О.)            </w:t>
      </w:r>
      <w:r w:rsidRPr="001853BE">
        <w:rPr>
          <w:sz w:val="24"/>
          <w:szCs w:val="24"/>
        </w:rPr>
        <w:t xml:space="preserve"> - </w:t>
      </w:r>
      <w:proofErr w:type="gramStart"/>
      <w:r w:rsidRPr="001853BE">
        <w:rPr>
          <w:sz w:val="24"/>
          <w:szCs w:val="24"/>
        </w:rPr>
        <w:t>принимающий</w:t>
      </w:r>
      <w:proofErr w:type="gramEnd"/>
      <w:r w:rsidRPr="001853BE">
        <w:rPr>
          <w:sz w:val="24"/>
          <w:szCs w:val="24"/>
        </w:rPr>
        <w:t xml:space="preserve"> документы и дела,</w:t>
      </w:r>
    </w:p>
    <w:p w:rsidR="004D1034" w:rsidRPr="001853BE" w:rsidRDefault="001531F1">
      <w:pPr>
        <w:rPr>
          <w:sz w:val="24"/>
          <w:szCs w:val="24"/>
        </w:rPr>
      </w:pPr>
      <w:proofErr w:type="gramStart"/>
      <w:r w:rsidRPr="001853BE">
        <w:rPr>
          <w:sz w:val="24"/>
          <w:szCs w:val="24"/>
        </w:rPr>
        <w:t xml:space="preserve">члены комиссии, созданной </w:t>
      </w:r>
      <w:r w:rsidRPr="001853BE">
        <w:rPr>
          <w:sz w:val="24"/>
          <w:szCs w:val="24"/>
          <w:u w:val="single"/>
        </w:rPr>
        <w:t>    (вид документа – приказ, распоряжение и т.п.)    </w:t>
      </w:r>
      <w:r w:rsidRPr="001853BE">
        <w:rPr>
          <w:sz w:val="24"/>
          <w:szCs w:val="24"/>
        </w:rPr>
        <w:t> </w:t>
      </w:r>
      <w:r w:rsidRPr="001853BE">
        <w:rPr>
          <w:sz w:val="24"/>
          <w:szCs w:val="24"/>
          <w:u w:val="single"/>
        </w:rPr>
        <w:t>    (должность руководителя)    </w:t>
      </w:r>
      <w:r w:rsidRPr="001853BE">
        <w:rPr>
          <w:sz w:val="24"/>
          <w:szCs w:val="24"/>
        </w:rPr>
        <w:t xml:space="preserve"> от </w:t>
      </w:r>
      <w:r w:rsidRPr="001853BE">
        <w:rPr>
          <w:sz w:val="24"/>
          <w:szCs w:val="24"/>
          <w:u w:val="single"/>
        </w:rPr>
        <w:t>                     </w:t>
      </w:r>
      <w:r w:rsidRPr="001853BE">
        <w:rPr>
          <w:sz w:val="24"/>
          <w:szCs w:val="24"/>
        </w:rPr>
        <w:t xml:space="preserve"> № </w:t>
      </w:r>
      <w:r w:rsidRPr="001853BE">
        <w:rPr>
          <w:sz w:val="24"/>
          <w:szCs w:val="24"/>
          <w:u w:val="single"/>
        </w:rPr>
        <w:t>                   </w:t>
      </w:r>
      <w:proofErr w:type="gramEnd"/>
    </w:p>
    <w:p w:rsidR="004D1034" w:rsidRPr="001853BE" w:rsidRDefault="001531F1">
      <w:pPr>
        <w:rPr>
          <w:sz w:val="24"/>
          <w:szCs w:val="24"/>
        </w:rPr>
      </w:pPr>
      <w:r w:rsidRPr="001853BE">
        <w:rPr>
          <w:sz w:val="24"/>
          <w:szCs w:val="24"/>
          <w:u w:val="single"/>
        </w:rPr>
        <w:t>            (должность, Ф.И.О.)            </w:t>
      </w:r>
      <w:r w:rsidRPr="001853BE">
        <w:rPr>
          <w:sz w:val="24"/>
          <w:szCs w:val="24"/>
        </w:rPr>
        <w:t> - председатель комиссии,</w:t>
      </w:r>
    </w:p>
    <w:p w:rsidR="004D1034" w:rsidRPr="001853BE" w:rsidRDefault="001531F1">
      <w:pPr>
        <w:rPr>
          <w:sz w:val="24"/>
          <w:szCs w:val="24"/>
        </w:rPr>
      </w:pPr>
      <w:r w:rsidRPr="001853BE">
        <w:rPr>
          <w:sz w:val="24"/>
          <w:szCs w:val="24"/>
          <w:u w:val="single"/>
        </w:rPr>
        <w:t>            (должность, Ф.И.О.)            </w:t>
      </w:r>
      <w:r w:rsidRPr="001853BE">
        <w:rPr>
          <w:sz w:val="24"/>
          <w:szCs w:val="24"/>
        </w:rPr>
        <w:t> - член комиссии,</w:t>
      </w:r>
    </w:p>
    <w:p w:rsidR="004D1034" w:rsidRPr="001853BE" w:rsidRDefault="001531F1">
      <w:pPr>
        <w:rPr>
          <w:sz w:val="24"/>
          <w:szCs w:val="24"/>
        </w:rPr>
      </w:pPr>
      <w:r w:rsidRPr="001853BE">
        <w:rPr>
          <w:sz w:val="24"/>
          <w:szCs w:val="24"/>
          <w:u w:val="single"/>
        </w:rPr>
        <w:t>            (должность, Ф.И.О.)            </w:t>
      </w:r>
      <w:r w:rsidRPr="001853BE">
        <w:rPr>
          <w:sz w:val="24"/>
          <w:szCs w:val="24"/>
        </w:rPr>
        <w:t> - член комиссии,</w:t>
      </w:r>
    </w:p>
    <w:p w:rsidR="004D1034" w:rsidRPr="001853BE" w:rsidRDefault="001531F1">
      <w:pPr>
        <w:rPr>
          <w:sz w:val="24"/>
          <w:szCs w:val="24"/>
        </w:rPr>
      </w:pPr>
      <w:r w:rsidRPr="001853BE">
        <w:rPr>
          <w:sz w:val="24"/>
          <w:szCs w:val="24"/>
        </w:rPr>
        <w:t xml:space="preserve">представитель органа, осуществляющего функции и полномочия учредителя </w:t>
      </w:r>
      <w:r w:rsidRPr="001853BE">
        <w:rPr>
          <w:sz w:val="24"/>
          <w:szCs w:val="24"/>
          <w:u w:val="single"/>
        </w:rPr>
        <w:t>            (должность, Ф.И.О.)            </w:t>
      </w:r>
    </w:p>
    <w:p w:rsidR="004D1034" w:rsidRPr="001853BE" w:rsidRDefault="001531F1">
      <w:pPr>
        <w:rPr>
          <w:sz w:val="24"/>
          <w:szCs w:val="24"/>
        </w:rPr>
      </w:pPr>
      <w:r w:rsidRPr="001853BE">
        <w:rPr>
          <w:sz w:val="24"/>
          <w:szCs w:val="24"/>
        </w:rPr>
        <w:t>составили настоящий акт о том, что</w:t>
      </w:r>
    </w:p>
    <w:p w:rsidR="004D1034" w:rsidRPr="001853BE" w:rsidRDefault="001531F1">
      <w:pPr>
        <w:rPr>
          <w:sz w:val="24"/>
          <w:szCs w:val="24"/>
        </w:rPr>
      </w:pPr>
      <w:r w:rsidRPr="001853BE">
        <w:rPr>
          <w:sz w:val="24"/>
          <w:szCs w:val="24"/>
          <w:u w:val="single"/>
        </w:rPr>
        <w:t xml:space="preserve">    (должность, фамилия, инициалы </w:t>
      </w:r>
      <w:proofErr w:type="gramStart"/>
      <w:r w:rsidRPr="001853BE">
        <w:rPr>
          <w:sz w:val="24"/>
          <w:szCs w:val="24"/>
          <w:u w:val="single"/>
        </w:rPr>
        <w:t>сдающего</w:t>
      </w:r>
      <w:proofErr w:type="gramEnd"/>
      <w:r w:rsidRPr="001853BE">
        <w:rPr>
          <w:sz w:val="24"/>
          <w:szCs w:val="24"/>
          <w:u w:val="single"/>
        </w:rPr>
        <w:t xml:space="preserve"> в творительном падеже)    </w:t>
      </w:r>
    </w:p>
    <w:p w:rsidR="004D1034" w:rsidRPr="001853BE" w:rsidRDefault="001531F1">
      <w:pPr>
        <w:rPr>
          <w:sz w:val="24"/>
          <w:szCs w:val="24"/>
        </w:rPr>
      </w:pPr>
      <w:r w:rsidRPr="001853BE">
        <w:rPr>
          <w:sz w:val="24"/>
          <w:szCs w:val="24"/>
          <w:u w:val="single"/>
        </w:rPr>
        <w:t xml:space="preserve">    (должность, фамилия, инициалы </w:t>
      </w:r>
      <w:proofErr w:type="gramStart"/>
      <w:r w:rsidRPr="001853BE">
        <w:rPr>
          <w:sz w:val="24"/>
          <w:szCs w:val="24"/>
          <w:u w:val="single"/>
        </w:rPr>
        <w:t>принимающего</w:t>
      </w:r>
      <w:proofErr w:type="gramEnd"/>
      <w:r w:rsidRPr="001853BE">
        <w:rPr>
          <w:sz w:val="24"/>
          <w:szCs w:val="24"/>
          <w:u w:val="single"/>
        </w:rPr>
        <w:t xml:space="preserve"> в дательном падеже)    </w:t>
      </w:r>
    </w:p>
    <w:p w:rsidR="004D1034" w:rsidRPr="001853BE" w:rsidRDefault="001531F1">
      <w:pPr>
        <w:rPr>
          <w:sz w:val="24"/>
          <w:szCs w:val="24"/>
        </w:rPr>
      </w:pPr>
      <w:r w:rsidRPr="001853BE">
        <w:rPr>
          <w:sz w:val="24"/>
          <w:szCs w:val="24"/>
        </w:rPr>
        <w:t>переданы:</w:t>
      </w:r>
    </w:p>
    <w:p w:rsidR="004D1034" w:rsidRPr="001853BE" w:rsidRDefault="001531F1">
      <w:pPr>
        <w:rPr>
          <w:sz w:val="24"/>
          <w:szCs w:val="24"/>
        </w:rPr>
      </w:pPr>
      <w:r w:rsidRPr="001853BE">
        <w:rPr>
          <w:sz w:val="24"/>
          <w:szCs w:val="24"/>
        </w:rPr>
        <w:t>1. Следующие документы и сведения:</w:t>
      </w:r>
    </w:p>
    <w:tbl>
      <w:tblPr>
        <w:tblW w:w="5000" w:type="pct"/>
        <w:tblLook w:val="04A0"/>
      </w:tblPr>
      <w:tblGrid>
        <w:gridCol w:w="766"/>
        <w:gridCol w:w="5360"/>
        <w:gridCol w:w="3446"/>
      </w:tblGrid>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lastRenderedPageBreak/>
              <w:t xml:space="preserve">№ </w:t>
            </w:r>
            <w:proofErr w:type="spellStart"/>
            <w:proofErr w:type="gramStart"/>
            <w:r w:rsidRPr="001853BE">
              <w:rPr>
                <w:b/>
                <w:sz w:val="24"/>
                <w:szCs w:val="24"/>
                <w:lang w:bidi="ru-RU"/>
              </w:rPr>
              <w:t>п</w:t>
            </w:r>
            <w:proofErr w:type="spellEnd"/>
            <w:proofErr w:type="gramEnd"/>
            <w:r w:rsidRPr="001853BE">
              <w:rPr>
                <w:b/>
                <w:sz w:val="24"/>
                <w:szCs w:val="24"/>
                <w:lang w:bidi="ru-RU"/>
              </w:rPr>
              <w:t>/</w:t>
            </w:r>
            <w:proofErr w:type="spellStart"/>
            <w:r w:rsidRPr="001853BE">
              <w:rPr>
                <w:b/>
                <w:sz w:val="24"/>
                <w:szCs w:val="24"/>
                <w:lang w:bidi="ru-RU"/>
              </w:rPr>
              <w:t>п</w:t>
            </w:r>
            <w:proofErr w:type="spellEnd"/>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Описание переданных документов и сведений</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Количество</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1</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2</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3</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bl>
    <w:p w:rsidR="004D1034" w:rsidRPr="001853BE" w:rsidRDefault="001531F1">
      <w:pPr>
        <w:rPr>
          <w:sz w:val="24"/>
          <w:szCs w:val="24"/>
        </w:rPr>
      </w:pPr>
      <w:r w:rsidRPr="001853BE">
        <w:rPr>
          <w:sz w:val="24"/>
          <w:szCs w:val="24"/>
        </w:rPr>
        <w:t>2. Следующая информация в электронном виде:</w:t>
      </w:r>
    </w:p>
    <w:p w:rsidR="004D1034" w:rsidRPr="001853BE" w:rsidRDefault="001531F1">
      <w:pPr>
        <w:rPr>
          <w:sz w:val="24"/>
          <w:szCs w:val="24"/>
        </w:rPr>
      </w:pPr>
      <w:r w:rsidRPr="001853BE">
        <w:rPr>
          <w:sz w:val="24"/>
          <w:szCs w:val="24"/>
        </w:rPr>
        <w:t> </w:t>
      </w:r>
    </w:p>
    <w:tbl>
      <w:tblPr>
        <w:tblW w:w="5000" w:type="pct"/>
        <w:tblLook w:val="04A0"/>
      </w:tblPr>
      <w:tblGrid>
        <w:gridCol w:w="766"/>
        <w:gridCol w:w="5360"/>
        <w:gridCol w:w="3446"/>
      </w:tblGrid>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 xml:space="preserve">№ </w:t>
            </w:r>
            <w:proofErr w:type="spellStart"/>
            <w:proofErr w:type="gramStart"/>
            <w:r w:rsidRPr="001853BE">
              <w:rPr>
                <w:b/>
                <w:sz w:val="24"/>
                <w:szCs w:val="24"/>
                <w:lang w:bidi="ru-RU"/>
              </w:rPr>
              <w:t>п</w:t>
            </w:r>
            <w:proofErr w:type="spellEnd"/>
            <w:proofErr w:type="gramEnd"/>
            <w:r w:rsidRPr="001853BE">
              <w:rPr>
                <w:b/>
                <w:sz w:val="24"/>
                <w:szCs w:val="24"/>
                <w:lang w:bidi="ru-RU"/>
              </w:rPr>
              <w:t>/</w:t>
            </w:r>
            <w:proofErr w:type="spellStart"/>
            <w:r w:rsidRPr="001853BE">
              <w:rPr>
                <w:b/>
                <w:sz w:val="24"/>
                <w:szCs w:val="24"/>
                <w:lang w:bidi="ru-RU"/>
              </w:rPr>
              <w:t>п</w:t>
            </w:r>
            <w:proofErr w:type="spellEnd"/>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 xml:space="preserve">Описание переданной информации </w:t>
            </w:r>
          </w:p>
          <w:p w:rsidR="004D1034" w:rsidRPr="001853BE" w:rsidRDefault="001531F1">
            <w:pPr>
              <w:pStyle w:val="Normalunindented"/>
              <w:keepNext/>
              <w:jc w:val="center"/>
              <w:rPr>
                <w:sz w:val="24"/>
                <w:szCs w:val="24"/>
                <w:lang w:bidi="ru-RU"/>
              </w:rPr>
            </w:pPr>
            <w:r w:rsidRPr="001853BE">
              <w:rPr>
                <w:b/>
                <w:sz w:val="24"/>
                <w:szCs w:val="24"/>
                <w:lang w:bidi="ru-RU"/>
              </w:rPr>
              <w:t>в электронном виде</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Количество</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1</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2</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3</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bl>
    <w:p w:rsidR="004D1034" w:rsidRPr="001853BE" w:rsidRDefault="001531F1">
      <w:pPr>
        <w:rPr>
          <w:sz w:val="24"/>
          <w:szCs w:val="24"/>
        </w:rPr>
      </w:pPr>
      <w:r w:rsidRPr="001853BE">
        <w:rPr>
          <w:sz w:val="24"/>
          <w:szCs w:val="24"/>
        </w:rPr>
        <w:t>3. Следующие электронные носители, необходимые для работы:</w:t>
      </w:r>
    </w:p>
    <w:tbl>
      <w:tblPr>
        <w:tblW w:w="5000" w:type="pct"/>
        <w:tblLook w:val="04A0"/>
      </w:tblPr>
      <w:tblGrid>
        <w:gridCol w:w="766"/>
        <w:gridCol w:w="5360"/>
        <w:gridCol w:w="3446"/>
      </w:tblGrid>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 xml:space="preserve">№ </w:t>
            </w:r>
            <w:proofErr w:type="spellStart"/>
            <w:proofErr w:type="gramStart"/>
            <w:r w:rsidRPr="001853BE">
              <w:rPr>
                <w:b/>
                <w:sz w:val="24"/>
                <w:szCs w:val="24"/>
                <w:lang w:bidi="ru-RU"/>
              </w:rPr>
              <w:t>п</w:t>
            </w:r>
            <w:proofErr w:type="spellEnd"/>
            <w:proofErr w:type="gramEnd"/>
            <w:r w:rsidRPr="001853BE">
              <w:rPr>
                <w:b/>
                <w:sz w:val="24"/>
                <w:szCs w:val="24"/>
                <w:lang w:bidi="ru-RU"/>
              </w:rPr>
              <w:t>/</w:t>
            </w:r>
            <w:proofErr w:type="spellStart"/>
            <w:r w:rsidRPr="001853BE">
              <w:rPr>
                <w:b/>
                <w:sz w:val="24"/>
                <w:szCs w:val="24"/>
                <w:lang w:bidi="ru-RU"/>
              </w:rPr>
              <w:t>п</w:t>
            </w:r>
            <w:proofErr w:type="spellEnd"/>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Описание электронных носителей</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Количество</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1</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2</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3</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bl>
    <w:p w:rsidR="004D1034" w:rsidRPr="001853BE" w:rsidRDefault="001531F1">
      <w:pPr>
        <w:rPr>
          <w:sz w:val="24"/>
          <w:szCs w:val="24"/>
        </w:rPr>
      </w:pPr>
      <w:r w:rsidRPr="001853BE">
        <w:rPr>
          <w:sz w:val="24"/>
          <w:szCs w:val="24"/>
        </w:rPr>
        <w:t xml:space="preserve">4. Ключи от сейфов: </w:t>
      </w:r>
      <w:r w:rsidRPr="001853BE">
        <w:rPr>
          <w:sz w:val="24"/>
          <w:szCs w:val="24"/>
          <w:u w:val="single"/>
        </w:rPr>
        <w:t>    (точное описание сейфов и мест их расположения)    </w:t>
      </w:r>
      <w:r w:rsidRPr="001853BE">
        <w:rPr>
          <w:sz w:val="24"/>
          <w:szCs w:val="24"/>
        </w:rPr>
        <w:t>.</w:t>
      </w:r>
    </w:p>
    <w:p w:rsidR="004D1034" w:rsidRPr="001853BE" w:rsidRDefault="001531F1">
      <w:pPr>
        <w:rPr>
          <w:sz w:val="24"/>
          <w:szCs w:val="24"/>
        </w:rPr>
      </w:pPr>
      <w:r w:rsidRPr="001853BE">
        <w:rPr>
          <w:sz w:val="24"/>
          <w:szCs w:val="24"/>
        </w:rPr>
        <w:t>5. Следующие печати и штампы:</w:t>
      </w:r>
    </w:p>
    <w:p w:rsidR="004D1034" w:rsidRPr="001853BE" w:rsidRDefault="001531F1">
      <w:pPr>
        <w:rPr>
          <w:sz w:val="24"/>
          <w:szCs w:val="24"/>
        </w:rPr>
      </w:pPr>
      <w:r w:rsidRPr="001853BE">
        <w:rPr>
          <w:sz w:val="24"/>
          <w:szCs w:val="24"/>
        </w:rPr>
        <w:t> </w:t>
      </w:r>
    </w:p>
    <w:tbl>
      <w:tblPr>
        <w:tblW w:w="5000" w:type="pct"/>
        <w:tblLook w:val="04A0"/>
      </w:tblPr>
      <w:tblGrid>
        <w:gridCol w:w="766"/>
        <w:gridCol w:w="5360"/>
        <w:gridCol w:w="3446"/>
      </w:tblGrid>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lastRenderedPageBreak/>
              <w:t xml:space="preserve">№ </w:t>
            </w:r>
            <w:proofErr w:type="spellStart"/>
            <w:proofErr w:type="gramStart"/>
            <w:r w:rsidRPr="001853BE">
              <w:rPr>
                <w:b/>
                <w:sz w:val="24"/>
                <w:szCs w:val="24"/>
                <w:lang w:bidi="ru-RU"/>
              </w:rPr>
              <w:t>п</w:t>
            </w:r>
            <w:proofErr w:type="spellEnd"/>
            <w:proofErr w:type="gramEnd"/>
            <w:r w:rsidRPr="001853BE">
              <w:rPr>
                <w:b/>
                <w:sz w:val="24"/>
                <w:szCs w:val="24"/>
                <w:lang w:bidi="ru-RU"/>
              </w:rPr>
              <w:t>/</w:t>
            </w:r>
            <w:proofErr w:type="spellStart"/>
            <w:r w:rsidRPr="001853BE">
              <w:rPr>
                <w:b/>
                <w:sz w:val="24"/>
                <w:szCs w:val="24"/>
                <w:lang w:bidi="ru-RU"/>
              </w:rPr>
              <w:t>п</w:t>
            </w:r>
            <w:proofErr w:type="spellEnd"/>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Описание печатей и штампов</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Количество</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1</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2</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3</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bl>
    <w:p w:rsidR="004D1034" w:rsidRPr="001853BE" w:rsidRDefault="001531F1">
      <w:pPr>
        <w:rPr>
          <w:sz w:val="24"/>
          <w:szCs w:val="24"/>
        </w:rPr>
      </w:pPr>
      <w:r w:rsidRPr="001853BE">
        <w:rPr>
          <w:sz w:val="24"/>
          <w:szCs w:val="24"/>
        </w:rPr>
        <w:t>6. Следующие чековые книжки:</w:t>
      </w:r>
    </w:p>
    <w:tbl>
      <w:tblPr>
        <w:tblW w:w="5000" w:type="pct"/>
        <w:tblLook w:val="04A0"/>
      </w:tblPr>
      <w:tblGrid>
        <w:gridCol w:w="766"/>
        <w:gridCol w:w="5360"/>
        <w:gridCol w:w="3446"/>
      </w:tblGrid>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 xml:space="preserve">№ </w:t>
            </w:r>
            <w:proofErr w:type="spellStart"/>
            <w:proofErr w:type="gramStart"/>
            <w:r w:rsidRPr="001853BE">
              <w:rPr>
                <w:b/>
                <w:sz w:val="24"/>
                <w:szCs w:val="24"/>
                <w:lang w:bidi="ru-RU"/>
              </w:rPr>
              <w:t>п</w:t>
            </w:r>
            <w:proofErr w:type="spellEnd"/>
            <w:proofErr w:type="gramEnd"/>
            <w:r w:rsidRPr="001853BE">
              <w:rPr>
                <w:b/>
                <w:sz w:val="24"/>
                <w:szCs w:val="24"/>
                <w:lang w:bidi="ru-RU"/>
              </w:rPr>
              <w:t>/</w:t>
            </w:r>
            <w:proofErr w:type="spellStart"/>
            <w:r w:rsidRPr="001853BE">
              <w:rPr>
                <w:b/>
                <w:sz w:val="24"/>
                <w:szCs w:val="24"/>
                <w:lang w:bidi="ru-RU"/>
              </w:rPr>
              <w:t>п</w:t>
            </w:r>
            <w:proofErr w:type="spellEnd"/>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Наименование учреждения, выдавшего чековую книжку</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b/>
                <w:sz w:val="24"/>
                <w:szCs w:val="24"/>
                <w:lang w:bidi="ru-RU"/>
              </w:rPr>
              <w:t>Номера неиспользованных чеков в чековой книжке</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1</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2</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3</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4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w:t>
            </w:r>
          </w:p>
        </w:tc>
        <w:tc>
          <w:tcPr>
            <w:tcW w:w="2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18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bl>
    <w:p w:rsidR="004D1034" w:rsidRPr="001853BE" w:rsidRDefault="001531F1">
      <w:pPr>
        <w:rPr>
          <w:sz w:val="24"/>
          <w:szCs w:val="24"/>
        </w:rPr>
      </w:pPr>
      <w:r w:rsidRPr="001853BE">
        <w:rPr>
          <w:sz w:val="24"/>
          <w:szCs w:val="24"/>
        </w:rPr>
        <w:t>Доведена следующая информация о проблемах, нерешенных делах, возможных или имеющих место претензиях контролирующих органов и иных аналогичных вопросах:</w:t>
      </w:r>
    </w:p>
    <w:p w:rsidR="004D1034" w:rsidRPr="001853BE" w:rsidRDefault="001531F1">
      <w:pPr>
        <w:rPr>
          <w:sz w:val="24"/>
          <w:szCs w:val="24"/>
        </w:rPr>
      </w:pPr>
      <w:r w:rsidRPr="001853BE">
        <w:rPr>
          <w:sz w:val="24"/>
          <w:szCs w:val="24"/>
          <w:u w:val="single"/>
        </w:rPr>
        <w:t>                                                                                                                                                                                                                                                                                                                                                                                                                                                                                                       </w:t>
      </w:r>
      <w:r w:rsidRPr="001853BE">
        <w:rPr>
          <w:sz w:val="24"/>
          <w:szCs w:val="24"/>
        </w:rPr>
        <w:t>.</w:t>
      </w:r>
    </w:p>
    <w:p w:rsidR="004D1034" w:rsidRPr="001853BE" w:rsidRDefault="001531F1">
      <w:pPr>
        <w:rPr>
          <w:sz w:val="24"/>
          <w:szCs w:val="24"/>
        </w:rPr>
      </w:pPr>
      <w:r w:rsidRPr="001853BE">
        <w:rPr>
          <w:sz w:val="24"/>
          <w:szCs w:val="24"/>
        </w:rPr>
        <w:t>В процессе передачи документов и дел выявлены следующие существенные недостатки и нарушения в организации работы по ведению учета:</w:t>
      </w:r>
    </w:p>
    <w:p w:rsidR="004D1034" w:rsidRPr="001853BE" w:rsidRDefault="001531F1">
      <w:pPr>
        <w:rPr>
          <w:sz w:val="24"/>
          <w:szCs w:val="24"/>
        </w:rPr>
      </w:pPr>
      <w:r w:rsidRPr="001853BE">
        <w:rPr>
          <w:sz w:val="24"/>
          <w:szCs w:val="24"/>
          <w:u w:val="single"/>
        </w:rPr>
        <w:t>                                                                                                                                                                                                                                                                                                                                                                                                                                                                                                         </w:t>
      </w:r>
      <w:r w:rsidRPr="001853BE">
        <w:rPr>
          <w:sz w:val="24"/>
          <w:szCs w:val="24"/>
        </w:rPr>
        <w:t>.</w:t>
      </w:r>
    </w:p>
    <w:p w:rsidR="004D1034" w:rsidRPr="001853BE" w:rsidRDefault="001531F1">
      <w:pPr>
        <w:rPr>
          <w:sz w:val="24"/>
          <w:szCs w:val="24"/>
        </w:rPr>
      </w:pPr>
      <w:r w:rsidRPr="001853BE">
        <w:rPr>
          <w:sz w:val="24"/>
          <w:szCs w:val="24"/>
        </w:rPr>
        <w:t>Передающим лицом даны следующие пояснения:</w:t>
      </w:r>
    </w:p>
    <w:p w:rsidR="004D1034" w:rsidRPr="001853BE" w:rsidRDefault="001531F1">
      <w:pPr>
        <w:rPr>
          <w:sz w:val="24"/>
          <w:szCs w:val="24"/>
        </w:rPr>
      </w:pPr>
      <w:r w:rsidRPr="001853BE">
        <w:rPr>
          <w:sz w:val="24"/>
          <w:szCs w:val="24"/>
          <w:u w:val="single"/>
        </w:rPr>
        <w:t>                                                                                                                                                                                                                                                                                                                                                                                                                                                                                                         </w:t>
      </w:r>
      <w:r w:rsidRPr="001853BE">
        <w:rPr>
          <w:sz w:val="24"/>
          <w:szCs w:val="24"/>
        </w:rPr>
        <w:t>.</w:t>
      </w:r>
    </w:p>
    <w:p w:rsidR="004D1034" w:rsidRPr="001853BE" w:rsidRDefault="001531F1">
      <w:pPr>
        <w:rPr>
          <w:sz w:val="24"/>
          <w:szCs w:val="24"/>
        </w:rPr>
      </w:pPr>
      <w:r w:rsidRPr="001853BE">
        <w:rPr>
          <w:sz w:val="24"/>
          <w:szCs w:val="24"/>
        </w:rPr>
        <w:t>Дополнения (примечания, рекомендации, предложения):</w:t>
      </w:r>
    </w:p>
    <w:p w:rsidR="004D1034" w:rsidRPr="001853BE" w:rsidRDefault="001531F1">
      <w:pPr>
        <w:rPr>
          <w:sz w:val="24"/>
          <w:szCs w:val="24"/>
        </w:rPr>
      </w:pPr>
      <w:r w:rsidRPr="001853BE">
        <w:rPr>
          <w:sz w:val="24"/>
          <w:szCs w:val="24"/>
          <w:u w:val="single"/>
        </w:rPr>
        <w:t xml:space="preserve">                                                                                                                                                                                                                                                                                                                                                                                                                                                                          </w:t>
      </w:r>
      <w:r w:rsidRPr="001853BE">
        <w:rPr>
          <w:sz w:val="24"/>
          <w:szCs w:val="24"/>
          <w:u w:val="single"/>
        </w:rPr>
        <w:lastRenderedPageBreak/>
        <w:t>                                                                                                                                                                                                                                                                                                                                                                                                                                                                                                                                        </w:t>
      </w:r>
      <w:r w:rsidRPr="001853BE">
        <w:rPr>
          <w:sz w:val="24"/>
          <w:szCs w:val="24"/>
        </w:rPr>
        <w:t>.</w:t>
      </w:r>
    </w:p>
    <w:p w:rsidR="004D1034" w:rsidRPr="001853BE" w:rsidRDefault="001531F1">
      <w:pPr>
        <w:rPr>
          <w:sz w:val="24"/>
          <w:szCs w:val="24"/>
        </w:rPr>
      </w:pPr>
      <w:r w:rsidRPr="001853BE">
        <w:rPr>
          <w:sz w:val="24"/>
          <w:szCs w:val="24"/>
        </w:rPr>
        <w:t>Приложения к акту:</w:t>
      </w:r>
    </w:p>
    <w:p w:rsidR="004D1034" w:rsidRPr="001853BE" w:rsidRDefault="001531F1">
      <w:pPr>
        <w:rPr>
          <w:sz w:val="24"/>
          <w:szCs w:val="24"/>
        </w:rPr>
      </w:pPr>
      <w:r w:rsidRPr="001853BE">
        <w:rPr>
          <w:sz w:val="24"/>
          <w:szCs w:val="24"/>
        </w:rPr>
        <w:t xml:space="preserve">1. </w:t>
      </w:r>
      <w:r w:rsidRPr="001853BE">
        <w:rPr>
          <w:sz w:val="24"/>
          <w:szCs w:val="24"/>
          <w:u w:val="single"/>
        </w:rPr>
        <w:t>                                                                                                                                   </w:t>
      </w:r>
    </w:p>
    <w:p w:rsidR="004D1034" w:rsidRPr="001853BE" w:rsidRDefault="001531F1">
      <w:pPr>
        <w:rPr>
          <w:sz w:val="24"/>
          <w:szCs w:val="24"/>
        </w:rPr>
      </w:pPr>
      <w:r w:rsidRPr="001853BE">
        <w:rPr>
          <w:sz w:val="24"/>
          <w:szCs w:val="24"/>
        </w:rPr>
        <w:t xml:space="preserve">2. </w:t>
      </w:r>
      <w:r w:rsidRPr="001853BE">
        <w:rPr>
          <w:sz w:val="24"/>
          <w:szCs w:val="24"/>
          <w:u w:val="single"/>
        </w:rPr>
        <w:t>                                                                                                                                   </w:t>
      </w:r>
    </w:p>
    <w:p w:rsidR="004D1034" w:rsidRPr="001853BE" w:rsidRDefault="001531F1">
      <w:pPr>
        <w:rPr>
          <w:sz w:val="24"/>
          <w:szCs w:val="24"/>
        </w:rPr>
      </w:pPr>
      <w:r w:rsidRPr="001853BE">
        <w:rPr>
          <w:sz w:val="24"/>
          <w:szCs w:val="24"/>
        </w:rPr>
        <w:t xml:space="preserve">3. </w:t>
      </w:r>
      <w:r w:rsidRPr="001853BE">
        <w:rPr>
          <w:sz w:val="24"/>
          <w:szCs w:val="24"/>
          <w:u w:val="single"/>
        </w:rPr>
        <w:t>                                                                                                                                   </w:t>
      </w:r>
    </w:p>
    <w:p w:rsidR="004D1034" w:rsidRPr="001853BE" w:rsidRDefault="001531F1">
      <w:pPr>
        <w:rPr>
          <w:sz w:val="24"/>
          <w:szCs w:val="24"/>
        </w:rPr>
      </w:pPr>
      <w:r w:rsidRPr="001853BE">
        <w:rPr>
          <w:sz w:val="24"/>
          <w:szCs w:val="24"/>
        </w:rPr>
        <w:t>Подписи лиц, составивших акт:</w:t>
      </w:r>
    </w:p>
    <w:p w:rsidR="004D1034" w:rsidRPr="001853BE" w:rsidRDefault="001531F1">
      <w:pPr>
        <w:rPr>
          <w:sz w:val="24"/>
          <w:szCs w:val="24"/>
        </w:rPr>
      </w:pPr>
      <w:r w:rsidRPr="001853BE">
        <w:rPr>
          <w:sz w:val="24"/>
          <w:szCs w:val="24"/>
        </w:rPr>
        <w:t>Передал:</w:t>
      </w:r>
    </w:p>
    <w:p w:rsidR="004D1034" w:rsidRPr="001853BE" w:rsidRDefault="001531F1">
      <w:pPr>
        <w:rPr>
          <w:sz w:val="24"/>
          <w:szCs w:val="24"/>
        </w:rPr>
      </w:pPr>
      <w:r w:rsidRPr="001853BE">
        <w:rPr>
          <w:sz w:val="24"/>
          <w:szCs w:val="24"/>
          <w:u w:val="single"/>
        </w:rPr>
        <w:t>      (должность)        </w:t>
      </w:r>
      <w:r w:rsidRPr="001853BE">
        <w:rPr>
          <w:sz w:val="24"/>
          <w:szCs w:val="24"/>
        </w:rPr>
        <w:t> </w:t>
      </w:r>
      <w:r w:rsidRPr="001853BE">
        <w:rPr>
          <w:sz w:val="24"/>
          <w:szCs w:val="24"/>
          <w:u w:val="single"/>
        </w:rPr>
        <w:t>        (подпись)          </w:t>
      </w:r>
      <w:r w:rsidRPr="001853BE">
        <w:rPr>
          <w:sz w:val="24"/>
          <w:szCs w:val="24"/>
        </w:rPr>
        <w:t> </w:t>
      </w:r>
      <w:r w:rsidRPr="001853BE">
        <w:rPr>
          <w:sz w:val="24"/>
          <w:szCs w:val="24"/>
          <w:u w:val="single"/>
        </w:rPr>
        <w:t>    (фамилия, инициалы)    </w:t>
      </w:r>
    </w:p>
    <w:p w:rsidR="004D1034" w:rsidRPr="001853BE" w:rsidRDefault="001531F1">
      <w:pPr>
        <w:rPr>
          <w:sz w:val="24"/>
          <w:szCs w:val="24"/>
        </w:rPr>
      </w:pPr>
      <w:r w:rsidRPr="001853BE">
        <w:rPr>
          <w:sz w:val="24"/>
          <w:szCs w:val="24"/>
        </w:rPr>
        <w:t>Принял:</w:t>
      </w:r>
    </w:p>
    <w:p w:rsidR="004D1034" w:rsidRPr="001853BE" w:rsidRDefault="001531F1">
      <w:pPr>
        <w:rPr>
          <w:sz w:val="24"/>
          <w:szCs w:val="24"/>
        </w:rPr>
      </w:pPr>
      <w:r w:rsidRPr="001853BE">
        <w:rPr>
          <w:sz w:val="24"/>
          <w:szCs w:val="24"/>
          <w:u w:val="single"/>
        </w:rPr>
        <w:t>      (должность)        </w:t>
      </w:r>
      <w:r w:rsidRPr="001853BE">
        <w:rPr>
          <w:sz w:val="24"/>
          <w:szCs w:val="24"/>
        </w:rPr>
        <w:t xml:space="preserve"> </w:t>
      </w:r>
      <w:r w:rsidRPr="001853BE">
        <w:rPr>
          <w:sz w:val="24"/>
          <w:szCs w:val="24"/>
          <w:u w:val="single"/>
        </w:rPr>
        <w:t>        (подпись)          </w:t>
      </w:r>
      <w:r w:rsidRPr="001853BE">
        <w:rPr>
          <w:sz w:val="24"/>
          <w:szCs w:val="24"/>
        </w:rPr>
        <w:t> </w:t>
      </w:r>
      <w:r w:rsidRPr="001853BE">
        <w:rPr>
          <w:sz w:val="24"/>
          <w:szCs w:val="24"/>
          <w:u w:val="single"/>
        </w:rPr>
        <w:t>    (фамилия, инициалы)    </w:t>
      </w:r>
    </w:p>
    <w:p w:rsidR="004D1034" w:rsidRPr="001853BE" w:rsidRDefault="001531F1">
      <w:pPr>
        <w:rPr>
          <w:sz w:val="24"/>
          <w:szCs w:val="24"/>
        </w:rPr>
      </w:pPr>
      <w:r w:rsidRPr="001853BE">
        <w:rPr>
          <w:sz w:val="24"/>
          <w:szCs w:val="24"/>
        </w:rPr>
        <w:t>Председатель комиссии:</w:t>
      </w:r>
    </w:p>
    <w:p w:rsidR="004D1034" w:rsidRPr="001853BE" w:rsidRDefault="001531F1">
      <w:pPr>
        <w:rPr>
          <w:sz w:val="24"/>
          <w:szCs w:val="24"/>
        </w:rPr>
      </w:pPr>
      <w:r w:rsidRPr="001853BE">
        <w:rPr>
          <w:sz w:val="24"/>
          <w:szCs w:val="24"/>
          <w:u w:val="single"/>
        </w:rPr>
        <w:t>      (должность)        </w:t>
      </w:r>
      <w:r w:rsidRPr="001853BE">
        <w:rPr>
          <w:sz w:val="24"/>
          <w:szCs w:val="24"/>
        </w:rPr>
        <w:t xml:space="preserve"> </w:t>
      </w:r>
      <w:r w:rsidRPr="001853BE">
        <w:rPr>
          <w:sz w:val="24"/>
          <w:szCs w:val="24"/>
          <w:u w:val="single"/>
        </w:rPr>
        <w:t>        (подпись)          </w:t>
      </w:r>
      <w:r w:rsidRPr="001853BE">
        <w:rPr>
          <w:sz w:val="24"/>
          <w:szCs w:val="24"/>
        </w:rPr>
        <w:t> </w:t>
      </w:r>
      <w:r w:rsidRPr="001853BE">
        <w:rPr>
          <w:sz w:val="24"/>
          <w:szCs w:val="24"/>
          <w:u w:val="single"/>
        </w:rPr>
        <w:t>    (фамилия, инициалы)    </w:t>
      </w:r>
    </w:p>
    <w:p w:rsidR="004D1034" w:rsidRPr="001853BE" w:rsidRDefault="001531F1">
      <w:pPr>
        <w:rPr>
          <w:sz w:val="24"/>
          <w:szCs w:val="24"/>
        </w:rPr>
      </w:pPr>
      <w:r w:rsidRPr="001853BE">
        <w:rPr>
          <w:sz w:val="24"/>
          <w:szCs w:val="24"/>
        </w:rPr>
        <w:t>Члены комиссии:</w:t>
      </w:r>
    </w:p>
    <w:p w:rsidR="004D1034" w:rsidRPr="001853BE" w:rsidRDefault="001531F1">
      <w:pPr>
        <w:rPr>
          <w:sz w:val="24"/>
          <w:szCs w:val="24"/>
        </w:rPr>
      </w:pPr>
      <w:r w:rsidRPr="001853BE">
        <w:rPr>
          <w:sz w:val="24"/>
          <w:szCs w:val="24"/>
          <w:u w:val="single"/>
        </w:rPr>
        <w:t>      (должность)        </w:t>
      </w:r>
      <w:r w:rsidRPr="001853BE">
        <w:rPr>
          <w:sz w:val="24"/>
          <w:szCs w:val="24"/>
        </w:rPr>
        <w:t xml:space="preserve"> </w:t>
      </w:r>
      <w:r w:rsidRPr="001853BE">
        <w:rPr>
          <w:sz w:val="24"/>
          <w:szCs w:val="24"/>
          <w:u w:val="single"/>
        </w:rPr>
        <w:t>        (подпись)          </w:t>
      </w:r>
      <w:r w:rsidRPr="001853BE">
        <w:rPr>
          <w:sz w:val="24"/>
          <w:szCs w:val="24"/>
        </w:rPr>
        <w:t> </w:t>
      </w:r>
      <w:r w:rsidRPr="001853BE">
        <w:rPr>
          <w:sz w:val="24"/>
          <w:szCs w:val="24"/>
          <w:u w:val="single"/>
        </w:rPr>
        <w:t>    (фамилия, инициалы)    </w:t>
      </w:r>
    </w:p>
    <w:p w:rsidR="004D1034" w:rsidRPr="001853BE" w:rsidRDefault="001531F1">
      <w:pPr>
        <w:rPr>
          <w:sz w:val="24"/>
          <w:szCs w:val="24"/>
        </w:rPr>
      </w:pPr>
      <w:r w:rsidRPr="001853BE">
        <w:rPr>
          <w:sz w:val="24"/>
          <w:szCs w:val="24"/>
          <w:u w:val="single"/>
        </w:rPr>
        <w:t>      (должность)        </w:t>
      </w:r>
      <w:r w:rsidRPr="001853BE">
        <w:rPr>
          <w:sz w:val="24"/>
          <w:szCs w:val="24"/>
        </w:rPr>
        <w:t xml:space="preserve"> </w:t>
      </w:r>
      <w:r w:rsidRPr="001853BE">
        <w:rPr>
          <w:sz w:val="24"/>
          <w:szCs w:val="24"/>
          <w:u w:val="single"/>
        </w:rPr>
        <w:t>        (подпись)          </w:t>
      </w:r>
      <w:r w:rsidRPr="001853BE">
        <w:rPr>
          <w:sz w:val="24"/>
          <w:szCs w:val="24"/>
        </w:rPr>
        <w:t> </w:t>
      </w:r>
      <w:r w:rsidRPr="001853BE">
        <w:rPr>
          <w:sz w:val="24"/>
          <w:szCs w:val="24"/>
          <w:u w:val="single"/>
        </w:rPr>
        <w:t>    (фамилия, инициалы)    </w:t>
      </w:r>
    </w:p>
    <w:p w:rsidR="004D1034" w:rsidRPr="001853BE" w:rsidRDefault="001531F1">
      <w:pPr>
        <w:rPr>
          <w:sz w:val="24"/>
          <w:szCs w:val="24"/>
        </w:rPr>
      </w:pPr>
      <w:r w:rsidRPr="001853BE">
        <w:rPr>
          <w:sz w:val="24"/>
          <w:szCs w:val="24"/>
        </w:rPr>
        <w:t>Представитель органа, осуществляющего функции и полномочия учредителя:</w:t>
      </w:r>
    </w:p>
    <w:p w:rsidR="004D1034" w:rsidRPr="001853BE" w:rsidRDefault="001531F1">
      <w:pPr>
        <w:rPr>
          <w:sz w:val="24"/>
          <w:szCs w:val="24"/>
        </w:rPr>
      </w:pPr>
      <w:r w:rsidRPr="001853BE">
        <w:rPr>
          <w:sz w:val="24"/>
          <w:szCs w:val="24"/>
          <w:u w:val="single"/>
        </w:rPr>
        <w:t>      (должность)        </w:t>
      </w:r>
      <w:r w:rsidRPr="001853BE">
        <w:rPr>
          <w:sz w:val="24"/>
          <w:szCs w:val="24"/>
        </w:rPr>
        <w:t xml:space="preserve"> </w:t>
      </w:r>
      <w:r w:rsidRPr="001853BE">
        <w:rPr>
          <w:sz w:val="24"/>
          <w:szCs w:val="24"/>
          <w:u w:val="single"/>
        </w:rPr>
        <w:t>        (подпись)          </w:t>
      </w:r>
      <w:r w:rsidRPr="001853BE">
        <w:rPr>
          <w:sz w:val="24"/>
          <w:szCs w:val="24"/>
        </w:rPr>
        <w:t> </w:t>
      </w:r>
      <w:r w:rsidRPr="001853BE">
        <w:rPr>
          <w:sz w:val="24"/>
          <w:szCs w:val="24"/>
          <w:u w:val="single"/>
        </w:rPr>
        <w:t>    (фамилия, инициалы)    </w:t>
      </w:r>
    </w:p>
    <w:p w:rsidR="004D1034" w:rsidRPr="001853BE" w:rsidRDefault="001531F1">
      <w:pPr>
        <w:jc w:val="center"/>
        <w:rPr>
          <w:sz w:val="24"/>
          <w:szCs w:val="24"/>
        </w:rPr>
      </w:pPr>
      <w:r w:rsidRPr="001853BE">
        <w:rPr>
          <w:sz w:val="24"/>
          <w:szCs w:val="24"/>
        </w:rPr>
        <w:t>Оборот последнего листа</w:t>
      </w:r>
    </w:p>
    <w:p w:rsidR="004D1034" w:rsidRPr="001853BE" w:rsidRDefault="001531F1">
      <w:pPr>
        <w:rPr>
          <w:sz w:val="24"/>
          <w:szCs w:val="24"/>
        </w:rPr>
      </w:pPr>
      <w:r w:rsidRPr="001853BE">
        <w:rPr>
          <w:sz w:val="24"/>
          <w:szCs w:val="24"/>
        </w:rPr>
        <w:t xml:space="preserve">В настоящем акте пронумеровано, прошнуровано и заверено печатью </w:t>
      </w:r>
      <w:r w:rsidRPr="001853BE">
        <w:rPr>
          <w:sz w:val="24"/>
          <w:szCs w:val="24"/>
          <w:u w:val="single"/>
        </w:rPr>
        <w:t>                    </w:t>
      </w:r>
      <w:r w:rsidRPr="001853BE">
        <w:rPr>
          <w:sz w:val="24"/>
          <w:szCs w:val="24"/>
        </w:rPr>
        <w:t xml:space="preserve"> листов.</w:t>
      </w:r>
    </w:p>
    <w:p w:rsidR="004D1034" w:rsidRPr="001853BE" w:rsidRDefault="001531F1">
      <w:pPr>
        <w:rPr>
          <w:sz w:val="24"/>
          <w:szCs w:val="24"/>
        </w:rPr>
      </w:pPr>
      <w:r w:rsidRPr="001853BE">
        <w:rPr>
          <w:sz w:val="24"/>
          <w:szCs w:val="24"/>
          <w:u w:val="single"/>
        </w:rPr>
        <w:t>    (должность председателя комиссии)    </w:t>
      </w:r>
      <w:r w:rsidRPr="001853BE">
        <w:rPr>
          <w:sz w:val="24"/>
          <w:szCs w:val="24"/>
        </w:rPr>
        <w:t> </w:t>
      </w:r>
      <w:r w:rsidRPr="001853BE">
        <w:rPr>
          <w:i/>
          <w:sz w:val="24"/>
          <w:szCs w:val="24"/>
          <w:u w:val="single"/>
        </w:rPr>
        <w:t>        (подпись)          </w:t>
      </w:r>
      <w:r w:rsidRPr="001853BE">
        <w:rPr>
          <w:i/>
          <w:sz w:val="24"/>
          <w:szCs w:val="24"/>
        </w:rPr>
        <w:t> </w:t>
      </w:r>
      <w:r w:rsidRPr="001853BE">
        <w:rPr>
          <w:sz w:val="24"/>
          <w:szCs w:val="24"/>
          <w:u w:val="single"/>
        </w:rPr>
        <w:t>    (фамилия, инициалы)    </w:t>
      </w:r>
    </w:p>
    <w:p w:rsidR="004D1034" w:rsidRPr="001853BE" w:rsidRDefault="001531F1">
      <w:pPr>
        <w:rPr>
          <w:sz w:val="24"/>
          <w:szCs w:val="24"/>
        </w:rPr>
      </w:pPr>
      <w:r w:rsidRPr="001853BE">
        <w:rPr>
          <w:sz w:val="24"/>
          <w:szCs w:val="24"/>
        </w:rPr>
        <w:t>"</w:t>
      </w:r>
      <w:r w:rsidRPr="001853BE">
        <w:rPr>
          <w:sz w:val="24"/>
          <w:szCs w:val="24"/>
          <w:u w:val="single"/>
        </w:rPr>
        <w:t>        </w:t>
      </w:r>
      <w:r w:rsidRPr="001853BE">
        <w:rPr>
          <w:sz w:val="24"/>
          <w:szCs w:val="24"/>
        </w:rPr>
        <w:t xml:space="preserve">" </w:t>
      </w:r>
      <w:r w:rsidRPr="001853BE">
        <w:rPr>
          <w:sz w:val="24"/>
          <w:szCs w:val="24"/>
          <w:u w:val="single"/>
        </w:rPr>
        <w:t>                      </w:t>
      </w:r>
      <w:r w:rsidRPr="001853BE">
        <w:rPr>
          <w:sz w:val="24"/>
          <w:szCs w:val="24"/>
        </w:rPr>
        <w:t xml:space="preserve"> 20</w:t>
      </w:r>
      <w:r w:rsidRPr="001853BE">
        <w:rPr>
          <w:sz w:val="24"/>
          <w:szCs w:val="24"/>
          <w:u w:val="single"/>
        </w:rPr>
        <w:t>        </w:t>
      </w:r>
      <w:r w:rsidRPr="001853BE">
        <w:rPr>
          <w:sz w:val="24"/>
          <w:szCs w:val="24"/>
        </w:rPr>
        <w:t>г.</w:t>
      </w:r>
    </w:p>
    <w:p w:rsidR="004D1034" w:rsidRPr="001853BE" w:rsidRDefault="001531F1">
      <w:pPr>
        <w:rPr>
          <w:sz w:val="24"/>
          <w:szCs w:val="24"/>
        </w:rPr>
      </w:pPr>
      <w:r w:rsidRPr="001853BE">
        <w:rPr>
          <w:sz w:val="24"/>
          <w:szCs w:val="24"/>
        </w:rPr>
        <w:t>М.П.</w:t>
      </w:r>
      <w:bookmarkStart w:id="284" w:name="_docEnd_12"/>
      <w:bookmarkEnd w:id="284"/>
    </w:p>
    <w:p w:rsidR="004D1034" w:rsidRPr="001853BE" w:rsidRDefault="004D1034">
      <w:pPr>
        <w:rPr>
          <w:sz w:val="24"/>
          <w:szCs w:val="24"/>
        </w:rPr>
        <w:sectPr w:rsidR="004D1034" w:rsidRPr="001853BE">
          <w:headerReference w:type="default" r:id="rId336"/>
          <w:footerReference w:type="default" r:id="rId337"/>
          <w:footerReference w:type="first" r:id="rId338"/>
          <w:footnotePr>
            <w:numRestart w:val="eachSect"/>
          </w:footnotePr>
          <w:pgSz w:w="11907" w:h="16839" w:code="9"/>
          <w:pgMar w:top="1134" w:right="850" w:bottom="1134" w:left="1701" w:header="720" w:footer="720" w:gutter="0"/>
          <w:pgNumType w:start="1"/>
          <w:cols w:space="720"/>
          <w:titlePg/>
        </w:sectPr>
      </w:pPr>
    </w:p>
    <w:p w:rsidR="004D1034" w:rsidRPr="001853BE" w:rsidRDefault="001531F1">
      <w:pPr>
        <w:keepNext/>
        <w:keepLines/>
        <w:ind w:firstLine="0"/>
        <w:jc w:val="right"/>
        <w:rPr>
          <w:sz w:val="24"/>
          <w:szCs w:val="24"/>
        </w:rPr>
      </w:pPr>
      <w:r w:rsidRPr="001853BE">
        <w:rPr>
          <w:sz w:val="24"/>
          <w:szCs w:val="24"/>
        </w:rPr>
        <w:lastRenderedPageBreak/>
        <w:t xml:space="preserve">Приложение № </w:t>
      </w:r>
      <w:r w:rsidR="007D1F0C">
        <w:t>10</w:t>
      </w:r>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285" w:name="_docStart_13"/>
      <w:bookmarkStart w:id="286" w:name="_title_13"/>
      <w:bookmarkStart w:id="287" w:name="_ref_1-ce368ed8ccfc4b"/>
      <w:bookmarkEnd w:id="285"/>
      <w:r w:rsidRPr="001853BE">
        <w:rPr>
          <w:sz w:val="24"/>
          <w:szCs w:val="24"/>
        </w:rPr>
        <w:t>Порядок выдачи под отчет денежных средств, составления и представления отчетов подотчетными лицами</w:t>
      </w:r>
      <w:bookmarkEnd w:id="286"/>
      <w:bookmarkEnd w:id="287"/>
    </w:p>
    <w:p w:rsidR="004D1034" w:rsidRPr="001853BE" w:rsidRDefault="001531F1" w:rsidP="0001280E">
      <w:pPr>
        <w:pStyle w:val="heading1normal"/>
        <w:numPr>
          <w:ilvl w:val="0"/>
          <w:numId w:val="28"/>
        </w:numPr>
        <w:jc w:val="center"/>
        <w:rPr>
          <w:sz w:val="24"/>
          <w:szCs w:val="24"/>
        </w:rPr>
      </w:pPr>
      <w:bookmarkStart w:id="288" w:name="_ref_1-ea10bb6aa90541"/>
      <w:r w:rsidRPr="001853BE">
        <w:rPr>
          <w:b/>
          <w:sz w:val="24"/>
          <w:szCs w:val="24"/>
        </w:rPr>
        <w:t>Общие положения</w:t>
      </w:r>
      <w:bookmarkEnd w:id="288"/>
    </w:p>
    <w:p w:rsidR="004D1034" w:rsidRPr="001853BE" w:rsidRDefault="001531F1">
      <w:pPr>
        <w:pStyle w:val="heading2normal"/>
        <w:rPr>
          <w:sz w:val="24"/>
          <w:szCs w:val="24"/>
        </w:rPr>
      </w:pPr>
      <w:bookmarkStart w:id="289" w:name="_ref_1-ed0f944950304c"/>
      <w:r w:rsidRPr="001853BE">
        <w:rPr>
          <w:sz w:val="24"/>
          <w:szCs w:val="24"/>
        </w:rPr>
        <w:t>Порядок устанавливает единые правила расчетов с подотчетными лицами.</w:t>
      </w:r>
      <w:bookmarkEnd w:id="289"/>
    </w:p>
    <w:p w:rsidR="004D1034" w:rsidRPr="001853BE" w:rsidRDefault="001531F1">
      <w:pPr>
        <w:pStyle w:val="heading2normal"/>
        <w:rPr>
          <w:sz w:val="24"/>
          <w:szCs w:val="24"/>
        </w:rPr>
      </w:pPr>
      <w:bookmarkStart w:id="290" w:name="_ref_1-ab888e3479324c"/>
      <w:r w:rsidRPr="001853BE">
        <w:rPr>
          <w:sz w:val="24"/>
          <w:szCs w:val="24"/>
        </w:rPr>
        <w:t>Основными нормативными правовыми актами, использованными при разработке настоящего Порядка, являются:</w:t>
      </w:r>
      <w:bookmarkEnd w:id="290"/>
    </w:p>
    <w:p w:rsidR="004D1034" w:rsidRPr="007D1F0C" w:rsidRDefault="001531F1">
      <w:pPr>
        <w:rPr>
          <w:sz w:val="24"/>
          <w:szCs w:val="24"/>
        </w:rPr>
      </w:pPr>
      <w:r w:rsidRPr="007D1F0C">
        <w:rPr>
          <w:sz w:val="24"/>
          <w:szCs w:val="24"/>
        </w:rPr>
        <w:t xml:space="preserve">- </w:t>
      </w:r>
      <w:hyperlink r:id="rId339" w:history="1">
        <w:r w:rsidRPr="007D1F0C">
          <w:rPr>
            <w:rStyle w:val="afc"/>
            <w:color w:val="auto"/>
            <w:sz w:val="24"/>
            <w:szCs w:val="24"/>
            <w:u w:val="none"/>
          </w:rPr>
          <w:t>Указание</w:t>
        </w:r>
      </w:hyperlink>
      <w:r w:rsidRPr="007D1F0C">
        <w:rPr>
          <w:sz w:val="24"/>
          <w:szCs w:val="24"/>
        </w:rPr>
        <w:t> № 3210-У;</w:t>
      </w:r>
    </w:p>
    <w:p w:rsidR="004D1034" w:rsidRPr="007D1F0C" w:rsidRDefault="001531F1">
      <w:pPr>
        <w:rPr>
          <w:sz w:val="24"/>
          <w:szCs w:val="24"/>
        </w:rPr>
      </w:pPr>
      <w:r w:rsidRPr="007D1F0C">
        <w:rPr>
          <w:sz w:val="24"/>
          <w:szCs w:val="24"/>
        </w:rPr>
        <w:t xml:space="preserve">- </w:t>
      </w:r>
      <w:hyperlink r:id="rId340" w:history="1">
        <w:r w:rsidRPr="007D1F0C">
          <w:rPr>
            <w:rStyle w:val="afc"/>
            <w:color w:val="auto"/>
            <w:sz w:val="24"/>
            <w:szCs w:val="24"/>
            <w:u w:val="none"/>
          </w:rPr>
          <w:t>Инструкция</w:t>
        </w:r>
      </w:hyperlink>
      <w:r w:rsidRPr="007D1F0C">
        <w:rPr>
          <w:sz w:val="24"/>
          <w:szCs w:val="24"/>
        </w:rPr>
        <w:t> № 157н;</w:t>
      </w:r>
    </w:p>
    <w:p w:rsidR="004D1034" w:rsidRPr="007D1F0C" w:rsidRDefault="001531F1">
      <w:pPr>
        <w:rPr>
          <w:sz w:val="24"/>
          <w:szCs w:val="24"/>
        </w:rPr>
      </w:pPr>
      <w:r w:rsidRPr="007D1F0C">
        <w:rPr>
          <w:sz w:val="24"/>
          <w:szCs w:val="24"/>
        </w:rPr>
        <w:t xml:space="preserve">- </w:t>
      </w:r>
      <w:hyperlink r:id="rId341" w:history="1">
        <w:r w:rsidRPr="007D1F0C">
          <w:rPr>
            <w:rStyle w:val="afc"/>
            <w:color w:val="auto"/>
            <w:sz w:val="24"/>
            <w:szCs w:val="24"/>
            <w:u w:val="none"/>
          </w:rPr>
          <w:t>Приказ</w:t>
        </w:r>
      </w:hyperlink>
      <w:r w:rsidRPr="007D1F0C">
        <w:rPr>
          <w:sz w:val="24"/>
          <w:szCs w:val="24"/>
        </w:rPr>
        <w:t xml:space="preserve"> Минфина России № 52н;</w:t>
      </w:r>
    </w:p>
    <w:p w:rsidR="004D1034" w:rsidRPr="007D1F0C" w:rsidRDefault="001531F1">
      <w:pPr>
        <w:rPr>
          <w:sz w:val="24"/>
          <w:szCs w:val="24"/>
        </w:rPr>
      </w:pPr>
      <w:r w:rsidRPr="007D1F0C">
        <w:rPr>
          <w:sz w:val="24"/>
          <w:szCs w:val="24"/>
        </w:rPr>
        <w:t xml:space="preserve">- </w:t>
      </w:r>
      <w:hyperlink r:id="rId342" w:history="1">
        <w:r w:rsidRPr="007D1F0C">
          <w:rPr>
            <w:rStyle w:val="afc"/>
            <w:color w:val="auto"/>
            <w:sz w:val="24"/>
            <w:szCs w:val="24"/>
            <w:u w:val="none"/>
          </w:rPr>
          <w:t>Приказ</w:t>
        </w:r>
      </w:hyperlink>
      <w:r w:rsidRPr="007D1F0C">
        <w:rPr>
          <w:sz w:val="24"/>
          <w:szCs w:val="24"/>
        </w:rPr>
        <w:t xml:space="preserve"> Минфина России № 61н;</w:t>
      </w:r>
    </w:p>
    <w:p w:rsidR="004D1034" w:rsidRPr="001853BE" w:rsidRDefault="001531F1">
      <w:pPr>
        <w:rPr>
          <w:sz w:val="24"/>
          <w:szCs w:val="24"/>
        </w:rPr>
      </w:pPr>
      <w:r w:rsidRPr="007D1F0C">
        <w:rPr>
          <w:sz w:val="24"/>
          <w:szCs w:val="24"/>
        </w:rPr>
        <w:t xml:space="preserve">- </w:t>
      </w:r>
      <w:hyperlink r:id="rId343" w:history="1">
        <w:r w:rsidRPr="007D1F0C">
          <w:rPr>
            <w:rStyle w:val="afc"/>
            <w:color w:val="auto"/>
            <w:sz w:val="24"/>
            <w:szCs w:val="24"/>
            <w:u w:val="none"/>
          </w:rPr>
          <w:t>Положение</w:t>
        </w:r>
      </w:hyperlink>
      <w:r w:rsidRPr="007D1F0C">
        <w:rPr>
          <w:sz w:val="24"/>
          <w:szCs w:val="24"/>
        </w:rPr>
        <w:t xml:space="preserve"> об</w:t>
      </w:r>
      <w:r w:rsidRPr="001853BE">
        <w:rPr>
          <w:sz w:val="24"/>
          <w:szCs w:val="24"/>
        </w:rPr>
        <w:t xml:space="preserve"> особенностях направления работников в служебные командировки, утвержденное Постановлением Правительства РФ от 13.10.2008 № 749.</w:t>
      </w:r>
    </w:p>
    <w:p w:rsidR="004D1034" w:rsidRPr="001853BE" w:rsidRDefault="001531F1">
      <w:pPr>
        <w:pStyle w:val="heading1normal"/>
        <w:jc w:val="center"/>
        <w:rPr>
          <w:sz w:val="24"/>
          <w:szCs w:val="24"/>
        </w:rPr>
      </w:pPr>
      <w:bookmarkStart w:id="291" w:name="_ref_1-f56f1a7c932e4a"/>
      <w:r w:rsidRPr="001853BE">
        <w:rPr>
          <w:b/>
          <w:sz w:val="24"/>
          <w:szCs w:val="24"/>
        </w:rPr>
        <w:t>Порядок выдачи денежных средств под отчет</w:t>
      </w:r>
      <w:bookmarkEnd w:id="291"/>
    </w:p>
    <w:p w:rsidR="004D1034" w:rsidRPr="001853BE" w:rsidRDefault="001531F1">
      <w:pPr>
        <w:pStyle w:val="heading2normal"/>
        <w:rPr>
          <w:sz w:val="24"/>
          <w:szCs w:val="24"/>
        </w:rPr>
      </w:pPr>
      <w:bookmarkStart w:id="292" w:name="_ref_1-d90441ec80114e"/>
      <w:r w:rsidRPr="001853BE">
        <w:rPr>
          <w:sz w:val="24"/>
          <w:szCs w:val="24"/>
        </w:rPr>
        <w:t>Денежные средства выдаются (перечисляются) под отчет:</w:t>
      </w:r>
      <w:bookmarkEnd w:id="292"/>
    </w:p>
    <w:p w:rsidR="004D1034" w:rsidRPr="001853BE" w:rsidRDefault="001531F1">
      <w:pPr>
        <w:rPr>
          <w:sz w:val="24"/>
          <w:szCs w:val="24"/>
        </w:rPr>
      </w:pPr>
      <w:r w:rsidRPr="001853BE">
        <w:rPr>
          <w:sz w:val="24"/>
          <w:szCs w:val="24"/>
        </w:rPr>
        <w:t>- на административно-хозяйственные нужды;</w:t>
      </w:r>
    </w:p>
    <w:p w:rsidR="004D1034" w:rsidRPr="001853BE" w:rsidRDefault="001531F1">
      <w:pPr>
        <w:rPr>
          <w:sz w:val="24"/>
          <w:szCs w:val="24"/>
        </w:rPr>
      </w:pPr>
      <w:r w:rsidRPr="001853BE">
        <w:rPr>
          <w:sz w:val="24"/>
          <w:szCs w:val="24"/>
        </w:rPr>
        <w:t>- покрытие (возмещение) затрат, связанных со служебными командировками.</w:t>
      </w:r>
    </w:p>
    <w:p w:rsidR="004D1034" w:rsidRPr="001853BE" w:rsidRDefault="001531F1">
      <w:pPr>
        <w:pStyle w:val="heading2normal"/>
        <w:rPr>
          <w:sz w:val="24"/>
          <w:szCs w:val="24"/>
        </w:rPr>
      </w:pPr>
      <w:bookmarkStart w:id="293" w:name="_ref_1-1797e1f4891840"/>
      <w:r w:rsidRPr="001853BE">
        <w:rPr>
          <w:sz w:val="24"/>
          <w:szCs w:val="24"/>
        </w:rPr>
        <w:t xml:space="preserve">Сумма денежных средств, выдаваемых под отчет одному лицу на административно-хозяйственные нужды, с учетом перерасхода не может превышать </w:t>
      </w:r>
      <w:r w:rsidR="00F27E4A">
        <w:rPr>
          <w:sz w:val="24"/>
          <w:szCs w:val="24"/>
        </w:rPr>
        <w:t xml:space="preserve">    100 000 (С</w:t>
      </w:r>
      <w:r w:rsidRPr="001853BE">
        <w:rPr>
          <w:sz w:val="24"/>
          <w:szCs w:val="24"/>
        </w:rPr>
        <w:t>то тысяч) руб.</w:t>
      </w:r>
      <w:bookmarkEnd w:id="293"/>
    </w:p>
    <w:p w:rsidR="004D1034" w:rsidRPr="001853BE" w:rsidRDefault="001531F1">
      <w:pPr>
        <w:pStyle w:val="heading2normal"/>
        <w:rPr>
          <w:sz w:val="24"/>
          <w:szCs w:val="24"/>
        </w:rPr>
      </w:pPr>
      <w:bookmarkStart w:id="294" w:name="_ref_1-6503f760d1844d"/>
      <w:r w:rsidRPr="001853BE">
        <w:rPr>
          <w:sz w:val="24"/>
          <w:szCs w:val="24"/>
        </w:rPr>
        <w:t>Денежные средства под отчет на административно-хозяйственные нужды:</w:t>
      </w:r>
      <w:bookmarkEnd w:id="294"/>
    </w:p>
    <w:p w:rsidR="004D1034" w:rsidRPr="001853BE" w:rsidRDefault="001531F1" w:rsidP="0001280E">
      <w:pPr>
        <w:pStyle w:val="ab"/>
        <w:numPr>
          <w:ilvl w:val="1"/>
          <w:numId w:val="29"/>
        </w:numPr>
        <w:spacing w:after="0"/>
        <w:ind w:left="964"/>
        <w:jc w:val="both"/>
        <w:rPr>
          <w:sz w:val="24"/>
          <w:szCs w:val="24"/>
        </w:rPr>
      </w:pPr>
      <w:r w:rsidRPr="001853BE">
        <w:rPr>
          <w:sz w:val="24"/>
          <w:szCs w:val="24"/>
        </w:rPr>
        <w:t>выдаются из кассы наличными денежными средствами;</w:t>
      </w:r>
    </w:p>
    <w:p w:rsidR="004D1034" w:rsidRPr="001853BE" w:rsidRDefault="001531F1" w:rsidP="0001280E">
      <w:pPr>
        <w:pStyle w:val="ab"/>
        <w:numPr>
          <w:ilvl w:val="1"/>
          <w:numId w:val="29"/>
        </w:numPr>
        <w:spacing w:after="0"/>
        <w:ind w:left="964"/>
        <w:jc w:val="both"/>
        <w:rPr>
          <w:sz w:val="24"/>
          <w:szCs w:val="24"/>
        </w:rPr>
      </w:pPr>
      <w:r w:rsidRPr="001853BE">
        <w:rPr>
          <w:sz w:val="24"/>
          <w:szCs w:val="24"/>
        </w:rPr>
        <w:t>перечисляются на банковские дебетовые карты сотрудников.</w:t>
      </w:r>
    </w:p>
    <w:p w:rsidR="004D1034" w:rsidRPr="001853BE" w:rsidRDefault="001531F1">
      <w:pPr>
        <w:pStyle w:val="heading2normal"/>
        <w:rPr>
          <w:sz w:val="24"/>
          <w:szCs w:val="24"/>
        </w:rPr>
      </w:pPr>
      <w:bookmarkStart w:id="295" w:name="_ref_1-d4107c1059a54a"/>
      <w:r w:rsidRPr="001853BE">
        <w:rPr>
          <w:sz w:val="24"/>
          <w:szCs w:val="24"/>
        </w:rPr>
        <w:t>Максимальный срок выдачи денежных средств под отчет на административно-хозяйственные нужды составляет 10 календарных дней.</w:t>
      </w:r>
      <w:bookmarkEnd w:id="295"/>
    </w:p>
    <w:p w:rsidR="004D1034" w:rsidRPr="001853BE" w:rsidRDefault="001531F1">
      <w:pPr>
        <w:pStyle w:val="heading2normal"/>
        <w:rPr>
          <w:sz w:val="24"/>
          <w:szCs w:val="24"/>
        </w:rPr>
      </w:pPr>
      <w:bookmarkStart w:id="296" w:name="_ref_1-35858331481947"/>
      <w:r w:rsidRPr="001853BE">
        <w:rPr>
          <w:sz w:val="24"/>
          <w:szCs w:val="24"/>
        </w:rPr>
        <w:t xml:space="preserve">Подотчетные суммы на осуществление командировочных расходов выдаются работникам при направлении в служебную командировку в соответствии с </w:t>
      </w:r>
      <w:r w:rsidR="003418A4">
        <w:rPr>
          <w:sz w:val="24"/>
          <w:szCs w:val="24"/>
        </w:rPr>
        <w:t>приказом директора</w:t>
      </w:r>
      <w:r w:rsidRPr="001853BE">
        <w:rPr>
          <w:sz w:val="24"/>
          <w:szCs w:val="24"/>
        </w:rPr>
        <w:t>.</w:t>
      </w:r>
      <w:bookmarkEnd w:id="296"/>
    </w:p>
    <w:p w:rsidR="004D1034" w:rsidRPr="001853BE" w:rsidRDefault="001531F1">
      <w:pPr>
        <w:pStyle w:val="heading2normal"/>
        <w:rPr>
          <w:sz w:val="24"/>
          <w:szCs w:val="24"/>
        </w:rPr>
      </w:pPr>
      <w:bookmarkStart w:id="297" w:name="_ref_1-a3e4416c0aa746"/>
      <w:r w:rsidRPr="001853BE">
        <w:rPr>
          <w:sz w:val="24"/>
          <w:szCs w:val="24"/>
        </w:rPr>
        <w:t>Авансы на расходы, связанные со служебными командировками:</w:t>
      </w:r>
      <w:bookmarkEnd w:id="297"/>
    </w:p>
    <w:p w:rsidR="004D1034" w:rsidRPr="001853BE" w:rsidRDefault="001531F1" w:rsidP="0001280E">
      <w:pPr>
        <w:pStyle w:val="ab"/>
        <w:numPr>
          <w:ilvl w:val="1"/>
          <w:numId w:val="30"/>
        </w:numPr>
        <w:spacing w:after="0"/>
        <w:ind w:left="964"/>
        <w:jc w:val="both"/>
        <w:rPr>
          <w:sz w:val="24"/>
          <w:szCs w:val="24"/>
        </w:rPr>
      </w:pPr>
      <w:r w:rsidRPr="001853BE">
        <w:rPr>
          <w:sz w:val="24"/>
          <w:szCs w:val="24"/>
        </w:rPr>
        <w:t>выдаются из кассы наличными денежными средствами;</w:t>
      </w:r>
    </w:p>
    <w:p w:rsidR="004D1034" w:rsidRPr="001853BE" w:rsidRDefault="001531F1" w:rsidP="0001280E">
      <w:pPr>
        <w:pStyle w:val="ab"/>
        <w:numPr>
          <w:ilvl w:val="1"/>
          <w:numId w:val="30"/>
        </w:numPr>
        <w:spacing w:after="0"/>
        <w:ind w:left="964"/>
        <w:jc w:val="both"/>
        <w:rPr>
          <w:sz w:val="24"/>
          <w:szCs w:val="24"/>
        </w:rPr>
      </w:pPr>
      <w:r w:rsidRPr="001853BE">
        <w:rPr>
          <w:sz w:val="24"/>
          <w:szCs w:val="24"/>
        </w:rPr>
        <w:t>перечисляются на банковские дебетовые карты сотрудников.</w:t>
      </w:r>
    </w:p>
    <w:p w:rsidR="004D1034" w:rsidRPr="001853BE" w:rsidRDefault="001531F1">
      <w:pPr>
        <w:pStyle w:val="heading2normal"/>
        <w:rPr>
          <w:sz w:val="24"/>
          <w:szCs w:val="24"/>
        </w:rPr>
      </w:pPr>
      <w:bookmarkStart w:id="298" w:name="_ref_1-02b6a45f2f6c49"/>
      <w:r w:rsidRPr="001853BE">
        <w:rPr>
          <w:sz w:val="24"/>
          <w:szCs w:val="24"/>
        </w:rPr>
        <w:t>Выдача (перечисление) денежных средств под отчет производится при условии, что за подотчетным лицом нет задолженности по денежным средствам, по которым наступил срок представления отчета.</w:t>
      </w:r>
      <w:bookmarkEnd w:id="298"/>
    </w:p>
    <w:p w:rsidR="004D1034" w:rsidRPr="001853BE" w:rsidRDefault="001531F1">
      <w:pPr>
        <w:pStyle w:val="heading2normal"/>
        <w:rPr>
          <w:sz w:val="24"/>
          <w:szCs w:val="24"/>
        </w:rPr>
      </w:pPr>
      <w:bookmarkStart w:id="299" w:name="_ref_1-30001f81b6c640"/>
      <w:r w:rsidRPr="001853BE">
        <w:rPr>
          <w:sz w:val="24"/>
          <w:szCs w:val="24"/>
        </w:rPr>
        <w:t>Передача выданных (перечисленных) под отчет денежных средств одним лицом другому запрещается.</w:t>
      </w:r>
      <w:bookmarkEnd w:id="299"/>
    </w:p>
    <w:p w:rsidR="004D1034" w:rsidRPr="001853BE" w:rsidRDefault="001531F1">
      <w:pPr>
        <w:pStyle w:val="heading2normal"/>
        <w:rPr>
          <w:sz w:val="24"/>
          <w:szCs w:val="24"/>
        </w:rPr>
      </w:pPr>
      <w:bookmarkStart w:id="300" w:name="_ref_1-505503b2ced34c"/>
      <w:r w:rsidRPr="001853BE">
        <w:rPr>
          <w:sz w:val="24"/>
          <w:szCs w:val="24"/>
        </w:rPr>
        <w:lastRenderedPageBreak/>
        <w:t xml:space="preserve">В исключительных случаях, когда работник с разрешения </w:t>
      </w:r>
      <w:r w:rsidR="003418A4">
        <w:rPr>
          <w:sz w:val="24"/>
          <w:szCs w:val="24"/>
        </w:rPr>
        <w:t>директора</w:t>
      </w:r>
      <w:r w:rsidRPr="001853BE">
        <w:rPr>
          <w:sz w:val="24"/>
          <w:szCs w:val="24"/>
        </w:rPr>
        <w:t xml:space="preserve"> произвел оплату расходов за счет собственных средств, производится возмещение таких расходов. Основанием для этого является авансовый отчет работника об израсходованных средствах, утвержденный </w:t>
      </w:r>
      <w:r w:rsidR="003418A4">
        <w:rPr>
          <w:sz w:val="24"/>
          <w:szCs w:val="24"/>
        </w:rPr>
        <w:t>директором</w:t>
      </w:r>
      <w:r w:rsidRPr="001853BE">
        <w:rPr>
          <w:sz w:val="24"/>
          <w:szCs w:val="24"/>
        </w:rPr>
        <w:t>, с приложением подтверждающих документов.</w:t>
      </w:r>
      <w:bookmarkEnd w:id="300"/>
    </w:p>
    <w:p w:rsidR="004D1034" w:rsidRPr="001853BE" w:rsidRDefault="001531F1">
      <w:pPr>
        <w:pStyle w:val="heading1normal"/>
        <w:jc w:val="center"/>
        <w:rPr>
          <w:sz w:val="24"/>
          <w:szCs w:val="24"/>
        </w:rPr>
      </w:pPr>
      <w:bookmarkStart w:id="301" w:name="_ref_1-69e8247cc43046"/>
      <w:r w:rsidRPr="001853BE">
        <w:rPr>
          <w:b/>
          <w:sz w:val="24"/>
          <w:szCs w:val="24"/>
        </w:rPr>
        <w:t>Порядок представления отчетности подотчетными лицами</w:t>
      </w:r>
      <w:bookmarkEnd w:id="301"/>
    </w:p>
    <w:p w:rsidR="004D1034" w:rsidRPr="001853BE" w:rsidRDefault="001531F1">
      <w:pPr>
        <w:pStyle w:val="heading2normal"/>
        <w:rPr>
          <w:sz w:val="24"/>
          <w:szCs w:val="24"/>
        </w:rPr>
      </w:pPr>
      <w:bookmarkStart w:id="302" w:name="_ref_1-6067354b1e134c"/>
      <w:r w:rsidRPr="001853BE">
        <w:rPr>
          <w:sz w:val="24"/>
          <w:szCs w:val="24"/>
        </w:rPr>
        <w:t>По израсходованным суммам подотчетное лицо представляет отчет с приложением документов, подтверждающих произведенные расходы. Документы, приложенные к отчету, нумеруются подотчетным лицом в порядке их записи в отчете.</w:t>
      </w:r>
      <w:bookmarkEnd w:id="302"/>
    </w:p>
    <w:p w:rsidR="004D1034" w:rsidRPr="001853BE" w:rsidRDefault="001531F1">
      <w:pPr>
        <w:pStyle w:val="heading2normal"/>
        <w:rPr>
          <w:sz w:val="24"/>
          <w:szCs w:val="24"/>
        </w:rPr>
      </w:pPr>
      <w:bookmarkStart w:id="303" w:name="_ref_1-0281394a12744a"/>
      <w:r w:rsidRPr="001853BE">
        <w:rPr>
          <w:sz w:val="24"/>
          <w:szCs w:val="24"/>
        </w:rPr>
        <w:t xml:space="preserve">Отчет о расходах на административно-хозяйственные нужды представляется подотчетным лицом не позднее окончания установленного </w:t>
      </w:r>
      <w:r w:rsidR="003418A4">
        <w:rPr>
          <w:sz w:val="24"/>
          <w:szCs w:val="24"/>
        </w:rPr>
        <w:t>директором</w:t>
      </w:r>
      <w:r w:rsidR="003418A4" w:rsidRPr="001853BE">
        <w:rPr>
          <w:sz w:val="24"/>
          <w:szCs w:val="24"/>
        </w:rPr>
        <w:t xml:space="preserve"> </w:t>
      </w:r>
      <w:r w:rsidRPr="001853BE">
        <w:rPr>
          <w:sz w:val="24"/>
          <w:szCs w:val="24"/>
        </w:rPr>
        <w:t>срока, на который были выданы денежные средства.</w:t>
      </w:r>
      <w:bookmarkEnd w:id="303"/>
    </w:p>
    <w:p w:rsidR="004D1034" w:rsidRPr="001853BE" w:rsidRDefault="001531F1">
      <w:pPr>
        <w:pStyle w:val="heading2normal"/>
        <w:rPr>
          <w:sz w:val="24"/>
          <w:szCs w:val="24"/>
        </w:rPr>
      </w:pPr>
      <w:bookmarkStart w:id="304" w:name="_ref_1-c6f78144991948"/>
      <w:r w:rsidRPr="001853BE">
        <w:rPr>
          <w:sz w:val="24"/>
          <w:szCs w:val="24"/>
        </w:rPr>
        <w:t xml:space="preserve">Отчет о командировочных расходах представляется работником в срок, установленный </w:t>
      </w:r>
      <w:r w:rsidR="003418A4">
        <w:rPr>
          <w:sz w:val="24"/>
          <w:szCs w:val="24"/>
        </w:rPr>
        <w:t>директором</w:t>
      </w:r>
      <w:r w:rsidRPr="001853BE">
        <w:rPr>
          <w:sz w:val="24"/>
          <w:szCs w:val="24"/>
        </w:rPr>
        <w:t>, но не позднее трех рабочих дней со дня возвращения из командировки.</w:t>
      </w:r>
      <w:bookmarkEnd w:id="304"/>
    </w:p>
    <w:p w:rsidR="004D1034" w:rsidRPr="001853BE" w:rsidRDefault="003418A4">
      <w:pPr>
        <w:pStyle w:val="heading2normal"/>
        <w:rPr>
          <w:sz w:val="24"/>
          <w:szCs w:val="24"/>
        </w:rPr>
      </w:pPr>
      <w:bookmarkStart w:id="305" w:name="_ref_1-6667bcada4764c"/>
      <w:r>
        <w:rPr>
          <w:sz w:val="24"/>
          <w:szCs w:val="24"/>
        </w:rPr>
        <w:t>Сотрудники бухгалтерии</w:t>
      </w:r>
      <w:r w:rsidR="001531F1" w:rsidRPr="001853BE">
        <w:rPr>
          <w:sz w:val="24"/>
          <w:szCs w:val="24"/>
        </w:rPr>
        <w:t>, ответственные за оформление соответствующих фактов хозяйственной жизни, проверяют правильность оформления отчета, наличие документов, подтверждающих произведенные расходы, обоснованность расходования средств.</w:t>
      </w:r>
      <w:bookmarkEnd w:id="305"/>
    </w:p>
    <w:p w:rsidR="004D1034" w:rsidRPr="001853BE" w:rsidRDefault="001531F1">
      <w:pPr>
        <w:pStyle w:val="heading2normal"/>
        <w:rPr>
          <w:sz w:val="24"/>
          <w:szCs w:val="24"/>
        </w:rPr>
      </w:pPr>
      <w:bookmarkStart w:id="306" w:name="_ref_1-07b88fdb13a441"/>
      <w:r w:rsidRPr="001853BE">
        <w:rPr>
          <w:sz w:val="24"/>
          <w:szCs w:val="24"/>
        </w:rPr>
        <w:t>Все прилагаемые к отчету документы должны быть оформлены в соответствии с требованиями законодательства РФ: с заполнением необходимых граф, указанием реквизитов, наличием подписей и т.д.</w:t>
      </w:r>
      <w:bookmarkEnd w:id="306"/>
    </w:p>
    <w:p w:rsidR="004D1034" w:rsidRPr="001853BE" w:rsidRDefault="001531F1">
      <w:pPr>
        <w:pStyle w:val="heading2normal"/>
        <w:rPr>
          <w:sz w:val="24"/>
          <w:szCs w:val="24"/>
        </w:rPr>
      </w:pPr>
      <w:bookmarkStart w:id="307" w:name="_ref_1-5617db29975043"/>
      <w:r w:rsidRPr="001853BE">
        <w:rPr>
          <w:sz w:val="24"/>
          <w:szCs w:val="24"/>
        </w:rPr>
        <w:t xml:space="preserve">Проверенный отчет утверждает </w:t>
      </w:r>
      <w:r w:rsidR="003418A4">
        <w:rPr>
          <w:sz w:val="24"/>
          <w:szCs w:val="24"/>
        </w:rPr>
        <w:t>директор</w:t>
      </w:r>
      <w:r w:rsidRPr="001853BE">
        <w:rPr>
          <w:sz w:val="24"/>
          <w:szCs w:val="24"/>
        </w:rPr>
        <w:t>. После этого отчет принимается к учету.</w:t>
      </w:r>
      <w:bookmarkEnd w:id="307"/>
    </w:p>
    <w:p w:rsidR="004D1034" w:rsidRPr="001853BE" w:rsidRDefault="001531F1">
      <w:pPr>
        <w:pStyle w:val="heading2normal"/>
        <w:rPr>
          <w:sz w:val="24"/>
          <w:szCs w:val="24"/>
        </w:rPr>
      </w:pPr>
      <w:bookmarkStart w:id="308" w:name="_ref_1-832e15eefbf846"/>
      <w:r w:rsidRPr="001853BE">
        <w:rPr>
          <w:sz w:val="24"/>
          <w:szCs w:val="24"/>
        </w:rPr>
        <w:t xml:space="preserve">Проверка и утверждение отчета осуществляются в </w:t>
      </w:r>
      <w:r w:rsidR="00F27E4A">
        <w:rPr>
          <w:sz w:val="24"/>
          <w:szCs w:val="24"/>
        </w:rPr>
        <w:t>течение не более 2-х рабочих дней</w:t>
      </w:r>
      <w:r w:rsidRPr="001853BE">
        <w:rPr>
          <w:sz w:val="24"/>
          <w:szCs w:val="24"/>
        </w:rPr>
        <w:t xml:space="preserve"> после представления отчета подотчетным лицом.</w:t>
      </w:r>
      <w:bookmarkEnd w:id="308"/>
    </w:p>
    <w:p w:rsidR="004D1034" w:rsidRPr="001853BE" w:rsidRDefault="001531F1">
      <w:pPr>
        <w:pStyle w:val="heading2normal"/>
        <w:rPr>
          <w:sz w:val="24"/>
          <w:szCs w:val="24"/>
        </w:rPr>
      </w:pPr>
      <w:bookmarkStart w:id="309" w:name="_ref_1-d591e278da9343"/>
      <w:r w:rsidRPr="001853BE">
        <w:rPr>
          <w:sz w:val="24"/>
          <w:szCs w:val="24"/>
        </w:rPr>
        <w:t xml:space="preserve">Суммы превышения расходов подотчетного лица, принятых к учету, над ранее выданным авансом (сумма утвержденного перерасхода) в течение </w:t>
      </w:r>
      <w:bookmarkEnd w:id="309"/>
      <w:r w:rsidR="00F27E4A">
        <w:rPr>
          <w:sz w:val="24"/>
          <w:szCs w:val="24"/>
        </w:rPr>
        <w:t>не более 5-ти рабочих дней:</w:t>
      </w:r>
    </w:p>
    <w:p w:rsidR="004D1034" w:rsidRPr="001853BE" w:rsidRDefault="001531F1" w:rsidP="0001280E">
      <w:pPr>
        <w:pStyle w:val="ab"/>
        <w:numPr>
          <w:ilvl w:val="1"/>
          <w:numId w:val="31"/>
        </w:numPr>
        <w:spacing w:after="0"/>
        <w:ind w:left="964"/>
        <w:jc w:val="both"/>
        <w:rPr>
          <w:sz w:val="24"/>
          <w:szCs w:val="24"/>
        </w:rPr>
      </w:pPr>
      <w:r w:rsidRPr="001853BE">
        <w:rPr>
          <w:sz w:val="24"/>
          <w:szCs w:val="24"/>
        </w:rPr>
        <w:t>выдаются из кассы наличными денежными средствами;</w:t>
      </w:r>
    </w:p>
    <w:p w:rsidR="004D1034" w:rsidRPr="001853BE" w:rsidRDefault="001531F1" w:rsidP="0001280E">
      <w:pPr>
        <w:pStyle w:val="ab"/>
        <w:numPr>
          <w:ilvl w:val="1"/>
          <w:numId w:val="31"/>
        </w:numPr>
        <w:spacing w:after="0"/>
        <w:ind w:left="964"/>
        <w:jc w:val="both"/>
        <w:rPr>
          <w:sz w:val="24"/>
          <w:szCs w:val="24"/>
        </w:rPr>
      </w:pPr>
      <w:r w:rsidRPr="001853BE">
        <w:rPr>
          <w:sz w:val="24"/>
          <w:szCs w:val="24"/>
        </w:rPr>
        <w:t>перечисляются на банковские дебетовые карты сотрудников.</w:t>
      </w:r>
    </w:p>
    <w:p w:rsidR="004D1034" w:rsidRPr="001853BE" w:rsidRDefault="001531F1">
      <w:pPr>
        <w:pStyle w:val="heading2normal"/>
        <w:rPr>
          <w:sz w:val="24"/>
          <w:szCs w:val="24"/>
        </w:rPr>
      </w:pPr>
      <w:bookmarkStart w:id="310" w:name="_ref_1-279740ebfc2a47"/>
      <w:r w:rsidRPr="001853BE">
        <w:rPr>
          <w:sz w:val="24"/>
          <w:szCs w:val="24"/>
        </w:rPr>
        <w:t xml:space="preserve">Остаток неиспользованного аванса вносится подотчетным лицом не позднее дня, следующего за днем утверждения отчета </w:t>
      </w:r>
      <w:r w:rsidR="003418A4">
        <w:rPr>
          <w:sz w:val="24"/>
          <w:szCs w:val="24"/>
        </w:rPr>
        <w:t>директором</w:t>
      </w:r>
      <w:r w:rsidRPr="001853BE">
        <w:rPr>
          <w:sz w:val="24"/>
          <w:szCs w:val="24"/>
        </w:rPr>
        <w:t>.</w:t>
      </w:r>
      <w:bookmarkEnd w:id="310"/>
    </w:p>
    <w:p w:rsidR="004D1034" w:rsidRPr="001853BE" w:rsidRDefault="001531F1">
      <w:pPr>
        <w:pStyle w:val="heading2normal"/>
        <w:rPr>
          <w:sz w:val="24"/>
          <w:szCs w:val="24"/>
        </w:rPr>
      </w:pPr>
      <w:bookmarkStart w:id="311" w:name="_ref_1-9c2398e886d646"/>
      <w:r w:rsidRPr="001853BE">
        <w:rPr>
          <w:sz w:val="24"/>
          <w:szCs w:val="24"/>
        </w:rPr>
        <w:t xml:space="preserve">Если работник в установленный срок не представил отчет или не возвратил остаток неиспользованного аванса, работодатель имеет право удержать из заработной платы работника сумму задолженности по выданному авансу с соблюдением требований, установленных </w:t>
      </w:r>
      <w:hyperlink r:id="rId344" w:history="1">
        <w:r w:rsidRPr="007D1F0C">
          <w:rPr>
            <w:rStyle w:val="afc"/>
            <w:color w:val="auto"/>
            <w:sz w:val="24"/>
            <w:szCs w:val="24"/>
            <w:u w:val="none"/>
          </w:rPr>
          <w:t>ст. 137</w:t>
        </w:r>
      </w:hyperlink>
      <w:r w:rsidRPr="007D1F0C">
        <w:rPr>
          <w:sz w:val="24"/>
          <w:szCs w:val="24"/>
        </w:rPr>
        <w:t xml:space="preserve"> и </w:t>
      </w:r>
      <w:hyperlink r:id="rId345" w:history="1">
        <w:r w:rsidRPr="007D1F0C">
          <w:rPr>
            <w:rStyle w:val="afc"/>
            <w:color w:val="auto"/>
            <w:sz w:val="24"/>
            <w:szCs w:val="24"/>
            <w:u w:val="none"/>
          </w:rPr>
          <w:t>138</w:t>
        </w:r>
      </w:hyperlink>
      <w:r w:rsidRPr="001853BE">
        <w:rPr>
          <w:sz w:val="24"/>
          <w:szCs w:val="24"/>
        </w:rPr>
        <w:t xml:space="preserve"> ТК РФ.</w:t>
      </w:r>
      <w:bookmarkEnd w:id="311"/>
    </w:p>
    <w:p w:rsidR="004D1034" w:rsidRPr="001853BE" w:rsidRDefault="001531F1">
      <w:pPr>
        <w:pStyle w:val="heading2normal"/>
        <w:rPr>
          <w:sz w:val="24"/>
          <w:szCs w:val="24"/>
        </w:rPr>
      </w:pPr>
      <w:bookmarkStart w:id="312" w:name="_ref_1-3e1cb3c119bb4d"/>
      <w:r w:rsidRPr="001853BE">
        <w:rPr>
          <w:sz w:val="24"/>
          <w:szCs w:val="24"/>
        </w:rPr>
        <w:t>При увольнении работника, имеющего задолженность по подотчетным суммам, остаток этой задолженности удерживается из причитающихся при увольнении работнику выплат.</w:t>
      </w:r>
      <w:bookmarkStart w:id="313" w:name="_docEnd_13"/>
      <w:bookmarkEnd w:id="312"/>
      <w:bookmarkEnd w:id="313"/>
    </w:p>
    <w:p w:rsidR="004D1034" w:rsidRPr="001853BE" w:rsidRDefault="004D1034">
      <w:pPr>
        <w:rPr>
          <w:sz w:val="24"/>
          <w:szCs w:val="24"/>
        </w:rPr>
        <w:sectPr w:rsidR="004D1034" w:rsidRPr="001853BE" w:rsidSect="00F27E4A">
          <w:headerReference w:type="default" r:id="rId346"/>
          <w:footerReference w:type="default" r:id="rId347"/>
          <w:footerReference w:type="first" r:id="rId348"/>
          <w:footnotePr>
            <w:numRestart w:val="eachSect"/>
          </w:footnotePr>
          <w:pgSz w:w="11907" w:h="16839" w:code="9"/>
          <w:pgMar w:top="851" w:right="850" w:bottom="709" w:left="1701" w:header="720" w:footer="720" w:gutter="0"/>
          <w:pgNumType w:start="1"/>
          <w:cols w:space="720"/>
          <w:titlePg/>
        </w:sectPr>
      </w:pPr>
    </w:p>
    <w:p w:rsidR="004D1034" w:rsidRPr="001853BE" w:rsidRDefault="001531F1">
      <w:pPr>
        <w:keepNext/>
        <w:keepLines/>
        <w:ind w:firstLine="0"/>
        <w:jc w:val="right"/>
        <w:rPr>
          <w:sz w:val="24"/>
          <w:szCs w:val="24"/>
        </w:rPr>
      </w:pPr>
      <w:r w:rsidRPr="001853BE">
        <w:rPr>
          <w:sz w:val="24"/>
          <w:szCs w:val="24"/>
        </w:rPr>
        <w:lastRenderedPageBreak/>
        <w:t xml:space="preserve">Приложение № </w:t>
      </w:r>
      <w:r w:rsidR="003E0029">
        <w:t>11</w:t>
      </w:r>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314" w:name="_docStart_14"/>
      <w:bookmarkStart w:id="315" w:name="_title_14"/>
      <w:bookmarkStart w:id="316" w:name="_ref_1-a0a73f84f31d45"/>
      <w:bookmarkEnd w:id="314"/>
      <w:r w:rsidRPr="001853BE">
        <w:rPr>
          <w:sz w:val="24"/>
          <w:szCs w:val="24"/>
        </w:rPr>
        <w:t>Порядок выдачи под отчет денежных документов, составления и представления отчетов подотчетными лицами</w:t>
      </w:r>
      <w:bookmarkEnd w:id="315"/>
      <w:bookmarkEnd w:id="316"/>
    </w:p>
    <w:p w:rsidR="004D1034" w:rsidRPr="001853BE" w:rsidRDefault="001531F1" w:rsidP="0001280E">
      <w:pPr>
        <w:pStyle w:val="heading1normal"/>
        <w:numPr>
          <w:ilvl w:val="0"/>
          <w:numId w:val="32"/>
        </w:numPr>
        <w:jc w:val="center"/>
        <w:rPr>
          <w:sz w:val="24"/>
          <w:szCs w:val="24"/>
        </w:rPr>
      </w:pPr>
      <w:bookmarkStart w:id="317" w:name="_ref_1-1fa47182f4014d"/>
      <w:r w:rsidRPr="001853BE">
        <w:rPr>
          <w:b/>
          <w:sz w:val="24"/>
          <w:szCs w:val="24"/>
        </w:rPr>
        <w:t>Общие положения</w:t>
      </w:r>
      <w:bookmarkEnd w:id="317"/>
    </w:p>
    <w:p w:rsidR="004D1034" w:rsidRPr="001853BE" w:rsidRDefault="001531F1">
      <w:pPr>
        <w:pStyle w:val="heading2normal"/>
        <w:rPr>
          <w:sz w:val="24"/>
          <w:szCs w:val="24"/>
        </w:rPr>
      </w:pPr>
      <w:bookmarkStart w:id="318" w:name="_ref_1-aeb5d63b73ed46"/>
      <w:r w:rsidRPr="001853BE">
        <w:rPr>
          <w:sz w:val="24"/>
          <w:szCs w:val="24"/>
        </w:rPr>
        <w:t>Порядок устанавливает правила выдачи под отчет денежных документов (документов, оформленных в бумажном виде), составления, представления, проверки и утверждения отчетов об их использовании.</w:t>
      </w:r>
      <w:bookmarkEnd w:id="318"/>
    </w:p>
    <w:p w:rsidR="004D1034" w:rsidRPr="001853BE" w:rsidRDefault="001531F1">
      <w:pPr>
        <w:pStyle w:val="heading1normal"/>
        <w:jc w:val="center"/>
        <w:rPr>
          <w:sz w:val="24"/>
          <w:szCs w:val="24"/>
        </w:rPr>
      </w:pPr>
      <w:bookmarkStart w:id="319" w:name="_ref_1-094363469f864d"/>
      <w:r w:rsidRPr="001853BE">
        <w:rPr>
          <w:b/>
          <w:sz w:val="24"/>
          <w:szCs w:val="24"/>
        </w:rPr>
        <w:t>Порядок выдачи денежных документов под отчет</w:t>
      </w:r>
      <w:bookmarkEnd w:id="319"/>
    </w:p>
    <w:p w:rsidR="002E55B1" w:rsidRDefault="001531F1">
      <w:pPr>
        <w:pStyle w:val="heading2normal"/>
        <w:rPr>
          <w:sz w:val="24"/>
          <w:szCs w:val="24"/>
        </w:rPr>
      </w:pPr>
      <w:bookmarkStart w:id="320" w:name="_ref_1-4700b423910949"/>
      <w:r w:rsidRPr="002E55B1">
        <w:rPr>
          <w:sz w:val="24"/>
          <w:szCs w:val="24"/>
        </w:rPr>
        <w:t xml:space="preserve">Получать денежные документы имеют право работники, замещающие должности, которые приведены в </w:t>
      </w:r>
      <w:r w:rsidR="002E55B1" w:rsidRPr="002E55B1">
        <w:rPr>
          <w:sz w:val="24"/>
          <w:szCs w:val="24"/>
        </w:rPr>
        <w:t>п.п. 7.3. приложения № 1 Учетной политики</w:t>
      </w:r>
      <w:bookmarkStart w:id="321" w:name="_ref_1-702390ba65a24b"/>
      <w:bookmarkEnd w:id="320"/>
      <w:r w:rsidR="002E55B1">
        <w:rPr>
          <w:sz w:val="24"/>
          <w:szCs w:val="24"/>
        </w:rPr>
        <w:t xml:space="preserve"> </w:t>
      </w:r>
      <w:r w:rsidR="002E55B1" w:rsidRPr="001853BE">
        <w:rPr>
          <w:sz w:val="24"/>
          <w:szCs w:val="24"/>
        </w:rPr>
        <w:t>для целей бухгалтерского учета</w:t>
      </w:r>
      <w:r w:rsidR="002E55B1">
        <w:rPr>
          <w:sz w:val="24"/>
          <w:szCs w:val="24"/>
        </w:rPr>
        <w:t xml:space="preserve">. </w:t>
      </w:r>
    </w:p>
    <w:p w:rsidR="004D1034" w:rsidRPr="002E55B1" w:rsidRDefault="001531F1">
      <w:pPr>
        <w:pStyle w:val="heading2normal"/>
        <w:rPr>
          <w:sz w:val="24"/>
          <w:szCs w:val="24"/>
        </w:rPr>
      </w:pPr>
      <w:r w:rsidRPr="002E55B1">
        <w:rPr>
          <w:sz w:val="24"/>
          <w:szCs w:val="24"/>
        </w:rPr>
        <w:t>Выдача под отчет денежных документов производится из кассы по расходному кассовому ордеру с надписью "фондовый".</w:t>
      </w:r>
      <w:bookmarkEnd w:id="321"/>
    </w:p>
    <w:p w:rsidR="004D1034" w:rsidRPr="001853BE" w:rsidRDefault="001531F1">
      <w:pPr>
        <w:pStyle w:val="heading2normal"/>
        <w:rPr>
          <w:sz w:val="24"/>
          <w:szCs w:val="24"/>
        </w:rPr>
      </w:pPr>
      <w:bookmarkStart w:id="322" w:name="_ref_1-4bfc58cb790746"/>
      <w:r w:rsidRPr="001853BE">
        <w:rPr>
          <w:sz w:val="24"/>
          <w:szCs w:val="24"/>
        </w:rPr>
        <w:t>Выдача под отчет денежных документов производится при отсутствии за подотчетным лицом задолженности по денежным документам, по которым наступил срок представления отчета.</w:t>
      </w:r>
      <w:bookmarkEnd w:id="322"/>
    </w:p>
    <w:p w:rsidR="004D1034" w:rsidRPr="001853BE" w:rsidRDefault="001531F1">
      <w:pPr>
        <w:pStyle w:val="heading2normal"/>
        <w:rPr>
          <w:sz w:val="24"/>
          <w:szCs w:val="24"/>
        </w:rPr>
      </w:pPr>
      <w:bookmarkStart w:id="323" w:name="_ref_1-1eb4377014814b"/>
      <w:r w:rsidRPr="001853BE">
        <w:rPr>
          <w:sz w:val="24"/>
          <w:szCs w:val="24"/>
        </w:rPr>
        <w:t>Максимальный срок выдачи денежных документов под отчет составляет 30 календарных дней. Не использованные в срок денежные документы возвращаются в кассу.</w:t>
      </w:r>
      <w:bookmarkEnd w:id="323"/>
    </w:p>
    <w:p w:rsidR="004D1034" w:rsidRPr="001853BE" w:rsidRDefault="001531F1">
      <w:pPr>
        <w:pStyle w:val="heading1normal"/>
        <w:jc w:val="center"/>
        <w:rPr>
          <w:sz w:val="24"/>
          <w:szCs w:val="24"/>
        </w:rPr>
      </w:pPr>
      <w:bookmarkStart w:id="324" w:name="_ref_1-be0dbe61babf4c"/>
      <w:r w:rsidRPr="001853BE">
        <w:rPr>
          <w:b/>
          <w:sz w:val="24"/>
          <w:szCs w:val="24"/>
        </w:rPr>
        <w:t>Составление, представление отчетности подотчетными лицами</w:t>
      </w:r>
      <w:bookmarkEnd w:id="324"/>
    </w:p>
    <w:p w:rsidR="004D1034" w:rsidRPr="001853BE" w:rsidRDefault="001531F1">
      <w:pPr>
        <w:pStyle w:val="heading2normal"/>
        <w:rPr>
          <w:sz w:val="24"/>
          <w:szCs w:val="24"/>
        </w:rPr>
      </w:pPr>
      <w:bookmarkStart w:id="325" w:name="_ref_1-c9cb09b7f6ea4c"/>
      <w:r w:rsidRPr="001853BE">
        <w:rPr>
          <w:sz w:val="24"/>
          <w:szCs w:val="24"/>
        </w:rPr>
        <w:t>Об использовании денежных документов подотчетное лицо должно отчитаться. Для этого нужно представить отчет с приложением документов, подтверждающих их использование.</w:t>
      </w:r>
      <w:bookmarkEnd w:id="325"/>
    </w:p>
    <w:p w:rsidR="004D1034" w:rsidRPr="001853BE" w:rsidRDefault="001531F1">
      <w:pPr>
        <w:pStyle w:val="heading2normal"/>
        <w:rPr>
          <w:sz w:val="24"/>
          <w:szCs w:val="24"/>
        </w:rPr>
      </w:pPr>
      <w:bookmarkStart w:id="326" w:name="_ref_1-3c2a3b2e5a824f"/>
      <w:r w:rsidRPr="001853BE">
        <w:rPr>
          <w:sz w:val="24"/>
          <w:szCs w:val="24"/>
        </w:rPr>
        <w:t>Отчет представляется подотчетным лицом для отражения в учете и отчетности не позднее трех рабочих дней со дня истечения срока, на который были выданы денежные документы.</w:t>
      </w:r>
      <w:bookmarkEnd w:id="326"/>
    </w:p>
    <w:p w:rsidR="004D1034" w:rsidRPr="001853BE" w:rsidRDefault="001531F1">
      <w:pPr>
        <w:pStyle w:val="heading2normal"/>
        <w:rPr>
          <w:sz w:val="24"/>
          <w:szCs w:val="24"/>
        </w:rPr>
      </w:pPr>
      <w:bookmarkStart w:id="327" w:name="_ref_1-054267ec78c84e"/>
      <w:r w:rsidRPr="001853BE">
        <w:rPr>
          <w:sz w:val="24"/>
          <w:szCs w:val="24"/>
        </w:rPr>
        <w:t>Должностные лица, ответственные за оформление соответствующих фактов хозяйственной жизни, проверяют правильность оформления отчета, наличие документов, подтверждающих использование денежных документов.</w:t>
      </w:r>
      <w:bookmarkEnd w:id="327"/>
    </w:p>
    <w:p w:rsidR="004D1034" w:rsidRPr="001853BE" w:rsidRDefault="001531F1">
      <w:pPr>
        <w:pStyle w:val="heading2normal"/>
        <w:rPr>
          <w:sz w:val="24"/>
          <w:szCs w:val="24"/>
        </w:rPr>
      </w:pPr>
      <w:bookmarkStart w:id="328" w:name="_ref_1-49154669f66848"/>
      <w:r w:rsidRPr="001853BE">
        <w:rPr>
          <w:sz w:val="24"/>
          <w:szCs w:val="24"/>
        </w:rPr>
        <w:t xml:space="preserve">Проверенный отчет утверждается </w:t>
      </w:r>
      <w:r w:rsidR="00740C6D">
        <w:rPr>
          <w:sz w:val="24"/>
          <w:szCs w:val="24"/>
        </w:rPr>
        <w:t>директором</w:t>
      </w:r>
      <w:r w:rsidRPr="001853BE">
        <w:rPr>
          <w:sz w:val="24"/>
          <w:szCs w:val="24"/>
        </w:rPr>
        <w:t xml:space="preserve">, после чего </w:t>
      </w:r>
      <w:r w:rsidR="00F27E4A">
        <w:rPr>
          <w:sz w:val="24"/>
          <w:szCs w:val="24"/>
        </w:rPr>
        <w:t xml:space="preserve">он </w:t>
      </w:r>
      <w:r w:rsidRPr="001853BE">
        <w:rPr>
          <w:sz w:val="24"/>
          <w:szCs w:val="24"/>
        </w:rPr>
        <w:t>принимается к учету.</w:t>
      </w:r>
      <w:bookmarkEnd w:id="328"/>
    </w:p>
    <w:p w:rsidR="004D1034" w:rsidRPr="001853BE" w:rsidRDefault="001531F1">
      <w:pPr>
        <w:pStyle w:val="heading2normal"/>
        <w:rPr>
          <w:sz w:val="24"/>
          <w:szCs w:val="24"/>
        </w:rPr>
      </w:pPr>
      <w:bookmarkStart w:id="329" w:name="_ref_1-5f94d5b478e741"/>
      <w:r w:rsidRPr="001853BE">
        <w:rPr>
          <w:sz w:val="24"/>
          <w:szCs w:val="24"/>
        </w:rPr>
        <w:t>Проверка и утверждение отчета осуществляются в течение трех рабочих дней со дня представления его подотчетным лицом.</w:t>
      </w:r>
      <w:bookmarkEnd w:id="329"/>
    </w:p>
    <w:p w:rsidR="004D1034" w:rsidRPr="001853BE" w:rsidRDefault="001531F1">
      <w:pPr>
        <w:pStyle w:val="heading2normal"/>
        <w:rPr>
          <w:sz w:val="24"/>
          <w:szCs w:val="24"/>
        </w:rPr>
      </w:pPr>
      <w:bookmarkStart w:id="330" w:name="_ref_1-513f99addd5547"/>
      <w:r w:rsidRPr="001853BE">
        <w:rPr>
          <w:sz w:val="24"/>
          <w:szCs w:val="24"/>
        </w:rPr>
        <w:t xml:space="preserve">Остаток неиспользованных денежных документов вносится подотчетным лицом в кассу по приходному кассовому ордеру с надписью "фондовый" не позднее дня, следующего за днем утверждения отчета </w:t>
      </w:r>
      <w:r w:rsidR="00740C6D">
        <w:rPr>
          <w:sz w:val="24"/>
          <w:szCs w:val="24"/>
        </w:rPr>
        <w:t>директором</w:t>
      </w:r>
      <w:r w:rsidRPr="001853BE">
        <w:rPr>
          <w:sz w:val="24"/>
          <w:szCs w:val="24"/>
        </w:rPr>
        <w:t>.</w:t>
      </w:r>
      <w:bookmarkEnd w:id="330"/>
    </w:p>
    <w:p w:rsidR="004D1034" w:rsidRPr="001853BE" w:rsidRDefault="001531F1">
      <w:pPr>
        <w:pStyle w:val="heading2normal"/>
        <w:rPr>
          <w:sz w:val="24"/>
          <w:szCs w:val="24"/>
        </w:rPr>
      </w:pPr>
      <w:bookmarkStart w:id="331" w:name="_ref_1-965e2e0c624346"/>
      <w:r w:rsidRPr="001853BE">
        <w:rPr>
          <w:sz w:val="24"/>
          <w:szCs w:val="24"/>
        </w:rPr>
        <w:lastRenderedPageBreak/>
        <w:t xml:space="preserve">Если подотчетным лицом не представлен в установленный срок отчет или не внесен в кассу остаток неиспользованных денежных документов, работодатель имеет право удержать сумму задолженности по выданным денежным документам из заработной платы работника с соблюдением требований </w:t>
      </w:r>
      <w:hyperlink r:id="rId349" w:history="1">
        <w:r w:rsidRPr="003E0029">
          <w:rPr>
            <w:rStyle w:val="afc"/>
            <w:color w:val="auto"/>
            <w:sz w:val="24"/>
            <w:szCs w:val="24"/>
            <w:u w:val="none"/>
          </w:rPr>
          <w:t>ст. ст. 137</w:t>
        </w:r>
      </w:hyperlink>
      <w:r w:rsidRPr="003E0029">
        <w:rPr>
          <w:sz w:val="24"/>
          <w:szCs w:val="24"/>
        </w:rPr>
        <w:t xml:space="preserve"> и </w:t>
      </w:r>
      <w:hyperlink r:id="rId350" w:history="1">
        <w:r w:rsidRPr="003E0029">
          <w:rPr>
            <w:rStyle w:val="afc"/>
            <w:color w:val="auto"/>
            <w:sz w:val="24"/>
            <w:szCs w:val="24"/>
            <w:u w:val="none"/>
          </w:rPr>
          <w:t>138</w:t>
        </w:r>
      </w:hyperlink>
      <w:r w:rsidRPr="001853BE">
        <w:rPr>
          <w:sz w:val="24"/>
          <w:szCs w:val="24"/>
        </w:rPr>
        <w:t xml:space="preserve"> ТК РФ.</w:t>
      </w:r>
      <w:bookmarkEnd w:id="331"/>
    </w:p>
    <w:p w:rsidR="004D1034" w:rsidRPr="001853BE" w:rsidRDefault="001531F1">
      <w:pPr>
        <w:pStyle w:val="heading2normal"/>
        <w:rPr>
          <w:sz w:val="24"/>
          <w:szCs w:val="24"/>
        </w:rPr>
      </w:pPr>
      <w:bookmarkStart w:id="332" w:name="_ref_1-f9c97987c5f947"/>
      <w:r w:rsidRPr="001853BE">
        <w:rPr>
          <w:sz w:val="24"/>
          <w:szCs w:val="24"/>
        </w:rPr>
        <w:t>В случае увольнения работника, имеющего задолженность по полученным под отчет денежным документам, их стоимость взыскивается с работника в порядке возмещения им прямого действительного нанесенного ущерба.</w:t>
      </w:r>
      <w:bookmarkStart w:id="333" w:name="_docEnd_14"/>
      <w:bookmarkEnd w:id="332"/>
      <w:bookmarkEnd w:id="333"/>
    </w:p>
    <w:p w:rsidR="004D1034" w:rsidRPr="001853BE" w:rsidRDefault="004D1034">
      <w:pPr>
        <w:rPr>
          <w:sz w:val="24"/>
          <w:szCs w:val="24"/>
        </w:rPr>
        <w:sectPr w:rsidR="004D1034" w:rsidRPr="001853BE">
          <w:headerReference w:type="default" r:id="rId351"/>
          <w:footerReference w:type="default" r:id="rId352"/>
          <w:footerReference w:type="first" r:id="rId353"/>
          <w:footnotePr>
            <w:numRestart w:val="eachSect"/>
          </w:footnotePr>
          <w:pgSz w:w="11907" w:h="16839" w:code="9"/>
          <w:pgMar w:top="1134" w:right="850" w:bottom="1134" w:left="1701" w:header="720" w:footer="720" w:gutter="0"/>
          <w:pgNumType w:start="1"/>
          <w:cols w:space="720"/>
          <w:titlePg/>
        </w:sectPr>
      </w:pPr>
    </w:p>
    <w:p w:rsidR="004D1034" w:rsidRPr="001853BE" w:rsidRDefault="001531F1">
      <w:pPr>
        <w:keepNext/>
        <w:keepLines/>
        <w:ind w:firstLine="0"/>
        <w:jc w:val="right"/>
        <w:rPr>
          <w:sz w:val="24"/>
          <w:szCs w:val="24"/>
        </w:rPr>
      </w:pPr>
      <w:r w:rsidRPr="001853BE">
        <w:rPr>
          <w:sz w:val="24"/>
          <w:szCs w:val="24"/>
        </w:rPr>
        <w:lastRenderedPageBreak/>
        <w:t xml:space="preserve">Приложение № </w:t>
      </w:r>
      <w:r w:rsidR="003E0029">
        <w:t>12</w:t>
      </w:r>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334" w:name="_docStart_15"/>
      <w:bookmarkStart w:id="335" w:name="_title_15"/>
      <w:bookmarkStart w:id="336" w:name="_ref_1-0c64df91180b4e"/>
      <w:bookmarkEnd w:id="334"/>
      <w:r w:rsidRPr="001853BE">
        <w:rPr>
          <w:sz w:val="24"/>
          <w:szCs w:val="24"/>
        </w:rPr>
        <w:t>Порядок приемки, хранения, выдачи и списания бланков строгой отчетности</w:t>
      </w:r>
      <w:bookmarkEnd w:id="335"/>
      <w:bookmarkEnd w:id="336"/>
    </w:p>
    <w:p w:rsidR="004D1034" w:rsidRPr="001853BE" w:rsidRDefault="001531F1" w:rsidP="0001280E">
      <w:pPr>
        <w:pStyle w:val="heading1normal"/>
        <w:numPr>
          <w:ilvl w:val="0"/>
          <w:numId w:val="33"/>
        </w:numPr>
        <w:rPr>
          <w:sz w:val="24"/>
          <w:szCs w:val="24"/>
        </w:rPr>
      </w:pPr>
      <w:bookmarkStart w:id="337" w:name="_ref_1-985e0f7db6ad49"/>
      <w:r w:rsidRPr="001853BE">
        <w:rPr>
          <w:sz w:val="24"/>
          <w:szCs w:val="24"/>
        </w:rPr>
        <w:t>Настоящий порядок устанавливает правила приемки, хранения, выдачи и списания бланков строгой отчетности.</w:t>
      </w:r>
      <w:bookmarkEnd w:id="337"/>
    </w:p>
    <w:p w:rsidR="004D1034" w:rsidRPr="001853BE" w:rsidRDefault="001531F1">
      <w:pPr>
        <w:pStyle w:val="heading1normal"/>
        <w:rPr>
          <w:sz w:val="24"/>
          <w:szCs w:val="24"/>
        </w:rPr>
      </w:pPr>
      <w:bookmarkStart w:id="338" w:name="_ref_1-4eb6fb2196594f"/>
      <w:r w:rsidRPr="001853BE">
        <w:rPr>
          <w:sz w:val="24"/>
          <w:szCs w:val="24"/>
        </w:rPr>
        <w:t xml:space="preserve">Получать бланки строгой отчетности имеют право работники, замещающие должности, которые приведены в перечне, утверждаемом отдельным распорядительным актом </w:t>
      </w:r>
      <w:r w:rsidR="008E1671">
        <w:rPr>
          <w:sz w:val="24"/>
          <w:szCs w:val="24"/>
        </w:rPr>
        <w:t>по ПКЦ</w:t>
      </w:r>
      <w:r w:rsidRPr="001853BE">
        <w:rPr>
          <w:sz w:val="24"/>
          <w:szCs w:val="24"/>
        </w:rPr>
        <w:t>.</w:t>
      </w:r>
      <w:bookmarkEnd w:id="338"/>
    </w:p>
    <w:p w:rsidR="004D1034" w:rsidRPr="001853BE" w:rsidRDefault="001531F1">
      <w:pPr>
        <w:pStyle w:val="heading1normal"/>
        <w:rPr>
          <w:sz w:val="24"/>
          <w:szCs w:val="24"/>
        </w:rPr>
      </w:pPr>
      <w:bookmarkStart w:id="339" w:name="_ref_1-4d02ad88b04647"/>
      <w:r w:rsidRPr="001853BE">
        <w:rPr>
          <w:sz w:val="24"/>
          <w:szCs w:val="24"/>
        </w:rPr>
        <w:t>С работниками, осуществляющими получение, выдачу, хранение бланков строгой отчетности, заключаются договоры о полной индивидуальной материальной ответственности.</w:t>
      </w:r>
      <w:bookmarkEnd w:id="339"/>
    </w:p>
    <w:p w:rsidR="004D1034" w:rsidRPr="001853BE" w:rsidRDefault="001531F1">
      <w:pPr>
        <w:pStyle w:val="heading1normal"/>
        <w:rPr>
          <w:sz w:val="24"/>
          <w:szCs w:val="24"/>
        </w:rPr>
      </w:pPr>
      <w:bookmarkStart w:id="340" w:name="_ref_1-4f5333f6a1694c"/>
      <w:r w:rsidRPr="001853BE">
        <w:rPr>
          <w:sz w:val="24"/>
          <w:szCs w:val="24"/>
        </w:rPr>
        <w:t xml:space="preserve">Бланки строгой отчетности принимаются работником в присутствии комиссии по поступлению и выбытию активов. Она проверяет соответствие фактического количества, серий и номеров бланков документов данным, указанным в сопроводительных документах (накладных и т.п.), и составляет акт приемки бланков строгой отчетности. Акт, утвержденный </w:t>
      </w:r>
      <w:r w:rsidR="008E1671">
        <w:rPr>
          <w:sz w:val="24"/>
          <w:szCs w:val="24"/>
        </w:rPr>
        <w:t>директором</w:t>
      </w:r>
      <w:r w:rsidRPr="001853BE">
        <w:rPr>
          <w:sz w:val="24"/>
          <w:szCs w:val="24"/>
        </w:rPr>
        <w:t>, является основанием для принятия работником бланков строгой отчетности. Форма акта приведена в приложении к настоящему Порядку.</w:t>
      </w:r>
      <w:bookmarkEnd w:id="340"/>
    </w:p>
    <w:p w:rsidR="004D1034" w:rsidRPr="003E0029" w:rsidRDefault="001531F1">
      <w:pPr>
        <w:pStyle w:val="heading1normal"/>
        <w:rPr>
          <w:sz w:val="24"/>
          <w:szCs w:val="24"/>
        </w:rPr>
      </w:pPr>
      <w:bookmarkStart w:id="341" w:name="_ref_1-c13a344424c34f"/>
      <w:r w:rsidRPr="001853BE">
        <w:rPr>
          <w:sz w:val="24"/>
          <w:szCs w:val="24"/>
        </w:rPr>
        <w:t xml:space="preserve">Аналитический учет бланков строгой отчетности ведется в Книге учета бланков строгой отчетности </w:t>
      </w:r>
      <w:hyperlink r:id="rId354" w:history="1">
        <w:r w:rsidRPr="003E0029">
          <w:rPr>
            <w:rStyle w:val="afc"/>
            <w:color w:val="auto"/>
            <w:sz w:val="24"/>
            <w:szCs w:val="24"/>
            <w:u w:val="none"/>
          </w:rPr>
          <w:t>(ф. 0504045)</w:t>
        </w:r>
      </w:hyperlink>
      <w:r w:rsidRPr="003E0029">
        <w:rPr>
          <w:sz w:val="24"/>
          <w:szCs w:val="24"/>
        </w:rPr>
        <w:t xml:space="preserve"> по видам, сериям и номерам с указанием даты получения (выдачи) бланков, условной цены, количества, а также с проставлением подписи получившего их лица. На основании данных по приходу и расходу бланков строгой отчетности выводится остаток на конец периода.</w:t>
      </w:r>
      <w:bookmarkEnd w:id="341"/>
    </w:p>
    <w:p w:rsidR="004D1034" w:rsidRPr="003E0029" w:rsidRDefault="001531F1">
      <w:pPr>
        <w:rPr>
          <w:sz w:val="24"/>
          <w:szCs w:val="24"/>
        </w:rPr>
      </w:pPr>
      <w:r w:rsidRPr="003E0029">
        <w:rPr>
          <w:sz w:val="24"/>
          <w:szCs w:val="24"/>
        </w:rPr>
        <w:t xml:space="preserve">Книга должна быть прошнурована и опечатана. Количество листов в ней заверяется </w:t>
      </w:r>
      <w:r w:rsidR="008E1671" w:rsidRPr="003E0029">
        <w:rPr>
          <w:sz w:val="24"/>
          <w:szCs w:val="24"/>
        </w:rPr>
        <w:t xml:space="preserve">директором </w:t>
      </w:r>
      <w:r w:rsidRPr="003E0029">
        <w:rPr>
          <w:sz w:val="24"/>
          <w:szCs w:val="24"/>
        </w:rPr>
        <w:t xml:space="preserve">и </w:t>
      </w:r>
      <w:r w:rsidR="001E50A8" w:rsidRPr="003E0029">
        <w:rPr>
          <w:sz w:val="24"/>
          <w:szCs w:val="24"/>
        </w:rPr>
        <w:t>главным бухгалтером</w:t>
      </w:r>
      <w:r w:rsidRPr="003E0029">
        <w:rPr>
          <w:sz w:val="24"/>
          <w:szCs w:val="24"/>
        </w:rPr>
        <w:t>.</w:t>
      </w:r>
    </w:p>
    <w:p w:rsidR="004D1034" w:rsidRPr="003E0029" w:rsidRDefault="001531F1">
      <w:pPr>
        <w:pStyle w:val="heading1normal"/>
        <w:rPr>
          <w:sz w:val="24"/>
          <w:szCs w:val="24"/>
        </w:rPr>
      </w:pPr>
      <w:bookmarkStart w:id="342" w:name="_ref_1-c4d1d06cf48047"/>
      <w:r w:rsidRPr="003E0029">
        <w:rPr>
          <w:sz w:val="24"/>
          <w:szCs w:val="24"/>
        </w:rPr>
        <w:t>Бланки строгой отчетности хранятся в металлических шкафах и (или) сейфах. По окончании рабочего дня места хранения бланков опечатываются.</w:t>
      </w:r>
      <w:bookmarkEnd w:id="342"/>
    </w:p>
    <w:p w:rsidR="004D1034" w:rsidRPr="003E0029" w:rsidRDefault="001531F1">
      <w:pPr>
        <w:pStyle w:val="heading1normal"/>
        <w:rPr>
          <w:sz w:val="24"/>
          <w:szCs w:val="24"/>
        </w:rPr>
      </w:pPr>
      <w:bookmarkStart w:id="343" w:name="_ref_1-00bf77992c2049"/>
      <w:r w:rsidRPr="003E0029">
        <w:rPr>
          <w:sz w:val="24"/>
          <w:szCs w:val="24"/>
        </w:rPr>
        <w:t xml:space="preserve">Внутреннее перемещение бланков строгой отчетности оформляется Требованием-накладной </w:t>
      </w:r>
      <w:hyperlink r:id="rId355" w:history="1">
        <w:r w:rsidRPr="003E0029">
          <w:rPr>
            <w:rStyle w:val="afc"/>
            <w:color w:val="auto"/>
            <w:sz w:val="24"/>
            <w:szCs w:val="24"/>
            <w:u w:val="none"/>
          </w:rPr>
          <w:t>(ф. 0504204)</w:t>
        </w:r>
      </w:hyperlink>
      <w:r w:rsidRPr="003E0029">
        <w:rPr>
          <w:sz w:val="24"/>
          <w:szCs w:val="24"/>
        </w:rPr>
        <w:t>.</w:t>
      </w:r>
      <w:bookmarkEnd w:id="343"/>
    </w:p>
    <w:p w:rsidR="004D1034" w:rsidRPr="003E0029" w:rsidRDefault="001531F1">
      <w:pPr>
        <w:pStyle w:val="heading1normal"/>
        <w:rPr>
          <w:sz w:val="24"/>
          <w:szCs w:val="24"/>
        </w:rPr>
      </w:pPr>
      <w:bookmarkStart w:id="344" w:name="_ref_1-fd25586dfe4b45"/>
      <w:r w:rsidRPr="003E0029">
        <w:rPr>
          <w:sz w:val="24"/>
          <w:szCs w:val="24"/>
        </w:rPr>
        <w:t xml:space="preserve">Списание (в том числе испорченных бланков строгой отчетности) производится по Акту о списании бланков строгой отчетности </w:t>
      </w:r>
      <w:hyperlink r:id="rId356" w:history="1">
        <w:r w:rsidRPr="003E0029">
          <w:rPr>
            <w:rStyle w:val="afc"/>
            <w:color w:val="auto"/>
            <w:sz w:val="24"/>
            <w:szCs w:val="24"/>
            <w:u w:val="none"/>
          </w:rPr>
          <w:t>ф. 0510461</w:t>
        </w:r>
      </w:hyperlink>
      <w:r w:rsidRPr="003E0029">
        <w:rPr>
          <w:sz w:val="24"/>
          <w:szCs w:val="24"/>
        </w:rPr>
        <w:t>.</w:t>
      </w:r>
      <w:bookmarkEnd w:id="344"/>
    </w:p>
    <w:p w:rsidR="004D1034" w:rsidRPr="001853BE" w:rsidRDefault="004D1034">
      <w:pPr>
        <w:rPr>
          <w:sz w:val="24"/>
          <w:szCs w:val="24"/>
        </w:rPr>
        <w:sectPr w:rsidR="004D1034" w:rsidRPr="001853BE">
          <w:headerReference w:type="default" r:id="rId357"/>
          <w:footerReference w:type="default" r:id="rId358"/>
          <w:footerReference w:type="first" r:id="rId359"/>
          <w:footnotePr>
            <w:numRestart w:val="eachSect"/>
          </w:footnotePr>
          <w:pgSz w:w="11907" w:h="16839" w:code="9"/>
          <w:pgMar w:top="1134" w:right="850" w:bottom="1134" w:left="1701" w:header="720" w:footer="720" w:gutter="0"/>
          <w:pgNumType w:start="1"/>
          <w:cols w:space="720"/>
          <w:titlePg/>
        </w:sectPr>
      </w:pPr>
    </w:p>
    <w:p w:rsidR="004D1034" w:rsidRPr="001853BE" w:rsidRDefault="001531F1">
      <w:pPr>
        <w:keepNext/>
        <w:keepLines/>
        <w:ind w:firstLine="0"/>
        <w:jc w:val="right"/>
        <w:rPr>
          <w:sz w:val="24"/>
          <w:szCs w:val="24"/>
        </w:rPr>
      </w:pPr>
      <w:r w:rsidRPr="001853BE">
        <w:rPr>
          <w:sz w:val="24"/>
          <w:szCs w:val="24"/>
        </w:rPr>
        <w:lastRenderedPageBreak/>
        <w:t>Приложение к Порядку приемки, хранения, выдачи и списания</w:t>
      </w:r>
      <w:r w:rsidRPr="001853BE">
        <w:rPr>
          <w:sz w:val="24"/>
          <w:szCs w:val="24"/>
        </w:rPr>
        <w:br/>
        <w:t>бланков строгой отчетности</w:t>
      </w:r>
      <w:r w:rsidRPr="001853BE">
        <w:rPr>
          <w:sz w:val="24"/>
          <w:szCs w:val="24"/>
        </w:rPr>
        <w:br/>
        <w:t> </w:t>
      </w:r>
      <w:r w:rsidRPr="001853BE">
        <w:rPr>
          <w:sz w:val="24"/>
          <w:szCs w:val="24"/>
        </w:rPr>
        <w:br/>
        <w:t>УТВЕРЖДАЮ</w:t>
      </w:r>
      <w:r w:rsidRPr="001853BE">
        <w:rPr>
          <w:sz w:val="24"/>
          <w:szCs w:val="24"/>
        </w:rPr>
        <w:br/>
      </w:r>
      <w:r w:rsidRPr="001853BE">
        <w:rPr>
          <w:sz w:val="24"/>
          <w:szCs w:val="24"/>
          <w:u w:val="single"/>
        </w:rPr>
        <w:t>                                                                            </w:t>
      </w:r>
      <w:r w:rsidRPr="001853BE">
        <w:rPr>
          <w:sz w:val="24"/>
          <w:szCs w:val="24"/>
        </w:rPr>
        <w:br/>
      </w:r>
      <w:r w:rsidRPr="001853BE">
        <w:rPr>
          <w:sz w:val="24"/>
          <w:szCs w:val="24"/>
          <w:u w:val="single"/>
        </w:rPr>
        <w:t>    (должность, фамилия, инициалы руководителя)    </w:t>
      </w:r>
    </w:p>
    <w:p w:rsidR="004D1034" w:rsidRPr="001853BE" w:rsidRDefault="001531F1">
      <w:pPr>
        <w:jc w:val="center"/>
        <w:rPr>
          <w:sz w:val="24"/>
          <w:szCs w:val="24"/>
        </w:rPr>
      </w:pPr>
      <w:r w:rsidRPr="001853BE">
        <w:rPr>
          <w:b/>
          <w:sz w:val="24"/>
          <w:szCs w:val="24"/>
        </w:rPr>
        <w:t>АКТ</w:t>
      </w:r>
    </w:p>
    <w:p w:rsidR="004D1034" w:rsidRPr="001853BE" w:rsidRDefault="001531F1">
      <w:pPr>
        <w:jc w:val="center"/>
        <w:rPr>
          <w:sz w:val="24"/>
          <w:szCs w:val="24"/>
        </w:rPr>
      </w:pPr>
      <w:r w:rsidRPr="001853BE">
        <w:rPr>
          <w:b/>
          <w:sz w:val="24"/>
          <w:szCs w:val="24"/>
        </w:rPr>
        <w:t>приемки бланков строгой отчетности</w:t>
      </w:r>
    </w:p>
    <w:tbl>
      <w:tblPr>
        <w:tblW w:w="5000" w:type="pct"/>
        <w:tblLook w:val="04A0"/>
      </w:tblPr>
      <w:tblGrid>
        <w:gridCol w:w="12909"/>
        <w:gridCol w:w="1595"/>
      </w:tblGrid>
      <w:tr w:rsidR="004D1034" w:rsidRPr="001853BE">
        <w:tc>
          <w:tcPr>
            <w:tcW w:w="4450" w:type="pct"/>
          </w:tcPr>
          <w:p w:rsidR="004D1034" w:rsidRPr="001853BE" w:rsidRDefault="001531F1">
            <w:pPr>
              <w:pStyle w:val="Normalunindented"/>
              <w:keepNext/>
              <w:jc w:val="left"/>
              <w:rPr>
                <w:sz w:val="24"/>
                <w:szCs w:val="24"/>
                <w:lang w:bidi="ru-RU"/>
              </w:rPr>
            </w:pPr>
            <w:r w:rsidRPr="001853BE">
              <w:rPr>
                <w:sz w:val="24"/>
                <w:szCs w:val="24"/>
                <w:lang w:bidi="ru-RU"/>
              </w:rPr>
              <w:t>"</w:t>
            </w:r>
            <w:r w:rsidRPr="001853BE">
              <w:rPr>
                <w:sz w:val="24"/>
                <w:szCs w:val="24"/>
                <w:u w:val="single"/>
                <w:lang w:bidi="ru-RU"/>
              </w:rPr>
              <w:t>       </w:t>
            </w:r>
            <w:r w:rsidRPr="001853BE">
              <w:rPr>
                <w:sz w:val="24"/>
                <w:szCs w:val="24"/>
                <w:lang w:bidi="ru-RU"/>
              </w:rPr>
              <w:t xml:space="preserve">" </w:t>
            </w:r>
            <w:r w:rsidRPr="001853BE">
              <w:rPr>
                <w:sz w:val="24"/>
                <w:szCs w:val="24"/>
                <w:u w:val="single"/>
                <w:lang w:bidi="ru-RU"/>
              </w:rPr>
              <w:t>                     </w:t>
            </w:r>
            <w:r w:rsidRPr="001853BE">
              <w:rPr>
                <w:sz w:val="24"/>
                <w:szCs w:val="24"/>
                <w:lang w:bidi="ru-RU"/>
              </w:rPr>
              <w:t xml:space="preserve"> 20</w:t>
            </w:r>
            <w:r w:rsidRPr="001853BE">
              <w:rPr>
                <w:sz w:val="24"/>
                <w:szCs w:val="24"/>
                <w:u w:val="single"/>
                <w:lang w:bidi="ru-RU"/>
              </w:rPr>
              <w:t>       </w:t>
            </w:r>
            <w:r w:rsidRPr="001853BE">
              <w:rPr>
                <w:sz w:val="24"/>
                <w:szCs w:val="24"/>
                <w:lang w:bidi="ru-RU"/>
              </w:rPr>
              <w:t xml:space="preserve"> г.</w:t>
            </w:r>
          </w:p>
        </w:tc>
        <w:tc>
          <w:tcPr>
            <w:tcW w:w="550" w:type="pct"/>
          </w:tcPr>
          <w:p w:rsidR="004D1034" w:rsidRPr="001853BE" w:rsidRDefault="001531F1">
            <w:pPr>
              <w:pStyle w:val="Normalunindented"/>
              <w:keepNext/>
              <w:jc w:val="right"/>
              <w:rPr>
                <w:sz w:val="24"/>
                <w:szCs w:val="24"/>
                <w:lang w:bidi="ru-RU"/>
              </w:rPr>
            </w:pPr>
            <w:r w:rsidRPr="001853BE">
              <w:rPr>
                <w:sz w:val="24"/>
                <w:szCs w:val="24"/>
                <w:lang w:bidi="ru-RU"/>
              </w:rPr>
              <w:t>№ </w:t>
            </w:r>
            <w:r w:rsidRPr="001853BE">
              <w:rPr>
                <w:sz w:val="24"/>
                <w:szCs w:val="24"/>
                <w:u w:val="single"/>
                <w:lang w:bidi="ru-RU"/>
              </w:rPr>
              <w:t>         </w:t>
            </w:r>
          </w:p>
        </w:tc>
      </w:tr>
    </w:tbl>
    <w:p w:rsidR="004D1034" w:rsidRPr="001853BE" w:rsidRDefault="001531F1">
      <w:pPr>
        <w:rPr>
          <w:sz w:val="24"/>
          <w:szCs w:val="24"/>
        </w:rPr>
      </w:pPr>
      <w:r w:rsidRPr="001853BE">
        <w:rPr>
          <w:sz w:val="24"/>
          <w:szCs w:val="24"/>
        </w:rPr>
        <w:t>Комиссия в составе:</w:t>
      </w:r>
    </w:p>
    <w:p w:rsidR="004D1034" w:rsidRPr="001853BE" w:rsidRDefault="001531F1">
      <w:pPr>
        <w:rPr>
          <w:sz w:val="24"/>
          <w:szCs w:val="24"/>
        </w:rPr>
      </w:pPr>
      <w:r w:rsidRPr="001853BE">
        <w:rPr>
          <w:sz w:val="24"/>
          <w:szCs w:val="24"/>
        </w:rPr>
        <w:t xml:space="preserve">Председатель </w:t>
      </w:r>
      <w:r w:rsidRPr="001853BE">
        <w:rPr>
          <w:sz w:val="24"/>
          <w:szCs w:val="24"/>
          <w:u w:val="single"/>
        </w:rPr>
        <w:t>                                (должность, фамилия, инициалы)                                </w:t>
      </w:r>
    </w:p>
    <w:p w:rsidR="004D1034" w:rsidRPr="001853BE" w:rsidRDefault="001531F1">
      <w:pPr>
        <w:rPr>
          <w:sz w:val="24"/>
          <w:szCs w:val="24"/>
        </w:rPr>
      </w:pPr>
      <w:r w:rsidRPr="001853BE">
        <w:rPr>
          <w:sz w:val="24"/>
          <w:szCs w:val="24"/>
        </w:rPr>
        <w:t>Члены комиссии:</w:t>
      </w:r>
    </w:p>
    <w:p w:rsidR="004D1034" w:rsidRPr="001853BE" w:rsidRDefault="001531F1">
      <w:pPr>
        <w:rPr>
          <w:sz w:val="24"/>
          <w:szCs w:val="24"/>
        </w:rPr>
      </w:pPr>
      <w:r w:rsidRPr="001853BE">
        <w:rPr>
          <w:sz w:val="24"/>
          <w:szCs w:val="24"/>
          <w:u w:val="single"/>
        </w:rPr>
        <w:t>                            (должность, фамилия, инициалы)                              </w:t>
      </w:r>
    </w:p>
    <w:p w:rsidR="004D1034" w:rsidRPr="001853BE" w:rsidRDefault="001531F1">
      <w:pPr>
        <w:rPr>
          <w:sz w:val="24"/>
          <w:szCs w:val="24"/>
        </w:rPr>
      </w:pPr>
      <w:r w:rsidRPr="001853BE">
        <w:rPr>
          <w:sz w:val="24"/>
          <w:szCs w:val="24"/>
          <w:u w:val="single"/>
        </w:rPr>
        <w:t>                            (должность, фамилия, инициалы)                              </w:t>
      </w:r>
    </w:p>
    <w:p w:rsidR="004D1034" w:rsidRPr="001853BE" w:rsidRDefault="001531F1">
      <w:pPr>
        <w:rPr>
          <w:sz w:val="24"/>
          <w:szCs w:val="24"/>
        </w:rPr>
      </w:pPr>
      <w:r w:rsidRPr="001853BE">
        <w:rPr>
          <w:sz w:val="24"/>
          <w:szCs w:val="24"/>
          <w:u w:val="single"/>
        </w:rPr>
        <w:t>                            (должность, фамилия, инициалы)</w:t>
      </w:r>
      <w:proofErr w:type="gramStart"/>
      <w:r w:rsidRPr="001853BE">
        <w:rPr>
          <w:sz w:val="24"/>
          <w:szCs w:val="24"/>
          <w:u w:val="single"/>
        </w:rPr>
        <w:t xml:space="preserve">                            </w:t>
      </w:r>
      <w:r w:rsidRPr="001853BE">
        <w:rPr>
          <w:sz w:val="24"/>
          <w:szCs w:val="24"/>
        </w:rPr>
        <w:t>,</w:t>
      </w:r>
      <w:proofErr w:type="gramEnd"/>
    </w:p>
    <w:p w:rsidR="004D1034" w:rsidRPr="001853BE" w:rsidRDefault="001531F1">
      <w:pPr>
        <w:rPr>
          <w:sz w:val="24"/>
          <w:szCs w:val="24"/>
        </w:rPr>
      </w:pPr>
      <w:proofErr w:type="gramStart"/>
      <w:r w:rsidRPr="001853BE">
        <w:rPr>
          <w:sz w:val="24"/>
          <w:szCs w:val="24"/>
        </w:rPr>
        <w:t>назначенная</w:t>
      </w:r>
      <w:proofErr w:type="gramEnd"/>
      <w:r w:rsidRPr="001853BE">
        <w:rPr>
          <w:sz w:val="24"/>
          <w:szCs w:val="24"/>
        </w:rPr>
        <w:t> </w:t>
      </w:r>
      <w:r w:rsidRPr="001853BE">
        <w:rPr>
          <w:sz w:val="24"/>
          <w:szCs w:val="24"/>
          <w:u w:val="single"/>
        </w:rPr>
        <w:t>    (распорядительный акт руководителя)    </w:t>
      </w:r>
    </w:p>
    <w:p w:rsidR="004D1034" w:rsidRPr="001853BE" w:rsidRDefault="001531F1">
      <w:pPr>
        <w:rPr>
          <w:sz w:val="24"/>
          <w:szCs w:val="24"/>
        </w:rPr>
      </w:pPr>
      <w:r w:rsidRPr="001853BE">
        <w:rPr>
          <w:sz w:val="24"/>
          <w:szCs w:val="24"/>
        </w:rPr>
        <w:t>от "</w:t>
      </w:r>
      <w:r w:rsidRPr="001853BE">
        <w:rPr>
          <w:sz w:val="24"/>
          <w:szCs w:val="24"/>
          <w:u w:val="single"/>
        </w:rPr>
        <w:t>       </w:t>
      </w:r>
      <w:r w:rsidRPr="001853BE">
        <w:rPr>
          <w:sz w:val="24"/>
          <w:szCs w:val="24"/>
        </w:rPr>
        <w:t xml:space="preserve">" </w:t>
      </w:r>
      <w:r w:rsidRPr="001853BE">
        <w:rPr>
          <w:sz w:val="24"/>
          <w:szCs w:val="24"/>
          <w:u w:val="single"/>
        </w:rPr>
        <w:t>                     </w:t>
      </w:r>
      <w:r w:rsidRPr="001853BE">
        <w:rPr>
          <w:sz w:val="24"/>
          <w:szCs w:val="24"/>
        </w:rPr>
        <w:t xml:space="preserve"> 20</w:t>
      </w:r>
      <w:r w:rsidRPr="001853BE">
        <w:rPr>
          <w:sz w:val="24"/>
          <w:szCs w:val="24"/>
          <w:u w:val="single"/>
        </w:rPr>
        <w:t>       </w:t>
      </w:r>
      <w:r w:rsidRPr="001853BE">
        <w:rPr>
          <w:sz w:val="24"/>
          <w:szCs w:val="24"/>
        </w:rPr>
        <w:t xml:space="preserve"> г. №</w:t>
      </w:r>
      <w:proofErr w:type="gramStart"/>
      <w:r w:rsidRPr="001853BE">
        <w:rPr>
          <w:sz w:val="24"/>
          <w:szCs w:val="24"/>
        </w:rPr>
        <w:t xml:space="preserve"> </w:t>
      </w:r>
      <w:r w:rsidRPr="001853BE">
        <w:rPr>
          <w:sz w:val="24"/>
          <w:szCs w:val="24"/>
          <w:u w:val="single"/>
        </w:rPr>
        <w:t>       </w:t>
      </w:r>
      <w:r w:rsidRPr="001853BE">
        <w:rPr>
          <w:sz w:val="24"/>
          <w:szCs w:val="24"/>
        </w:rPr>
        <w:t>,</w:t>
      </w:r>
      <w:proofErr w:type="gramEnd"/>
    </w:p>
    <w:p w:rsidR="004D1034" w:rsidRPr="001853BE" w:rsidRDefault="001531F1">
      <w:pPr>
        <w:rPr>
          <w:sz w:val="24"/>
          <w:szCs w:val="24"/>
        </w:rPr>
      </w:pPr>
      <w:r w:rsidRPr="001853BE">
        <w:rPr>
          <w:sz w:val="24"/>
          <w:szCs w:val="24"/>
        </w:rPr>
        <w:t>произвела проверку фактического наличия бланков строгой отчетности,</w:t>
      </w:r>
    </w:p>
    <w:p w:rsidR="004D1034" w:rsidRPr="001853BE" w:rsidRDefault="001531F1">
      <w:pPr>
        <w:rPr>
          <w:sz w:val="24"/>
          <w:szCs w:val="24"/>
        </w:rPr>
      </w:pPr>
      <w:r w:rsidRPr="001853BE">
        <w:rPr>
          <w:sz w:val="24"/>
          <w:szCs w:val="24"/>
        </w:rPr>
        <w:t>полученных от</w:t>
      </w:r>
      <w:proofErr w:type="gramStart"/>
      <w:r w:rsidRPr="001853BE">
        <w:rPr>
          <w:sz w:val="24"/>
          <w:szCs w:val="24"/>
        </w:rPr>
        <w:t xml:space="preserve"> </w:t>
      </w:r>
      <w:r w:rsidRPr="001853BE">
        <w:rPr>
          <w:sz w:val="24"/>
          <w:szCs w:val="24"/>
          <w:u w:val="single"/>
        </w:rPr>
        <w:t>                                                                                                                       </w:t>
      </w:r>
      <w:r w:rsidRPr="001853BE">
        <w:rPr>
          <w:sz w:val="24"/>
          <w:szCs w:val="24"/>
        </w:rPr>
        <w:t>,</w:t>
      </w:r>
      <w:proofErr w:type="gramEnd"/>
    </w:p>
    <w:p w:rsidR="004D1034" w:rsidRPr="001853BE" w:rsidRDefault="001531F1">
      <w:pPr>
        <w:rPr>
          <w:sz w:val="24"/>
          <w:szCs w:val="24"/>
        </w:rPr>
      </w:pPr>
      <w:r w:rsidRPr="001853BE">
        <w:rPr>
          <w:sz w:val="24"/>
          <w:szCs w:val="24"/>
        </w:rPr>
        <w:t>согласно счету от "</w:t>
      </w:r>
      <w:r w:rsidRPr="001853BE">
        <w:rPr>
          <w:sz w:val="24"/>
          <w:szCs w:val="24"/>
          <w:u w:val="single"/>
        </w:rPr>
        <w:t>       </w:t>
      </w:r>
      <w:r w:rsidRPr="001853BE">
        <w:rPr>
          <w:sz w:val="24"/>
          <w:szCs w:val="24"/>
        </w:rPr>
        <w:t xml:space="preserve">" </w:t>
      </w:r>
      <w:r w:rsidRPr="001853BE">
        <w:rPr>
          <w:sz w:val="24"/>
          <w:szCs w:val="24"/>
          <w:u w:val="single"/>
        </w:rPr>
        <w:t>                         </w:t>
      </w:r>
      <w:r w:rsidRPr="001853BE">
        <w:rPr>
          <w:sz w:val="24"/>
          <w:szCs w:val="24"/>
        </w:rPr>
        <w:t xml:space="preserve"> 20</w:t>
      </w:r>
      <w:r w:rsidRPr="001853BE">
        <w:rPr>
          <w:sz w:val="24"/>
          <w:szCs w:val="24"/>
          <w:u w:val="single"/>
        </w:rPr>
        <w:t>       </w:t>
      </w:r>
      <w:r w:rsidRPr="001853BE">
        <w:rPr>
          <w:sz w:val="24"/>
          <w:szCs w:val="24"/>
        </w:rPr>
        <w:t xml:space="preserve"> г. № </w:t>
      </w:r>
      <w:r w:rsidRPr="001853BE">
        <w:rPr>
          <w:sz w:val="24"/>
          <w:szCs w:val="24"/>
          <w:u w:val="single"/>
        </w:rPr>
        <w:t>                                                   </w:t>
      </w:r>
    </w:p>
    <w:p w:rsidR="004D1034" w:rsidRPr="001853BE" w:rsidRDefault="001531F1">
      <w:pPr>
        <w:rPr>
          <w:sz w:val="24"/>
          <w:szCs w:val="24"/>
        </w:rPr>
      </w:pPr>
      <w:r w:rsidRPr="001853BE">
        <w:rPr>
          <w:sz w:val="24"/>
          <w:szCs w:val="24"/>
        </w:rPr>
        <w:t>и накладной от "</w:t>
      </w:r>
      <w:r w:rsidRPr="001853BE">
        <w:rPr>
          <w:sz w:val="24"/>
          <w:szCs w:val="24"/>
          <w:u w:val="single"/>
        </w:rPr>
        <w:t>       </w:t>
      </w:r>
      <w:r w:rsidRPr="001853BE">
        <w:rPr>
          <w:sz w:val="24"/>
          <w:szCs w:val="24"/>
        </w:rPr>
        <w:t xml:space="preserve">" </w:t>
      </w:r>
      <w:r w:rsidRPr="001853BE">
        <w:rPr>
          <w:sz w:val="24"/>
          <w:szCs w:val="24"/>
          <w:u w:val="single"/>
        </w:rPr>
        <w:t>                         </w:t>
      </w:r>
      <w:r w:rsidRPr="001853BE">
        <w:rPr>
          <w:sz w:val="24"/>
          <w:szCs w:val="24"/>
        </w:rPr>
        <w:t xml:space="preserve"> 20</w:t>
      </w:r>
      <w:r w:rsidRPr="001853BE">
        <w:rPr>
          <w:sz w:val="24"/>
          <w:szCs w:val="24"/>
          <w:u w:val="single"/>
        </w:rPr>
        <w:t>       </w:t>
      </w:r>
      <w:r w:rsidRPr="001853BE">
        <w:rPr>
          <w:sz w:val="24"/>
          <w:szCs w:val="24"/>
        </w:rPr>
        <w:t xml:space="preserve"> г. №</w:t>
      </w:r>
      <w:proofErr w:type="gramStart"/>
      <w:r w:rsidRPr="001853BE">
        <w:rPr>
          <w:sz w:val="24"/>
          <w:szCs w:val="24"/>
        </w:rPr>
        <w:t xml:space="preserve"> </w:t>
      </w:r>
      <w:r w:rsidRPr="001853BE">
        <w:rPr>
          <w:sz w:val="24"/>
          <w:szCs w:val="24"/>
          <w:u w:val="single"/>
        </w:rPr>
        <w:t>                                                         </w:t>
      </w:r>
      <w:r w:rsidRPr="001853BE">
        <w:rPr>
          <w:sz w:val="24"/>
          <w:szCs w:val="24"/>
        </w:rPr>
        <w:t>.</w:t>
      </w:r>
      <w:proofErr w:type="gramEnd"/>
    </w:p>
    <w:p w:rsidR="004D1034" w:rsidRPr="001853BE" w:rsidRDefault="001531F1">
      <w:pPr>
        <w:rPr>
          <w:sz w:val="24"/>
          <w:szCs w:val="24"/>
        </w:rPr>
      </w:pPr>
      <w:r w:rsidRPr="001853BE">
        <w:rPr>
          <w:sz w:val="24"/>
          <w:szCs w:val="24"/>
        </w:rPr>
        <w:t>В результате проверки выявлено:</w:t>
      </w:r>
    </w:p>
    <w:p w:rsidR="004D1034" w:rsidRPr="001853BE" w:rsidRDefault="001531F1">
      <w:pPr>
        <w:rPr>
          <w:sz w:val="24"/>
          <w:szCs w:val="24"/>
        </w:rPr>
      </w:pPr>
      <w:r w:rsidRPr="001853BE">
        <w:rPr>
          <w:sz w:val="24"/>
          <w:szCs w:val="24"/>
        </w:rPr>
        <w:t xml:space="preserve">1. Состояние упаковки </w:t>
      </w:r>
      <w:r w:rsidRPr="001853BE">
        <w:rPr>
          <w:sz w:val="24"/>
          <w:szCs w:val="24"/>
          <w:u w:val="single"/>
        </w:rPr>
        <w:t>                                                                                                                                 </w:t>
      </w:r>
    </w:p>
    <w:p w:rsidR="004D1034" w:rsidRPr="001853BE" w:rsidRDefault="001531F1">
      <w:pPr>
        <w:rPr>
          <w:sz w:val="24"/>
          <w:szCs w:val="24"/>
        </w:rPr>
      </w:pPr>
      <w:r w:rsidRPr="001853BE">
        <w:rPr>
          <w:sz w:val="24"/>
          <w:szCs w:val="24"/>
        </w:rPr>
        <w:lastRenderedPageBreak/>
        <w:t>2. Наличие документов строгой отчетности:</w:t>
      </w:r>
    </w:p>
    <w:tbl>
      <w:tblPr>
        <w:tblW w:w="5000" w:type="pct"/>
        <w:tblLook w:val="04A0"/>
      </w:tblPr>
      <w:tblGrid>
        <w:gridCol w:w="2050"/>
        <w:gridCol w:w="1612"/>
        <w:gridCol w:w="2050"/>
        <w:gridCol w:w="1319"/>
        <w:gridCol w:w="1465"/>
        <w:gridCol w:w="1320"/>
        <w:gridCol w:w="1465"/>
        <w:gridCol w:w="1465"/>
        <w:gridCol w:w="1758"/>
      </w:tblGrid>
      <w:tr w:rsidR="004D1034" w:rsidRPr="001853BE">
        <w:tc>
          <w:tcPr>
            <w:tcW w:w="700"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Наименование и код формы</w:t>
            </w:r>
          </w:p>
        </w:tc>
        <w:tc>
          <w:tcPr>
            <w:tcW w:w="1250" w:type="pct"/>
            <w:gridSpan w:val="2"/>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Количество бланков (единиц)</w:t>
            </w:r>
          </w:p>
        </w:tc>
        <w:tc>
          <w:tcPr>
            <w:tcW w:w="450"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 формы</w:t>
            </w:r>
          </w:p>
        </w:tc>
        <w:tc>
          <w:tcPr>
            <w:tcW w:w="500"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Серия</w:t>
            </w:r>
          </w:p>
        </w:tc>
        <w:tc>
          <w:tcPr>
            <w:tcW w:w="450"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Излишки (единиц)</w:t>
            </w:r>
          </w:p>
        </w:tc>
        <w:tc>
          <w:tcPr>
            <w:tcW w:w="500"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Недостачи (единиц)</w:t>
            </w:r>
          </w:p>
        </w:tc>
        <w:tc>
          <w:tcPr>
            <w:tcW w:w="500"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Брак</w:t>
            </w:r>
          </w:p>
          <w:p w:rsidR="004D1034" w:rsidRPr="001853BE" w:rsidRDefault="001531F1">
            <w:pPr>
              <w:pStyle w:val="Normalunindented"/>
              <w:keepNext/>
              <w:jc w:val="center"/>
              <w:rPr>
                <w:sz w:val="24"/>
                <w:szCs w:val="24"/>
                <w:lang w:bidi="ru-RU"/>
              </w:rPr>
            </w:pPr>
            <w:r w:rsidRPr="001853BE">
              <w:rPr>
                <w:sz w:val="24"/>
                <w:szCs w:val="24"/>
                <w:lang w:bidi="ru-RU"/>
              </w:rPr>
              <w:t>(единиц)</w:t>
            </w:r>
          </w:p>
        </w:tc>
        <w:tc>
          <w:tcPr>
            <w:tcW w:w="600" w:type="pct"/>
            <w:vMerge w:val="restar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На общую сумму, руб.</w:t>
            </w:r>
          </w:p>
        </w:tc>
      </w:tr>
      <w:tr w:rsidR="004D1034" w:rsidRPr="001853BE">
        <w:tc>
          <w:tcPr>
            <w:tcW w:w="700"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5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по накладной</w:t>
            </w:r>
          </w:p>
        </w:tc>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фактическое</w:t>
            </w:r>
          </w:p>
        </w:tc>
        <w:tc>
          <w:tcPr>
            <w:tcW w:w="450"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500"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450"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500"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500"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c>
          <w:tcPr>
            <w:tcW w:w="600" w:type="pct"/>
            <w:vMerge/>
            <w:tcBorders>
              <w:left w:val="single" w:sz="0" w:space="0" w:color="auto"/>
              <w:bottom w:val="single" w:sz="0" w:space="0" w:color="auto"/>
              <w:right w:val="single" w:sz="0" w:space="0" w:color="auto"/>
            </w:tcBorders>
          </w:tcPr>
          <w:p w:rsidR="004D1034" w:rsidRPr="001853BE" w:rsidRDefault="004D1034">
            <w:pPr>
              <w:rPr>
                <w:sz w:val="24"/>
                <w:szCs w:val="24"/>
                <w:lang w:bidi="ru-RU"/>
              </w:rPr>
            </w:pPr>
          </w:p>
        </w:tc>
      </w:tr>
      <w:tr w:rsidR="004D1034" w:rsidRPr="001853BE">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1</w:t>
            </w:r>
          </w:p>
        </w:tc>
        <w:tc>
          <w:tcPr>
            <w:tcW w:w="5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2</w:t>
            </w:r>
          </w:p>
        </w:tc>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3</w:t>
            </w:r>
          </w:p>
        </w:tc>
        <w:tc>
          <w:tcPr>
            <w:tcW w:w="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4</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5</w:t>
            </w:r>
          </w:p>
        </w:tc>
        <w:tc>
          <w:tcPr>
            <w:tcW w:w="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6</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7</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8</w:t>
            </w:r>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center"/>
              <w:rPr>
                <w:sz w:val="24"/>
                <w:szCs w:val="24"/>
                <w:lang w:bidi="ru-RU"/>
              </w:rPr>
            </w:pPr>
            <w:r w:rsidRPr="001853BE">
              <w:rPr>
                <w:sz w:val="24"/>
                <w:szCs w:val="24"/>
                <w:lang w:bidi="ru-RU"/>
              </w:rPr>
              <w:t>9</w:t>
            </w:r>
          </w:p>
        </w:tc>
      </w:tr>
      <w:tr w:rsidR="004D1034" w:rsidRPr="001853BE">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r w:rsidR="004D1034" w:rsidRPr="001853BE">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7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45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5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c>
          <w:tcPr>
            <w:tcW w:w="600" w:type="pct"/>
            <w:tcBorders>
              <w:top w:val="single" w:sz="0" w:space="0" w:color="auto"/>
              <w:left w:val="single" w:sz="0" w:space="0" w:color="auto"/>
              <w:bottom w:val="single" w:sz="0" w:space="0" w:color="auto"/>
              <w:right w:val="single" w:sz="0" w:space="0" w:color="auto"/>
            </w:tcBorders>
          </w:tcPr>
          <w:p w:rsidR="004D1034" w:rsidRPr="001853BE" w:rsidRDefault="001531F1">
            <w:pPr>
              <w:pStyle w:val="Normalunindented"/>
              <w:keepNext/>
              <w:jc w:val="left"/>
              <w:rPr>
                <w:sz w:val="24"/>
                <w:szCs w:val="24"/>
                <w:lang w:bidi="ru-RU"/>
              </w:rPr>
            </w:pPr>
            <w:r w:rsidRPr="001853BE">
              <w:rPr>
                <w:sz w:val="24"/>
                <w:szCs w:val="24"/>
                <w:lang w:bidi="ru-RU"/>
              </w:rPr>
              <w:t> </w:t>
            </w:r>
          </w:p>
        </w:tc>
      </w:tr>
    </w:tbl>
    <w:p w:rsidR="004D1034" w:rsidRPr="001853BE" w:rsidRDefault="001531F1">
      <w:pPr>
        <w:rPr>
          <w:sz w:val="24"/>
          <w:szCs w:val="24"/>
        </w:rPr>
      </w:pPr>
      <w:r w:rsidRPr="001853BE">
        <w:rPr>
          <w:sz w:val="24"/>
          <w:szCs w:val="24"/>
        </w:rPr>
        <w:t>Подписи членов комиссии:</w:t>
      </w:r>
    </w:p>
    <w:p w:rsidR="004D1034" w:rsidRPr="001853BE" w:rsidRDefault="001531F1">
      <w:pPr>
        <w:rPr>
          <w:sz w:val="24"/>
          <w:szCs w:val="24"/>
        </w:rPr>
      </w:pPr>
      <w:r w:rsidRPr="001853BE">
        <w:rPr>
          <w:sz w:val="24"/>
          <w:szCs w:val="24"/>
        </w:rPr>
        <w:t xml:space="preserve">Председатель </w:t>
      </w:r>
      <w:r w:rsidRPr="001853BE">
        <w:rPr>
          <w:sz w:val="24"/>
          <w:szCs w:val="24"/>
          <w:u w:val="single"/>
        </w:rPr>
        <w:t>    (должность)      </w:t>
      </w:r>
      <w:r w:rsidRPr="001853BE">
        <w:rPr>
          <w:sz w:val="24"/>
          <w:szCs w:val="24"/>
        </w:rPr>
        <w:t>/</w:t>
      </w:r>
      <w:r w:rsidRPr="001853BE">
        <w:rPr>
          <w:sz w:val="24"/>
          <w:szCs w:val="24"/>
          <w:u w:val="single"/>
        </w:rPr>
        <w:t>            (подпись)            </w:t>
      </w:r>
      <w:r w:rsidRPr="001853BE">
        <w:rPr>
          <w:sz w:val="24"/>
          <w:szCs w:val="24"/>
        </w:rPr>
        <w:t>/</w:t>
      </w:r>
      <w:r w:rsidRPr="001853BE">
        <w:rPr>
          <w:sz w:val="24"/>
          <w:szCs w:val="24"/>
          <w:u w:val="single"/>
        </w:rPr>
        <w:t>          (расшифровка)          </w:t>
      </w:r>
    </w:p>
    <w:p w:rsidR="004D1034" w:rsidRPr="001853BE" w:rsidRDefault="001531F1">
      <w:pPr>
        <w:rPr>
          <w:sz w:val="24"/>
          <w:szCs w:val="24"/>
        </w:rPr>
      </w:pPr>
      <w:r w:rsidRPr="001853BE">
        <w:rPr>
          <w:sz w:val="24"/>
          <w:szCs w:val="24"/>
        </w:rPr>
        <w:t xml:space="preserve">Члены комиссии: </w:t>
      </w:r>
      <w:r w:rsidRPr="001853BE">
        <w:rPr>
          <w:sz w:val="24"/>
          <w:szCs w:val="24"/>
          <w:u w:val="single"/>
        </w:rPr>
        <w:t>    (должность)      </w:t>
      </w:r>
      <w:r w:rsidRPr="001853BE">
        <w:rPr>
          <w:sz w:val="24"/>
          <w:szCs w:val="24"/>
        </w:rPr>
        <w:t>/</w:t>
      </w:r>
      <w:r w:rsidRPr="001853BE">
        <w:rPr>
          <w:sz w:val="24"/>
          <w:szCs w:val="24"/>
          <w:u w:val="single"/>
        </w:rPr>
        <w:t>            (подпись)            </w:t>
      </w:r>
      <w:r w:rsidRPr="001853BE">
        <w:rPr>
          <w:sz w:val="24"/>
          <w:szCs w:val="24"/>
        </w:rPr>
        <w:t>/</w:t>
      </w:r>
      <w:r w:rsidRPr="001853BE">
        <w:rPr>
          <w:sz w:val="24"/>
          <w:szCs w:val="24"/>
          <w:u w:val="single"/>
        </w:rPr>
        <w:t>          (расшифровка)          </w:t>
      </w:r>
    </w:p>
    <w:p w:rsidR="004D1034" w:rsidRPr="001853BE" w:rsidRDefault="001531F1">
      <w:pPr>
        <w:rPr>
          <w:sz w:val="24"/>
          <w:szCs w:val="24"/>
        </w:rPr>
      </w:pPr>
      <w:r w:rsidRPr="001853BE">
        <w:rPr>
          <w:sz w:val="24"/>
          <w:szCs w:val="24"/>
          <w:u w:val="single"/>
        </w:rPr>
        <w:t>    (должность)      </w:t>
      </w:r>
      <w:r w:rsidRPr="001853BE">
        <w:rPr>
          <w:sz w:val="24"/>
          <w:szCs w:val="24"/>
        </w:rPr>
        <w:t>/</w:t>
      </w:r>
      <w:r w:rsidRPr="001853BE">
        <w:rPr>
          <w:sz w:val="24"/>
          <w:szCs w:val="24"/>
          <w:u w:val="single"/>
        </w:rPr>
        <w:t>            (подпись)            </w:t>
      </w:r>
      <w:r w:rsidRPr="001853BE">
        <w:rPr>
          <w:sz w:val="24"/>
          <w:szCs w:val="24"/>
        </w:rPr>
        <w:t>/</w:t>
      </w:r>
      <w:r w:rsidRPr="001853BE">
        <w:rPr>
          <w:sz w:val="24"/>
          <w:szCs w:val="24"/>
          <w:u w:val="single"/>
        </w:rPr>
        <w:t>          (расшифровка)          </w:t>
      </w:r>
    </w:p>
    <w:p w:rsidR="004D1034" w:rsidRPr="001853BE" w:rsidRDefault="001531F1">
      <w:pPr>
        <w:rPr>
          <w:sz w:val="24"/>
          <w:szCs w:val="24"/>
        </w:rPr>
      </w:pPr>
      <w:r w:rsidRPr="001853BE">
        <w:rPr>
          <w:sz w:val="24"/>
          <w:szCs w:val="24"/>
          <w:u w:val="single"/>
        </w:rPr>
        <w:t>    (должность)      </w:t>
      </w:r>
      <w:r w:rsidRPr="001853BE">
        <w:rPr>
          <w:sz w:val="24"/>
          <w:szCs w:val="24"/>
        </w:rPr>
        <w:t>/</w:t>
      </w:r>
      <w:r w:rsidRPr="001853BE">
        <w:rPr>
          <w:sz w:val="24"/>
          <w:szCs w:val="24"/>
          <w:u w:val="single"/>
        </w:rPr>
        <w:t>            (подпись)            </w:t>
      </w:r>
      <w:r w:rsidRPr="001853BE">
        <w:rPr>
          <w:sz w:val="24"/>
          <w:szCs w:val="24"/>
        </w:rPr>
        <w:t>/</w:t>
      </w:r>
      <w:r w:rsidRPr="001853BE">
        <w:rPr>
          <w:sz w:val="24"/>
          <w:szCs w:val="24"/>
          <w:u w:val="single"/>
        </w:rPr>
        <w:t>          (расшифровка)          </w:t>
      </w:r>
    </w:p>
    <w:p w:rsidR="004D1034" w:rsidRPr="001853BE" w:rsidRDefault="001531F1">
      <w:pPr>
        <w:rPr>
          <w:sz w:val="24"/>
          <w:szCs w:val="24"/>
        </w:rPr>
      </w:pPr>
      <w:r w:rsidRPr="001853BE">
        <w:rPr>
          <w:sz w:val="24"/>
          <w:szCs w:val="24"/>
        </w:rPr>
        <w:t xml:space="preserve">Указанные в настоящем акте бланки строгой отчетности принял </w:t>
      </w:r>
      <w:proofErr w:type="gramStart"/>
      <w:r w:rsidRPr="001853BE">
        <w:rPr>
          <w:sz w:val="24"/>
          <w:szCs w:val="24"/>
        </w:rPr>
        <w:t>на</w:t>
      </w:r>
      <w:proofErr w:type="gramEnd"/>
    </w:p>
    <w:p w:rsidR="004D1034" w:rsidRPr="001853BE" w:rsidRDefault="001531F1">
      <w:pPr>
        <w:rPr>
          <w:sz w:val="24"/>
          <w:szCs w:val="24"/>
        </w:rPr>
      </w:pPr>
      <w:r w:rsidRPr="001853BE">
        <w:rPr>
          <w:sz w:val="24"/>
          <w:szCs w:val="24"/>
        </w:rPr>
        <w:t xml:space="preserve">ответственное хранение и оприходовал в </w:t>
      </w:r>
      <w:r w:rsidRPr="001853BE">
        <w:rPr>
          <w:sz w:val="24"/>
          <w:szCs w:val="24"/>
          <w:u w:val="single"/>
        </w:rPr>
        <w:t>            (наименование документа)            </w:t>
      </w:r>
    </w:p>
    <w:p w:rsidR="004D1034" w:rsidRPr="001853BE" w:rsidRDefault="001531F1">
      <w:pPr>
        <w:rPr>
          <w:sz w:val="24"/>
          <w:szCs w:val="24"/>
        </w:rPr>
      </w:pPr>
      <w:r w:rsidRPr="001853BE">
        <w:rPr>
          <w:sz w:val="24"/>
          <w:szCs w:val="24"/>
        </w:rPr>
        <w:t>№ </w:t>
      </w:r>
      <w:r w:rsidRPr="001853BE">
        <w:rPr>
          <w:sz w:val="24"/>
          <w:szCs w:val="24"/>
          <w:u w:val="single"/>
        </w:rPr>
        <w:t>       </w:t>
      </w:r>
      <w:r w:rsidRPr="001853BE">
        <w:rPr>
          <w:sz w:val="24"/>
          <w:szCs w:val="24"/>
        </w:rPr>
        <w:t xml:space="preserve"> "</w:t>
      </w:r>
      <w:r w:rsidRPr="001853BE">
        <w:rPr>
          <w:sz w:val="24"/>
          <w:szCs w:val="24"/>
          <w:u w:val="single"/>
        </w:rPr>
        <w:t>       </w:t>
      </w:r>
      <w:r w:rsidRPr="001853BE">
        <w:rPr>
          <w:sz w:val="24"/>
          <w:szCs w:val="24"/>
        </w:rPr>
        <w:t xml:space="preserve">" </w:t>
      </w:r>
      <w:r w:rsidRPr="001853BE">
        <w:rPr>
          <w:sz w:val="24"/>
          <w:szCs w:val="24"/>
          <w:u w:val="single"/>
        </w:rPr>
        <w:t>                         </w:t>
      </w:r>
      <w:r w:rsidRPr="001853BE">
        <w:rPr>
          <w:sz w:val="24"/>
          <w:szCs w:val="24"/>
        </w:rPr>
        <w:t xml:space="preserve"> 20</w:t>
      </w:r>
      <w:r w:rsidRPr="001853BE">
        <w:rPr>
          <w:sz w:val="24"/>
          <w:szCs w:val="24"/>
          <w:u w:val="single"/>
        </w:rPr>
        <w:t>       </w:t>
      </w:r>
      <w:r w:rsidRPr="001853BE">
        <w:rPr>
          <w:sz w:val="24"/>
          <w:szCs w:val="24"/>
        </w:rPr>
        <w:t xml:space="preserve"> г.</w:t>
      </w:r>
    </w:p>
    <w:p w:rsidR="004D1034" w:rsidRPr="001853BE" w:rsidRDefault="001531F1">
      <w:pPr>
        <w:rPr>
          <w:sz w:val="24"/>
          <w:szCs w:val="24"/>
        </w:rPr>
      </w:pPr>
      <w:r w:rsidRPr="001853BE">
        <w:rPr>
          <w:sz w:val="24"/>
          <w:szCs w:val="24"/>
          <w:u w:val="single"/>
        </w:rPr>
        <w:t>    (должность)    </w:t>
      </w:r>
      <w:r w:rsidRPr="001853BE">
        <w:rPr>
          <w:sz w:val="24"/>
          <w:szCs w:val="24"/>
        </w:rPr>
        <w:t>/</w:t>
      </w:r>
      <w:r w:rsidRPr="001853BE">
        <w:rPr>
          <w:sz w:val="24"/>
          <w:szCs w:val="24"/>
          <w:u w:val="single"/>
        </w:rPr>
        <w:t>    (фамилия, инициалы)    </w:t>
      </w:r>
      <w:r w:rsidRPr="001853BE">
        <w:rPr>
          <w:sz w:val="24"/>
          <w:szCs w:val="24"/>
        </w:rPr>
        <w:t>/</w:t>
      </w:r>
      <w:r w:rsidRPr="001853BE">
        <w:rPr>
          <w:sz w:val="24"/>
          <w:szCs w:val="24"/>
          <w:u w:val="single"/>
        </w:rPr>
        <w:t>        (подпись)        </w:t>
      </w:r>
      <w:bookmarkStart w:id="345" w:name="_docEnd_15"/>
      <w:bookmarkEnd w:id="345"/>
    </w:p>
    <w:p w:rsidR="004D1034" w:rsidRPr="001853BE" w:rsidRDefault="004D1034">
      <w:pPr>
        <w:rPr>
          <w:sz w:val="24"/>
          <w:szCs w:val="24"/>
        </w:rPr>
        <w:sectPr w:rsidR="004D1034" w:rsidRPr="001853BE">
          <w:pgSz w:w="16839" w:h="11907" w:orient="landscape" w:code="9"/>
          <w:pgMar w:top="1134" w:right="850" w:bottom="1134" w:left="1701" w:header="720" w:footer="720" w:gutter="0"/>
          <w:cols w:space="720"/>
        </w:sectPr>
      </w:pPr>
    </w:p>
    <w:p w:rsidR="004D1034" w:rsidRPr="001853BE" w:rsidRDefault="004D1034">
      <w:pPr>
        <w:rPr>
          <w:sz w:val="24"/>
          <w:szCs w:val="24"/>
        </w:rPr>
      </w:pPr>
    </w:p>
    <w:p w:rsidR="004D1034" w:rsidRPr="001853BE" w:rsidRDefault="001531F1">
      <w:pPr>
        <w:keepNext/>
        <w:keepLines/>
        <w:ind w:firstLine="0"/>
        <w:jc w:val="right"/>
        <w:rPr>
          <w:sz w:val="24"/>
          <w:szCs w:val="24"/>
        </w:rPr>
      </w:pPr>
      <w:r w:rsidRPr="001853BE">
        <w:rPr>
          <w:sz w:val="24"/>
          <w:szCs w:val="24"/>
        </w:rPr>
        <w:t xml:space="preserve">Приложение № </w:t>
      </w:r>
      <w:r w:rsidR="003E0029">
        <w:t>13</w:t>
      </w:r>
      <w:r w:rsidRPr="001853BE">
        <w:rPr>
          <w:sz w:val="24"/>
          <w:szCs w:val="24"/>
        </w:rPr>
        <w:br/>
        <w:t>к Учетной политике</w:t>
      </w:r>
      <w:r w:rsidRPr="001853BE">
        <w:rPr>
          <w:sz w:val="24"/>
          <w:szCs w:val="24"/>
        </w:rPr>
        <w:br/>
        <w:t>для целей бухгалтерского учета</w:t>
      </w:r>
    </w:p>
    <w:p w:rsidR="004D1034" w:rsidRPr="001853BE" w:rsidRDefault="001531F1">
      <w:pPr>
        <w:pStyle w:val="a4"/>
        <w:rPr>
          <w:sz w:val="24"/>
          <w:szCs w:val="24"/>
        </w:rPr>
      </w:pPr>
      <w:bookmarkStart w:id="346" w:name="_docStart_16"/>
      <w:bookmarkStart w:id="347" w:name="_title_16"/>
      <w:bookmarkStart w:id="348" w:name="_ref_1-3bdcd53da2c440"/>
      <w:bookmarkEnd w:id="346"/>
      <w:r w:rsidRPr="001853BE">
        <w:rPr>
          <w:sz w:val="24"/>
          <w:szCs w:val="24"/>
        </w:rPr>
        <w:t>Порядок формирования и использования резервов предстоящих расходов</w:t>
      </w:r>
      <w:bookmarkEnd w:id="347"/>
      <w:bookmarkEnd w:id="348"/>
    </w:p>
    <w:p w:rsidR="004D1034" w:rsidRPr="001853BE" w:rsidRDefault="001531F1" w:rsidP="0001280E">
      <w:pPr>
        <w:pStyle w:val="heading1normal"/>
        <w:numPr>
          <w:ilvl w:val="0"/>
          <w:numId w:val="34"/>
        </w:numPr>
        <w:jc w:val="center"/>
        <w:rPr>
          <w:sz w:val="24"/>
          <w:szCs w:val="24"/>
        </w:rPr>
      </w:pPr>
      <w:bookmarkStart w:id="349" w:name="_ref_1-3ad3ba7e08d04a"/>
      <w:r w:rsidRPr="001853BE">
        <w:rPr>
          <w:b/>
          <w:sz w:val="24"/>
          <w:szCs w:val="24"/>
        </w:rPr>
        <w:t>Общие положения</w:t>
      </w:r>
      <w:bookmarkEnd w:id="349"/>
    </w:p>
    <w:p w:rsidR="00365CB6" w:rsidRDefault="001531F1" w:rsidP="00365CB6">
      <w:pPr>
        <w:pStyle w:val="heading2normal"/>
        <w:numPr>
          <w:ilvl w:val="0"/>
          <w:numId w:val="0"/>
        </w:numPr>
        <w:spacing w:after="0"/>
        <w:ind w:left="851"/>
        <w:rPr>
          <w:sz w:val="24"/>
          <w:szCs w:val="24"/>
        </w:rPr>
      </w:pPr>
      <w:bookmarkStart w:id="350" w:name="_ref_1-eb6bc5f7d3004a"/>
      <w:r w:rsidRPr="00365CB6">
        <w:rPr>
          <w:sz w:val="24"/>
          <w:szCs w:val="24"/>
        </w:rPr>
        <w:t>В учете формируются следующие резервы:</w:t>
      </w:r>
      <w:bookmarkEnd w:id="350"/>
      <w:r w:rsidR="00E8093E" w:rsidRPr="00365CB6">
        <w:rPr>
          <w:sz w:val="24"/>
          <w:szCs w:val="24"/>
        </w:rPr>
        <w:t xml:space="preserve"> </w:t>
      </w:r>
    </w:p>
    <w:p w:rsidR="00365CB6" w:rsidRDefault="001531F1" w:rsidP="0001280E">
      <w:pPr>
        <w:pStyle w:val="heading2normal"/>
        <w:numPr>
          <w:ilvl w:val="1"/>
          <w:numId w:val="35"/>
        </w:numPr>
        <w:spacing w:after="0"/>
        <w:ind w:left="0" w:firstLine="964"/>
        <w:rPr>
          <w:sz w:val="24"/>
          <w:szCs w:val="24"/>
        </w:rPr>
      </w:pPr>
      <w:r w:rsidRPr="00365CB6">
        <w:rPr>
          <w:sz w:val="24"/>
          <w:szCs w:val="24"/>
        </w:rPr>
        <w:t>резерв для оплаты отпусков за фактически отработанное время и выплаты компенсаций за неиспользованный отпуск, включая страховые взносы</w:t>
      </w:r>
      <w:r w:rsidR="00365CB6">
        <w:rPr>
          <w:sz w:val="24"/>
          <w:szCs w:val="24"/>
        </w:rPr>
        <w:t>;</w:t>
      </w:r>
    </w:p>
    <w:p w:rsidR="004D1034" w:rsidRPr="00365CB6" w:rsidRDefault="00365CB6" w:rsidP="0001280E">
      <w:pPr>
        <w:pStyle w:val="heading2normal"/>
        <w:numPr>
          <w:ilvl w:val="1"/>
          <w:numId w:val="35"/>
        </w:numPr>
        <w:spacing w:after="0"/>
        <w:ind w:left="0" w:firstLine="964"/>
        <w:rPr>
          <w:sz w:val="24"/>
          <w:szCs w:val="24"/>
        </w:rPr>
      </w:pPr>
      <w:r>
        <w:rPr>
          <w:sz w:val="24"/>
          <w:szCs w:val="24"/>
        </w:rPr>
        <w:t>резерв по сомнительной дебиторской задолженности</w:t>
      </w:r>
      <w:r w:rsidR="001531F1" w:rsidRPr="00365CB6">
        <w:rPr>
          <w:sz w:val="24"/>
          <w:szCs w:val="24"/>
        </w:rPr>
        <w:t>.</w:t>
      </w:r>
    </w:p>
    <w:p w:rsidR="004D1034" w:rsidRPr="001853BE" w:rsidRDefault="001531F1">
      <w:pPr>
        <w:pStyle w:val="heading2normal"/>
        <w:rPr>
          <w:sz w:val="24"/>
          <w:szCs w:val="24"/>
        </w:rPr>
      </w:pPr>
      <w:bookmarkStart w:id="351" w:name="_ref_1-4bb54f341d9942"/>
      <w:r w:rsidRPr="001853BE">
        <w:rPr>
          <w:sz w:val="24"/>
          <w:szCs w:val="24"/>
        </w:rPr>
        <w:t>Каждый резерв используется только на покрытие тех расходов, в отношении которых он был создан.</w:t>
      </w:r>
      <w:bookmarkEnd w:id="351"/>
    </w:p>
    <w:p w:rsidR="004D1034" w:rsidRPr="001853BE" w:rsidRDefault="001531F1">
      <w:pPr>
        <w:pStyle w:val="heading2normal"/>
        <w:rPr>
          <w:sz w:val="24"/>
          <w:szCs w:val="24"/>
        </w:rPr>
      </w:pPr>
      <w:bookmarkStart w:id="352" w:name="_ref_1-078cf6d4e4104f"/>
      <w:r w:rsidRPr="001853BE">
        <w:rPr>
          <w:sz w:val="24"/>
          <w:szCs w:val="24"/>
        </w:rPr>
        <w:t>Признание в учете расходов, в отношении которых сформирован резерв, осуществляется за счет суммы резерва. При его недостаточности соответствующие суммы отражаются в составе расходов текущего периода.</w:t>
      </w:r>
      <w:bookmarkEnd w:id="352"/>
    </w:p>
    <w:p w:rsidR="004D1034" w:rsidRPr="001853BE" w:rsidRDefault="001531F1">
      <w:pPr>
        <w:pStyle w:val="heading2normal"/>
        <w:rPr>
          <w:sz w:val="24"/>
          <w:szCs w:val="24"/>
        </w:rPr>
      </w:pPr>
      <w:bookmarkStart w:id="353" w:name="_ref_1-ddd39a6901ba49"/>
      <w:r w:rsidRPr="001853BE">
        <w:rPr>
          <w:sz w:val="24"/>
          <w:szCs w:val="24"/>
        </w:rPr>
        <w:t>Для отражения конкретных резервов на счете 0 401 60 000 вводятся аналитические коды в порядке, определенном Рабочим планом счетов.</w:t>
      </w:r>
      <w:bookmarkEnd w:id="353"/>
    </w:p>
    <w:p w:rsidR="004D1034" w:rsidRPr="001853BE" w:rsidRDefault="001531F1">
      <w:pPr>
        <w:pStyle w:val="heading1normal"/>
        <w:jc w:val="center"/>
        <w:rPr>
          <w:sz w:val="24"/>
          <w:szCs w:val="24"/>
        </w:rPr>
      </w:pPr>
      <w:bookmarkStart w:id="354" w:name="_ref_1-68bb75cd0e8f4b"/>
      <w:r w:rsidRPr="001853BE">
        <w:rPr>
          <w:b/>
          <w:sz w:val="24"/>
          <w:szCs w:val="24"/>
        </w:rPr>
        <w:t>Резерв для оплаты отпусков</w:t>
      </w:r>
      <w:bookmarkEnd w:id="354"/>
    </w:p>
    <w:p w:rsidR="004D1034" w:rsidRPr="001853BE" w:rsidRDefault="001531F1">
      <w:pPr>
        <w:pStyle w:val="heading2normal"/>
        <w:rPr>
          <w:sz w:val="24"/>
          <w:szCs w:val="24"/>
        </w:rPr>
      </w:pPr>
      <w:bookmarkStart w:id="355" w:name="_ref_1-cf5fdd45ada442"/>
      <w:r w:rsidRPr="001853BE">
        <w:rPr>
          <w:sz w:val="24"/>
          <w:szCs w:val="24"/>
        </w:rPr>
        <w:t xml:space="preserve">В целях расчета резерва для оплаты отпусков осуществляется оценка обязательств по состоянию на </w:t>
      </w:r>
      <w:r w:rsidR="00E8093E">
        <w:rPr>
          <w:sz w:val="24"/>
          <w:szCs w:val="24"/>
        </w:rPr>
        <w:t>31 декабря</w:t>
      </w:r>
      <w:r w:rsidRPr="001853BE">
        <w:rPr>
          <w:sz w:val="24"/>
          <w:szCs w:val="24"/>
        </w:rPr>
        <w:t xml:space="preserve"> каждого </w:t>
      </w:r>
      <w:r w:rsidR="00E8093E">
        <w:rPr>
          <w:sz w:val="24"/>
          <w:szCs w:val="24"/>
        </w:rPr>
        <w:t>года</w:t>
      </w:r>
      <w:r w:rsidRPr="001853BE">
        <w:rPr>
          <w:sz w:val="24"/>
          <w:szCs w:val="24"/>
        </w:rPr>
        <w:t>.</w:t>
      </w:r>
      <w:bookmarkEnd w:id="355"/>
    </w:p>
    <w:p w:rsidR="004D1034" w:rsidRPr="001853BE" w:rsidRDefault="001531F1">
      <w:pPr>
        <w:pStyle w:val="heading2normal"/>
        <w:rPr>
          <w:sz w:val="24"/>
          <w:szCs w:val="24"/>
        </w:rPr>
      </w:pPr>
      <w:bookmarkStart w:id="356" w:name="_ref_1-373c3142cb4641"/>
      <w:r w:rsidRPr="001853BE">
        <w:rPr>
          <w:sz w:val="24"/>
          <w:szCs w:val="24"/>
        </w:rPr>
        <w:t xml:space="preserve">Резерв на оплату отпусков определяется на последний день расчетного периода исходя из количества дней неиспользованного отпуска по </w:t>
      </w:r>
      <w:r w:rsidR="00E8093E">
        <w:rPr>
          <w:sz w:val="24"/>
          <w:szCs w:val="24"/>
        </w:rPr>
        <w:t>каждому</w:t>
      </w:r>
      <w:r w:rsidRPr="001853BE">
        <w:rPr>
          <w:sz w:val="24"/>
          <w:szCs w:val="24"/>
        </w:rPr>
        <w:t xml:space="preserve"> работник</w:t>
      </w:r>
      <w:r w:rsidR="00E8093E">
        <w:rPr>
          <w:sz w:val="24"/>
          <w:szCs w:val="24"/>
        </w:rPr>
        <w:t>у</w:t>
      </w:r>
      <w:r w:rsidRPr="001853BE">
        <w:rPr>
          <w:sz w:val="24"/>
          <w:szCs w:val="24"/>
        </w:rPr>
        <w:t xml:space="preserve"> на эту дату.</w:t>
      </w:r>
      <w:bookmarkEnd w:id="356"/>
    </w:p>
    <w:p w:rsidR="004D1034" w:rsidRPr="001853BE" w:rsidRDefault="001531F1">
      <w:pPr>
        <w:rPr>
          <w:sz w:val="24"/>
          <w:szCs w:val="24"/>
        </w:rPr>
      </w:pPr>
      <w:r w:rsidRPr="001853BE">
        <w:rPr>
          <w:sz w:val="24"/>
          <w:szCs w:val="24"/>
        </w:rPr>
        <w:t>В число неиспользованных дней отпуска включаются только те дни, право на которые работники уже заработали, но не использовали на конец расчетного периода.</w:t>
      </w:r>
    </w:p>
    <w:p w:rsidR="004D1034" w:rsidRPr="001853BE" w:rsidRDefault="001531F1">
      <w:pPr>
        <w:pStyle w:val="heading2normal"/>
        <w:rPr>
          <w:sz w:val="24"/>
          <w:szCs w:val="24"/>
        </w:rPr>
      </w:pPr>
      <w:bookmarkStart w:id="357" w:name="_ref_1-a10536d50f9a4d"/>
      <w:r w:rsidRPr="001853BE">
        <w:rPr>
          <w:sz w:val="24"/>
          <w:szCs w:val="24"/>
        </w:rPr>
        <w:t>Для определения размера обязательства за пять рабочих дней до окончания каждого расчетного периода формируются сведения о неиспользованных днях отпуска по каждому работнику по форме, приведенной в приложении № 1 к настоящему Порядку.</w:t>
      </w:r>
      <w:bookmarkEnd w:id="357"/>
    </w:p>
    <w:p w:rsidR="004D1034" w:rsidRPr="001853BE" w:rsidRDefault="001531F1">
      <w:pPr>
        <w:pStyle w:val="heading2normal"/>
        <w:rPr>
          <w:sz w:val="24"/>
          <w:szCs w:val="24"/>
        </w:rPr>
      </w:pPr>
      <w:bookmarkStart w:id="358" w:name="_ref_1-fbf4fe5cc60e47"/>
      <w:r w:rsidRPr="001853BE">
        <w:rPr>
          <w:sz w:val="24"/>
          <w:szCs w:val="24"/>
        </w:rPr>
        <w:t>Резерв для оплаты отпусков состоит из определяемых отдельно обязательств:</w:t>
      </w:r>
      <w:bookmarkEnd w:id="358"/>
    </w:p>
    <w:p w:rsidR="004D1034" w:rsidRPr="001853BE" w:rsidRDefault="001531F1">
      <w:pPr>
        <w:rPr>
          <w:sz w:val="24"/>
          <w:szCs w:val="24"/>
        </w:rPr>
      </w:pPr>
      <w:r w:rsidRPr="001853BE">
        <w:rPr>
          <w:sz w:val="24"/>
          <w:szCs w:val="24"/>
        </w:rPr>
        <w:t>- на оплату отпусков работникам;</w:t>
      </w:r>
    </w:p>
    <w:p w:rsidR="004D1034" w:rsidRPr="001853BE" w:rsidRDefault="001531F1">
      <w:pPr>
        <w:rPr>
          <w:sz w:val="24"/>
          <w:szCs w:val="24"/>
        </w:rPr>
      </w:pPr>
      <w:r w:rsidRPr="001853BE">
        <w:rPr>
          <w:sz w:val="24"/>
          <w:szCs w:val="24"/>
        </w:rPr>
        <w:t>- на уплату страховых взносов.</w:t>
      </w:r>
    </w:p>
    <w:p w:rsidR="004D1034" w:rsidRPr="001853BE" w:rsidRDefault="001531F1">
      <w:pPr>
        <w:pStyle w:val="heading2normal"/>
        <w:rPr>
          <w:sz w:val="24"/>
          <w:szCs w:val="24"/>
        </w:rPr>
      </w:pPr>
      <w:bookmarkStart w:id="359" w:name="_ref_1-97d5b02b2f514d"/>
      <w:r w:rsidRPr="001853BE">
        <w:rPr>
          <w:sz w:val="24"/>
          <w:szCs w:val="24"/>
        </w:rPr>
        <w:t>Расчет оценки обязательства на оплату отпусков производится исходя из среднедневного заработка каждого работника по формуле:</w:t>
      </w:r>
      <w:bookmarkEnd w:id="359"/>
    </w:p>
    <w:tbl>
      <w:tblPr>
        <w:tblW w:w="5000" w:type="pct"/>
        <w:tblLook w:val="04A0"/>
      </w:tblPr>
      <w:tblGrid>
        <w:gridCol w:w="1915"/>
        <w:gridCol w:w="5743"/>
        <w:gridCol w:w="1914"/>
      </w:tblGrid>
      <w:tr w:rsidR="004D1034" w:rsidRPr="001853BE">
        <w:tc>
          <w:tcPr>
            <w:tcW w:w="1000" w:type="pct"/>
          </w:tcPr>
          <w:p w:rsidR="004D1034" w:rsidRPr="001853BE" w:rsidRDefault="004D1034">
            <w:pPr>
              <w:keepNext/>
              <w:jc w:val="left"/>
              <w:rPr>
                <w:sz w:val="24"/>
                <w:szCs w:val="24"/>
                <w:lang w:bidi="ru-RU"/>
              </w:rPr>
            </w:pPr>
          </w:p>
        </w:tc>
        <w:tc>
          <w:tcPr>
            <w:tcW w:w="3000" w:type="pct"/>
          </w:tcPr>
          <w:p w:rsidR="004D1034" w:rsidRPr="001853BE" w:rsidRDefault="001531F1" w:rsidP="00E8093E">
            <w:pPr>
              <w:pStyle w:val="Normalunindented"/>
              <w:keepNext/>
              <w:jc w:val="left"/>
              <w:rPr>
                <w:sz w:val="24"/>
                <w:szCs w:val="24"/>
                <w:lang w:bidi="ru-RU"/>
              </w:rPr>
            </w:pPr>
            <w:r w:rsidRPr="001853BE">
              <w:rPr>
                <w:sz w:val="24"/>
                <w:szCs w:val="24"/>
                <w:lang w:bidi="ru-RU"/>
              </w:rPr>
              <w:t>Обязательство на оплату отпусков = ∑(К</w:t>
            </w:r>
            <w:r w:rsidRPr="001853BE">
              <w:rPr>
                <w:sz w:val="24"/>
                <w:szCs w:val="24"/>
                <w:vertAlign w:val="subscript"/>
                <w:lang w:bidi="ru-RU"/>
              </w:rPr>
              <w:t xml:space="preserve"> </w:t>
            </w:r>
            <w:proofErr w:type="spellStart"/>
            <w:r w:rsidRPr="001853BE">
              <w:rPr>
                <w:sz w:val="24"/>
                <w:szCs w:val="24"/>
                <w:lang w:bidi="ru-RU"/>
              </w:rPr>
              <w:t>х</w:t>
            </w:r>
            <w:proofErr w:type="spellEnd"/>
            <w:r w:rsidRPr="001853BE">
              <w:rPr>
                <w:sz w:val="24"/>
                <w:szCs w:val="24"/>
                <w:lang w:bidi="ru-RU"/>
              </w:rPr>
              <w:t xml:space="preserve"> СДЗ),</w:t>
            </w:r>
          </w:p>
        </w:tc>
        <w:tc>
          <w:tcPr>
            <w:tcW w:w="1000" w:type="pct"/>
          </w:tcPr>
          <w:p w:rsidR="004D1034" w:rsidRPr="001853BE" w:rsidRDefault="001531F1">
            <w:pPr>
              <w:pStyle w:val="Normalunindented"/>
              <w:keepNext/>
              <w:jc w:val="left"/>
              <w:rPr>
                <w:sz w:val="24"/>
                <w:szCs w:val="24"/>
                <w:lang w:bidi="ru-RU"/>
              </w:rPr>
            </w:pPr>
            <w:r w:rsidRPr="001853BE">
              <w:rPr>
                <w:sz w:val="24"/>
                <w:szCs w:val="24"/>
                <w:lang w:bidi="ru-RU"/>
              </w:rPr>
              <w:t> </w:t>
            </w:r>
          </w:p>
        </w:tc>
      </w:tr>
    </w:tbl>
    <w:p w:rsidR="004D1034" w:rsidRPr="001853BE" w:rsidRDefault="001531F1">
      <w:pPr>
        <w:rPr>
          <w:sz w:val="24"/>
          <w:szCs w:val="24"/>
        </w:rPr>
      </w:pPr>
      <w:r w:rsidRPr="001853BE">
        <w:rPr>
          <w:sz w:val="24"/>
          <w:szCs w:val="24"/>
        </w:rPr>
        <w:t>где</w:t>
      </w:r>
      <w:proofErr w:type="gramStart"/>
      <w:r w:rsidRPr="001853BE">
        <w:rPr>
          <w:sz w:val="24"/>
          <w:szCs w:val="24"/>
        </w:rPr>
        <w:t xml:space="preserve"> К</w:t>
      </w:r>
      <w:proofErr w:type="gramEnd"/>
      <w:r w:rsidRPr="001853BE">
        <w:rPr>
          <w:sz w:val="24"/>
          <w:szCs w:val="24"/>
        </w:rPr>
        <w:t xml:space="preserve"> - количество не использованных n-м работником дней отпуска по состоянию на конец расчетного периода;</w:t>
      </w:r>
    </w:p>
    <w:p w:rsidR="004D1034" w:rsidRPr="001853BE" w:rsidRDefault="001531F1">
      <w:pPr>
        <w:rPr>
          <w:sz w:val="24"/>
          <w:szCs w:val="24"/>
        </w:rPr>
      </w:pPr>
      <w:r w:rsidRPr="001853BE">
        <w:rPr>
          <w:sz w:val="24"/>
          <w:szCs w:val="24"/>
        </w:rPr>
        <w:t xml:space="preserve">СДЗ - средний дневной заработок n-го работника, определяемый по состоянию на конец расчетного периода в соответствии с </w:t>
      </w:r>
      <w:hyperlink r:id="rId360" w:history="1">
        <w:r w:rsidRPr="003E0029">
          <w:rPr>
            <w:rStyle w:val="afc"/>
            <w:color w:val="auto"/>
            <w:sz w:val="24"/>
            <w:szCs w:val="24"/>
            <w:u w:val="none"/>
          </w:rPr>
          <w:t>п. 10</w:t>
        </w:r>
      </w:hyperlink>
      <w:r w:rsidRPr="003E0029">
        <w:rPr>
          <w:sz w:val="24"/>
          <w:szCs w:val="24"/>
        </w:rPr>
        <w:t xml:space="preserve"> </w:t>
      </w:r>
      <w:r w:rsidRPr="001853BE">
        <w:rPr>
          <w:sz w:val="24"/>
          <w:szCs w:val="24"/>
        </w:rPr>
        <w:t xml:space="preserve">Положения об особенностях порядка </w:t>
      </w:r>
      <w:r w:rsidRPr="001853BE">
        <w:rPr>
          <w:sz w:val="24"/>
          <w:szCs w:val="24"/>
        </w:rPr>
        <w:lastRenderedPageBreak/>
        <w:t>исчисления средней заработной платы (утв. Постановлением Правительства РФ от 24.12.2007 № 922);</w:t>
      </w:r>
    </w:p>
    <w:p w:rsidR="004D1034" w:rsidRPr="001853BE" w:rsidRDefault="001531F1">
      <w:pPr>
        <w:pStyle w:val="heading2normal"/>
        <w:rPr>
          <w:sz w:val="24"/>
          <w:szCs w:val="24"/>
        </w:rPr>
      </w:pPr>
      <w:bookmarkStart w:id="360" w:name="_ref_1-c178fb7489454d"/>
      <w:r w:rsidRPr="001853BE">
        <w:rPr>
          <w:sz w:val="24"/>
          <w:szCs w:val="24"/>
        </w:rPr>
        <w:t>Оценка обязательств по сумме страховых взносов рассчитывается по формуле:</w:t>
      </w:r>
      <w:bookmarkEnd w:id="360"/>
    </w:p>
    <w:tbl>
      <w:tblPr>
        <w:tblW w:w="5000" w:type="pct"/>
        <w:tblLook w:val="04A0"/>
      </w:tblPr>
      <w:tblGrid>
        <w:gridCol w:w="574"/>
        <w:gridCol w:w="8519"/>
        <w:gridCol w:w="479"/>
      </w:tblGrid>
      <w:tr w:rsidR="004D1034" w:rsidRPr="001853BE">
        <w:tc>
          <w:tcPr>
            <w:tcW w:w="300" w:type="pct"/>
          </w:tcPr>
          <w:p w:rsidR="004D1034" w:rsidRPr="001853BE" w:rsidRDefault="004D1034">
            <w:pPr>
              <w:keepNext/>
              <w:jc w:val="left"/>
              <w:rPr>
                <w:sz w:val="24"/>
                <w:szCs w:val="24"/>
                <w:lang w:bidi="ru-RU"/>
              </w:rPr>
            </w:pPr>
          </w:p>
        </w:tc>
        <w:tc>
          <w:tcPr>
            <w:tcW w:w="4450" w:type="pct"/>
          </w:tcPr>
          <w:p w:rsidR="004D1034" w:rsidRPr="001853BE" w:rsidRDefault="001531F1" w:rsidP="00ED5D5B">
            <w:pPr>
              <w:pStyle w:val="Normalunindented"/>
              <w:keepNext/>
              <w:jc w:val="left"/>
              <w:rPr>
                <w:sz w:val="24"/>
                <w:szCs w:val="24"/>
                <w:lang w:bidi="ru-RU"/>
              </w:rPr>
            </w:pPr>
            <w:r w:rsidRPr="001853BE">
              <w:rPr>
                <w:sz w:val="24"/>
                <w:szCs w:val="24"/>
                <w:lang w:bidi="ru-RU"/>
              </w:rPr>
              <w:t xml:space="preserve">Обязательство на уплату страховых взносов = Обязательство на оплату отпусков </w:t>
            </w:r>
            <w:r w:rsidR="00ED5D5B">
              <w:rPr>
                <w:sz w:val="24"/>
                <w:szCs w:val="24"/>
                <w:lang w:bidi="ru-RU"/>
              </w:rPr>
              <w:t>Х</w:t>
            </w:r>
            <w:r w:rsidRPr="001853BE">
              <w:rPr>
                <w:sz w:val="24"/>
                <w:szCs w:val="24"/>
                <w:lang w:bidi="ru-RU"/>
              </w:rPr>
              <w:t xml:space="preserve"> </w:t>
            </w:r>
            <w:proofErr w:type="gramStart"/>
            <w:r w:rsidRPr="001853BE">
              <w:rPr>
                <w:sz w:val="24"/>
                <w:szCs w:val="24"/>
                <w:lang w:bidi="ru-RU"/>
              </w:rPr>
              <w:t>С</w:t>
            </w:r>
            <w:proofErr w:type="gramEnd"/>
            <w:r w:rsidRPr="001853BE">
              <w:rPr>
                <w:sz w:val="24"/>
                <w:szCs w:val="24"/>
                <w:lang w:bidi="ru-RU"/>
              </w:rPr>
              <w:t>,</w:t>
            </w:r>
          </w:p>
        </w:tc>
        <w:tc>
          <w:tcPr>
            <w:tcW w:w="300" w:type="pct"/>
          </w:tcPr>
          <w:p w:rsidR="004D1034" w:rsidRPr="001853BE" w:rsidRDefault="001531F1">
            <w:pPr>
              <w:pStyle w:val="Normalunindented"/>
              <w:keepNext/>
              <w:jc w:val="left"/>
              <w:rPr>
                <w:sz w:val="24"/>
                <w:szCs w:val="24"/>
                <w:lang w:bidi="ru-RU"/>
              </w:rPr>
            </w:pPr>
            <w:r w:rsidRPr="001853BE">
              <w:rPr>
                <w:sz w:val="24"/>
                <w:szCs w:val="24"/>
                <w:lang w:bidi="ru-RU"/>
              </w:rPr>
              <w:t> </w:t>
            </w:r>
          </w:p>
        </w:tc>
      </w:tr>
    </w:tbl>
    <w:p w:rsidR="004D1034" w:rsidRPr="001853BE" w:rsidRDefault="001531F1">
      <w:pPr>
        <w:rPr>
          <w:sz w:val="24"/>
          <w:szCs w:val="24"/>
        </w:rPr>
      </w:pPr>
      <w:r w:rsidRPr="001853BE">
        <w:rPr>
          <w:sz w:val="24"/>
          <w:szCs w:val="24"/>
        </w:rPr>
        <w:t>где</w:t>
      </w:r>
      <w:proofErr w:type="gramStart"/>
      <w:r w:rsidRPr="001853BE">
        <w:rPr>
          <w:sz w:val="24"/>
          <w:szCs w:val="24"/>
        </w:rPr>
        <w:t xml:space="preserve"> С</w:t>
      </w:r>
      <w:proofErr w:type="gramEnd"/>
      <w:r w:rsidRPr="001853BE">
        <w:rPr>
          <w:sz w:val="24"/>
          <w:szCs w:val="24"/>
        </w:rPr>
        <w:t xml:space="preserve"> - средневзвешенная ставка страховых взносов за последний месяц соответствующего периода.</w:t>
      </w:r>
    </w:p>
    <w:p w:rsidR="004D1034" w:rsidRPr="001853BE" w:rsidRDefault="001531F1">
      <w:pPr>
        <w:pStyle w:val="heading2normal"/>
        <w:rPr>
          <w:sz w:val="24"/>
          <w:szCs w:val="24"/>
        </w:rPr>
      </w:pPr>
      <w:bookmarkStart w:id="361" w:name="_ref_1-a861fcbaca1a4a"/>
      <w:r w:rsidRPr="001853BE">
        <w:rPr>
          <w:sz w:val="24"/>
          <w:szCs w:val="24"/>
        </w:rPr>
        <w:t>Сумма резерва для оплаты отпусков по состоянию на конец расчетного периода определяется как сумма величины обязательства на оплату отпусков и обязательства на уплату страховых взносов.</w:t>
      </w:r>
      <w:bookmarkEnd w:id="361"/>
    </w:p>
    <w:p w:rsidR="004D1034" w:rsidRPr="001853BE" w:rsidRDefault="001531F1">
      <w:pPr>
        <w:pStyle w:val="heading2normal"/>
        <w:rPr>
          <w:sz w:val="24"/>
          <w:szCs w:val="24"/>
        </w:rPr>
      </w:pPr>
      <w:bookmarkStart w:id="362" w:name="_ref_1-35e17e5b5b7a4e"/>
      <w:r w:rsidRPr="001853BE">
        <w:rPr>
          <w:sz w:val="24"/>
          <w:szCs w:val="24"/>
        </w:rPr>
        <w:t>Расчет оценки обязательств и суммы резерва для оплаты отпусков оформляется отдельным документом произвольной формы, который подписывают исполнитель и лицо, ответственное за ведение учета.</w:t>
      </w:r>
      <w:bookmarkEnd w:id="362"/>
    </w:p>
    <w:p w:rsidR="004D1034" w:rsidRPr="001853BE" w:rsidRDefault="001531F1">
      <w:pPr>
        <w:pStyle w:val="heading2normal"/>
        <w:rPr>
          <w:sz w:val="24"/>
          <w:szCs w:val="24"/>
        </w:rPr>
      </w:pPr>
      <w:bookmarkStart w:id="363" w:name="_ref_1-75ec59b825df4b"/>
      <w:r w:rsidRPr="001853BE">
        <w:rPr>
          <w:sz w:val="24"/>
          <w:szCs w:val="24"/>
        </w:rPr>
        <w:t xml:space="preserve">Если рассчитанная величина резерва для оплаты отпусков больше суммы резерва, фактически учтенной на счете, резерв увеличивается на разницу между этими величинами. </w:t>
      </w:r>
      <w:proofErr w:type="spellStart"/>
      <w:r w:rsidRPr="001853BE">
        <w:rPr>
          <w:sz w:val="24"/>
          <w:szCs w:val="24"/>
        </w:rPr>
        <w:t>Доначисленная</w:t>
      </w:r>
      <w:proofErr w:type="spellEnd"/>
      <w:r w:rsidRPr="001853BE">
        <w:rPr>
          <w:sz w:val="24"/>
          <w:szCs w:val="24"/>
        </w:rPr>
        <w:t xml:space="preserve"> сумма резерва относится на расходы текущего финансового года.</w:t>
      </w:r>
      <w:bookmarkEnd w:id="363"/>
    </w:p>
    <w:p w:rsidR="004D1034" w:rsidRPr="001853BE" w:rsidRDefault="001531F1">
      <w:pPr>
        <w:pStyle w:val="heading2normal"/>
        <w:rPr>
          <w:sz w:val="24"/>
          <w:szCs w:val="24"/>
        </w:rPr>
      </w:pPr>
      <w:bookmarkStart w:id="364" w:name="_ref_1-b3219d39cb924f"/>
      <w:r w:rsidRPr="001853BE">
        <w:rPr>
          <w:sz w:val="24"/>
          <w:szCs w:val="24"/>
        </w:rPr>
        <w:t>Если рассчитанная величина резерва для оплаты отпусков меньше суммы резерва, фактически учтенной на счете, резерв уменьшается на разницу между этими величинами. Сумма уменьшения резерва относится на уменьшение расходов текущего финансового года.</w:t>
      </w:r>
      <w:bookmarkEnd w:id="364"/>
    </w:p>
    <w:p w:rsidR="004D1034" w:rsidRPr="001853BE" w:rsidRDefault="001531F1">
      <w:pPr>
        <w:keepNext/>
        <w:keepLines/>
        <w:ind w:firstLine="0"/>
        <w:jc w:val="right"/>
        <w:rPr>
          <w:sz w:val="24"/>
          <w:szCs w:val="24"/>
        </w:rPr>
      </w:pPr>
      <w:r w:rsidRPr="001853BE">
        <w:rPr>
          <w:sz w:val="24"/>
          <w:szCs w:val="24"/>
        </w:rPr>
        <w:t>Приложение № 1 к Порядку формирования и</w:t>
      </w:r>
      <w:r w:rsidRPr="001853BE">
        <w:rPr>
          <w:sz w:val="24"/>
          <w:szCs w:val="24"/>
        </w:rPr>
        <w:br/>
        <w:t>использования резервов предстоящих расходов</w:t>
      </w:r>
    </w:p>
    <w:p w:rsidR="004D1034" w:rsidRPr="001853BE" w:rsidRDefault="001531F1">
      <w:pPr>
        <w:jc w:val="center"/>
        <w:rPr>
          <w:sz w:val="24"/>
          <w:szCs w:val="24"/>
        </w:rPr>
      </w:pPr>
      <w:r w:rsidRPr="001853BE">
        <w:rPr>
          <w:b/>
          <w:sz w:val="24"/>
          <w:szCs w:val="24"/>
        </w:rPr>
        <w:t>Сведения о количестве неиспользованных дней отпуска</w:t>
      </w:r>
      <w:r w:rsidRPr="001853BE">
        <w:rPr>
          <w:sz w:val="24"/>
          <w:szCs w:val="24"/>
        </w:rPr>
        <w:br/>
      </w:r>
      <w:r w:rsidRPr="001853BE">
        <w:rPr>
          <w:b/>
          <w:sz w:val="24"/>
          <w:szCs w:val="24"/>
        </w:rPr>
        <w:t>по состоянию на "</w:t>
      </w:r>
      <w:r w:rsidRPr="001853BE">
        <w:rPr>
          <w:b/>
          <w:sz w:val="24"/>
          <w:szCs w:val="24"/>
          <w:u w:val="single"/>
        </w:rPr>
        <w:t>       </w:t>
      </w:r>
      <w:r w:rsidRPr="001853BE">
        <w:rPr>
          <w:b/>
          <w:sz w:val="24"/>
          <w:szCs w:val="24"/>
        </w:rPr>
        <w:t xml:space="preserve">" </w:t>
      </w:r>
      <w:r w:rsidRPr="001853BE">
        <w:rPr>
          <w:b/>
          <w:sz w:val="24"/>
          <w:szCs w:val="24"/>
          <w:u w:val="single"/>
        </w:rPr>
        <w:t>                 </w:t>
      </w:r>
      <w:r w:rsidRPr="001853BE">
        <w:rPr>
          <w:b/>
          <w:sz w:val="24"/>
          <w:szCs w:val="24"/>
        </w:rPr>
        <w:t xml:space="preserve"> 20</w:t>
      </w:r>
      <w:r w:rsidRPr="001853BE">
        <w:rPr>
          <w:b/>
          <w:sz w:val="24"/>
          <w:szCs w:val="24"/>
          <w:u w:val="single"/>
        </w:rPr>
        <w:t>       </w:t>
      </w:r>
      <w:r w:rsidRPr="001853BE">
        <w:rPr>
          <w:b/>
          <w:sz w:val="24"/>
          <w:szCs w:val="24"/>
        </w:rPr>
        <w:t xml:space="preserve"> г.</w:t>
      </w:r>
    </w:p>
    <w:tbl>
      <w:tblPr>
        <w:tblW w:w="5000" w:type="pct"/>
        <w:tblLook w:val="04A0"/>
      </w:tblPr>
      <w:tblGrid>
        <w:gridCol w:w="542"/>
        <w:gridCol w:w="1853"/>
        <w:gridCol w:w="1541"/>
        <w:gridCol w:w="2397"/>
        <w:gridCol w:w="3239"/>
      </w:tblGrid>
      <w:tr w:rsidR="00E8093E" w:rsidRPr="001853BE" w:rsidTr="00E8093E">
        <w:tc>
          <w:tcPr>
            <w:tcW w:w="283" w:type="pct"/>
            <w:tcBorders>
              <w:top w:val="single" w:sz="0" w:space="0" w:color="auto"/>
              <w:left w:val="single" w:sz="0" w:space="0" w:color="auto"/>
              <w:bottom w:val="single" w:sz="0" w:space="0" w:color="auto"/>
              <w:right w:val="single" w:sz="0" w:space="0" w:color="auto"/>
            </w:tcBorders>
          </w:tcPr>
          <w:p w:rsidR="00E8093E" w:rsidRPr="001853BE" w:rsidRDefault="00E8093E">
            <w:pPr>
              <w:pStyle w:val="Normalunindented"/>
              <w:keepNext/>
              <w:jc w:val="center"/>
              <w:rPr>
                <w:sz w:val="24"/>
                <w:szCs w:val="24"/>
                <w:lang w:bidi="ru-RU"/>
              </w:rPr>
            </w:pPr>
            <w:r w:rsidRPr="001853BE">
              <w:rPr>
                <w:sz w:val="24"/>
                <w:szCs w:val="24"/>
                <w:lang w:bidi="ru-RU"/>
              </w:rPr>
              <w:t xml:space="preserve">№ </w:t>
            </w:r>
            <w:proofErr w:type="spellStart"/>
            <w:proofErr w:type="gramStart"/>
            <w:r w:rsidRPr="001853BE">
              <w:rPr>
                <w:sz w:val="24"/>
                <w:szCs w:val="24"/>
                <w:lang w:bidi="ru-RU"/>
              </w:rPr>
              <w:t>п</w:t>
            </w:r>
            <w:proofErr w:type="spellEnd"/>
            <w:proofErr w:type="gramEnd"/>
            <w:r w:rsidRPr="001853BE">
              <w:rPr>
                <w:sz w:val="24"/>
                <w:szCs w:val="24"/>
                <w:lang w:bidi="ru-RU"/>
              </w:rPr>
              <w:t>/</w:t>
            </w:r>
            <w:proofErr w:type="spellStart"/>
            <w:r w:rsidRPr="001853BE">
              <w:rPr>
                <w:sz w:val="24"/>
                <w:szCs w:val="24"/>
                <w:lang w:bidi="ru-RU"/>
              </w:rPr>
              <w:t>п</w:t>
            </w:r>
            <w:proofErr w:type="spellEnd"/>
          </w:p>
        </w:tc>
        <w:tc>
          <w:tcPr>
            <w:tcW w:w="968" w:type="pct"/>
            <w:tcBorders>
              <w:top w:val="single" w:sz="0" w:space="0" w:color="auto"/>
              <w:left w:val="single" w:sz="0" w:space="0" w:color="auto"/>
              <w:bottom w:val="single" w:sz="0" w:space="0" w:color="auto"/>
              <w:right w:val="single" w:sz="0" w:space="0" w:color="auto"/>
            </w:tcBorders>
          </w:tcPr>
          <w:p w:rsidR="00E8093E" w:rsidRPr="001853BE" w:rsidRDefault="00E8093E">
            <w:pPr>
              <w:pStyle w:val="Normalunindented"/>
              <w:keepNext/>
              <w:jc w:val="center"/>
              <w:rPr>
                <w:sz w:val="24"/>
                <w:szCs w:val="24"/>
                <w:lang w:bidi="ru-RU"/>
              </w:rPr>
            </w:pPr>
            <w:r>
              <w:rPr>
                <w:sz w:val="24"/>
                <w:szCs w:val="24"/>
                <w:lang w:bidi="ru-RU"/>
              </w:rPr>
              <w:t xml:space="preserve">Подразделение </w:t>
            </w:r>
          </w:p>
        </w:tc>
        <w:tc>
          <w:tcPr>
            <w:tcW w:w="805" w:type="pct"/>
            <w:tcBorders>
              <w:top w:val="single" w:sz="0" w:space="0" w:color="auto"/>
              <w:left w:val="single" w:sz="0" w:space="0" w:color="auto"/>
              <w:bottom w:val="single" w:sz="0" w:space="0" w:color="auto"/>
              <w:right w:val="single" w:sz="0" w:space="0" w:color="auto"/>
            </w:tcBorders>
          </w:tcPr>
          <w:p w:rsidR="00E8093E" w:rsidRPr="001853BE" w:rsidRDefault="00E8093E">
            <w:pPr>
              <w:pStyle w:val="Normalunindented"/>
              <w:keepNext/>
              <w:jc w:val="center"/>
              <w:rPr>
                <w:sz w:val="24"/>
                <w:szCs w:val="24"/>
                <w:lang w:bidi="ru-RU"/>
              </w:rPr>
            </w:pPr>
            <w:r w:rsidRPr="001853BE">
              <w:rPr>
                <w:sz w:val="24"/>
                <w:szCs w:val="24"/>
                <w:lang w:bidi="ru-RU"/>
              </w:rPr>
              <w:t>Должность работника</w:t>
            </w:r>
          </w:p>
        </w:tc>
        <w:tc>
          <w:tcPr>
            <w:tcW w:w="1252" w:type="pct"/>
            <w:tcBorders>
              <w:top w:val="single" w:sz="0" w:space="0" w:color="auto"/>
              <w:left w:val="single" w:sz="0" w:space="0" w:color="auto"/>
              <w:bottom w:val="single" w:sz="0" w:space="0" w:color="auto"/>
              <w:right w:val="single" w:sz="0" w:space="0" w:color="auto"/>
            </w:tcBorders>
          </w:tcPr>
          <w:p w:rsidR="00E8093E" w:rsidRPr="001853BE" w:rsidRDefault="00E8093E">
            <w:pPr>
              <w:pStyle w:val="Normalunindented"/>
              <w:keepNext/>
              <w:jc w:val="center"/>
              <w:rPr>
                <w:sz w:val="24"/>
                <w:szCs w:val="24"/>
                <w:lang w:bidi="ru-RU"/>
              </w:rPr>
            </w:pPr>
            <w:r w:rsidRPr="001853BE">
              <w:rPr>
                <w:sz w:val="24"/>
                <w:szCs w:val="24"/>
                <w:lang w:bidi="ru-RU"/>
              </w:rPr>
              <w:t>Ф.И.О.</w:t>
            </w:r>
          </w:p>
        </w:tc>
        <w:tc>
          <w:tcPr>
            <w:tcW w:w="1692" w:type="pct"/>
            <w:tcBorders>
              <w:top w:val="single" w:sz="0" w:space="0" w:color="auto"/>
              <w:left w:val="single" w:sz="0" w:space="0" w:color="auto"/>
              <w:bottom w:val="single" w:sz="0" w:space="0" w:color="auto"/>
              <w:right w:val="single" w:sz="0" w:space="0" w:color="auto"/>
            </w:tcBorders>
          </w:tcPr>
          <w:p w:rsidR="00E8093E" w:rsidRPr="001853BE" w:rsidRDefault="00E8093E">
            <w:pPr>
              <w:pStyle w:val="Normalunindented"/>
              <w:keepNext/>
              <w:jc w:val="center"/>
              <w:rPr>
                <w:sz w:val="24"/>
                <w:szCs w:val="24"/>
                <w:lang w:bidi="ru-RU"/>
              </w:rPr>
            </w:pPr>
            <w:r w:rsidRPr="001853BE">
              <w:rPr>
                <w:sz w:val="24"/>
                <w:szCs w:val="24"/>
                <w:lang w:bidi="ru-RU"/>
              </w:rPr>
              <w:t>Количество неиспользованных дней отпуска за фактически отработанное время</w:t>
            </w:r>
          </w:p>
        </w:tc>
      </w:tr>
      <w:tr w:rsidR="00E8093E" w:rsidRPr="001853BE" w:rsidTr="00E8093E">
        <w:tc>
          <w:tcPr>
            <w:tcW w:w="283" w:type="pct"/>
            <w:tcBorders>
              <w:top w:val="single" w:sz="0" w:space="0" w:color="auto"/>
              <w:left w:val="single" w:sz="0" w:space="0" w:color="auto"/>
              <w:bottom w:val="single" w:sz="0" w:space="0" w:color="auto"/>
              <w:right w:val="single" w:sz="0" w:space="0" w:color="auto"/>
            </w:tcBorders>
          </w:tcPr>
          <w:p w:rsidR="00E8093E" w:rsidRPr="001853BE" w:rsidRDefault="00E8093E">
            <w:pPr>
              <w:pStyle w:val="Normalunindented"/>
              <w:keepNext/>
              <w:jc w:val="left"/>
              <w:rPr>
                <w:sz w:val="24"/>
                <w:szCs w:val="24"/>
                <w:lang w:bidi="ru-RU"/>
              </w:rPr>
            </w:pPr>
            <w:r w:rsidRPr="001853BE">
              <w:rPr>
                <w:sz w:val="24"/>
                <w:szCs w:val="24"/>
                <w:lang w:bidi="ru-RU"/>
              </w:rPr>
              <w:t> </w:t>
            </w:r>
          </w:p>
        </w:tc>
        <w:tc>
          <w:tcPr>
            <w:tcW w:w="968" w:type="pct"/>
            <w:tcBorders>
              <w:top w:val="single" w:sz="0" w:space="0" w:color="auto"/>
              <w:left w:val="single" w:sz="0" w:space="0" w:color="auto"/>
              <w:bottom w:val="single" w:sz="0" w:space="0" w:color="auto"/>
              <w:right w:val="single" w:sz="0" w:space="0" w:color="auto"/>
            </w:tcBorders>
          </w:tcPr>
          <w:p w:rsidR="00E8093E" w:rsidRPr="001853BE" w:rsidRDefault="00E8093E">
            <w:pPr>
              <w:pStyle w:val="Normalunindented"/>
              <w:keepNext/>
              <w:jc w:val="left"/>
              <w:rPr>
                <w:sz w:val="24"/>
                <w:szCs w:val="24"/>
                <w:lang w:bidi="ru-RU"/>
              </w:rPr>
            </w:pPr>
          </w:p>
        </w:tc>
        <w:tc>
          <w:tcPr>
            <w:tcW w:w="805" w:type="pct"/>
            <w:tcBorders>
              <w:top w:val="single" w:sz="0" w:space="0" w:color="auto"/>
              <w:left w:val="single" w:sz="0" w:space="0" w:color="auto"/>
              <w:bottom w:val="single" w:sz="0" w:space="0" w:color="auto"/>
              <w:right w:val="single" w:sz="0" w:space="0" w:color="auto"/>
            </w:tcBorders>
          </w:tcPr>
          <w:p w:rsidR="00E8093E" w:rsidRPr="001853BE" w:rsidRDefault="00E8093E">
            <w:pPr>
              <w:pStyle w:val="Normalunindented"/>
              <w:keepNext/>
              <w:jc w:val="left"/>
              <w:rPr>
                <w:sz w:val="24"/>
                <w:szCs w:val="24"/>
                <w:lang w:bidi="ru-RU"/>
              </w:rPr>
            </w:pPr>
            <w:r w:rsidRPr="001853BE">
              <w:rPr>
                <w:sz w:val="24"/>
                <w:szCs w:val="24"/>
                <w:lang w:bidi="ru-RU"/>
              </w:rPr>
              <w:t> </w:t>
            </w:r>
          </w:p>
        </w:tc>
        <w:tc>
          <w:tcPr>
            <w:tcW w:w="1252" w:type="pct"/>
            <w:tcBorders>
              <w:top w:val="single" w:sz="0" w:space="0" w:color="auto"/>
              <w:left w:val="single" w:sz="0" w:space="0" w:color="auto"/>
              <w:bottom w:val="single" w:sz="0" w:space="0" w:color="auto"/>
              <w:right w:val="single" w:sz="0" w:space="0" w:color="auto"/>
            </w:tcBorders>
          </w:tcPr>
          <w:p w:rsidR="00E8093E" w:rsidRPr="001853BE" w:rsidRDefault="00E8093E">
            <w:pPr>
              <w:pStyle w:val="Normalunindented"/>
              <w:keepNext/>
              <w:jc w:val="left"/>
              <w:rPr>
                <w:sz w:val="24"/>
                <w:szCs w:val="24"/>
                <w:lang w:bidi="ru-RU"/>
              </w:rPr>
            </w:pPr>
            <w:r w:rsidRPr="001853BE">
              <w:rPr>
                <w:sz w:val="24"/>
                <w:szCs w:val="24"/>
                <w:lang w:bidi="ru-RU"/>
              </w:rPr>
              <w:t> </w:t>
            </w:r>
          </w:p>
        </w:tc>
        <w:tc>
          <w:tcPr>
            <w:tcW w:w="1692" w:type="pct"/>
            <w:tcBorders>
              <w:top w:val="single" w:sz="0" w:space="0" w:color="auto"/>
              <w:left w:val="single" w:sz="0" w:space="0" w:color="auto"/>
              <w:bottom w:val="single" w:sz="0" w:space="0" w:color="auto"/>
              <w:right w:val="single" w:sz="0" w:space="0" w:color="auto"/>
            </w:tcBorders>
          </w:tcPr>
          <w:p w:rsidR="00E8093E" w:rsidRPr="001853BE" w:rsidRDefault="00E8093E">
            <w:pPr>
              <w:pStyle w:val="Normalunindented"/>
              <w:keepNext/>
              <w:jc w:val="left"/>
              <w:rPr>
                <w:sz w:val="24"/>
                <w:szCs w:val="24"/>
                <w:lang w:bidi="ru-RU"/>
              </w:rPr>
            </w:pPr>
            <w:r w:rsidRPr="001853BE">
              <w:rPr>
                <w:sz w:val="24"/>
                <w:szCs w:val="24"/>
                <w:lang w:bidi="ru-RU"/>
              </w:rPr>
              <w:t> </w:t>
            </w:r>
          </w:p>
        </w:tc>
      </w:tr>
    </w:tbl>
    <w:p w:rsidR="004D1034" w:rsidRPr="001853BE" w:rsidRDefault="004D1034">
      <w:pPr>
        <w:rPr>
          <w:sz w:val="24"/>
          <w:szCs w:val="24"/>
        </w:rPr>
      </w:pPr>
    </w:p>
    <w:tbl>
      <w:tblPr>
        <w:tblW w:w="7845" w:type="dxa"/>
        <w:tblLook w:val="04A0"/>
      </w:tblPr>
      <w:tblGrid>
        <w:gridCol w:w="3270"/>
        <w:gridCol w:w="1830"/>
        <w:gridCol w:w="2745"/>
      </w:tblGrid>
      <w:tr w:rsidR="004D1034" w:rsidRPr="001853BE">
        <w:tc>
          <w:tcPr>
            <w:tcW w:w="3270" w:type="dxa"/>
          </w:tcPr>
          <w:p w:rsidR="004D1034" w:rsidRPr="001853BE" w:rsidRDefault="001531F1">
            <w:pPr>
              <w:pStyle w:val="Normalunindented"/>
              <w:keepNext/>
              <w:jc w:val="left"/>
              <w:rPr>
                <w:sz w:val="24"/>
                <w:szCs w:val="24"/>
                <w:lang w:bidi="ru-RU"/>
              </w:rPr>
            </w:pPr>
            <w:r w:rsidRPr="001853BE">
              <w:rPr>
                <w:sz w:val="24"/>
                <w:szCs w:val="24"/>
                <w:lang w:bidi="ru-RU"/>
              </w:rPr>
              <w:t xml:space="preserve">Исполнитель </w:t>
            </w:r>
            <w:r w:rsidRPr="001853BE">
              <w:rPr>
                <w:sz w:val="24"/>
                <w:szCs w:val="24"/>
                <w:u w:val="single"/>
                <w:lang w:bidi="ru-RU"/>
              </w:rPr>
              <w:t>    (должность)    </w:t>
            </w:r>
          </w:p>
        </w:tc>
        <w:tc>
          <w:tcPr>
            <w:tcW w:w="1830" w:type="dxa"/>
          </w:tcPr>
          <w:p w:rsidR="004D1034" w:rsidRPr="001853BE" w:rsidRDefault="001531F1">
            <w:pPr>
              <w:pStyle w:val="Normalunindented"/>
              <w:keepNext/>
              <w:jc w:val="center"/>
              <w:rPr>
                <w:sz w:val="24"/>
                <w:szCs w:val="24"/>
                <w:lang w:bidi="ru-RU"/>
              </w:rPr>
            </w:pPr>
            <w:r w:rsidRPr="001853BE">
              <w:rPr>
                <w:sz w:val="24"/>
                <w:szCs w:val="24"/>
                <w:u w:val="single"/>
                <w:lang w:bidi="ru-RU"/>
              </w:rPr>
              <w:t>      (подпись)      </w:t>
            </w:r>
          </w:p>
        </w:tc>
        <w:tc>
          <w:tcPr>
            <w:tcW w:w="2745" w:type="dxa"/>
          </w:tcPr>
          <w:p w:rsidR="004D1034" w:rsidRPr="001853BE" w:rsidRDefault="001531F1">
            <w:pPr>
              <w:pStyle w:val="Normalunindented"/>
              <w:keepNext/>
              <w:jc w:val="center"/>
              <w:rPr>
                <w:sz w:val="24"/>
                <w:szCs w:val="24"/>
                <w:lang w:bidi="ru-RU"/>
              </w:rPr>
            </w:pPr>
            <w:r w:rsidRPr="001853BE">
              <w:rPr>
                <w:sz w:val="24"/>
                <w:szCs w:val="24"/>
                <w:lang w:bidi="ru-RU"/>
              </w:rPr>
              <w:t>(</w:t>
            </w:r>
            <w:r w:rsidRPr="001853BE">
              <w:rPr>
                <w:sz w:val="24"/>
                <w:szCs w:val="24"/>
                <w:u w:val="single"/>
                <w:lang w:bidi="ru-RU"/>
              </w:rPr>
              <w:t>        (расшифровка)</w:t>
            </w:r>
            <w:proofErr w:type="gramStart"/>
            <w:r w:rsidRPr="001853BE">
              <w:rPr>
                <w:sz w:val="24"/>
                <w:szCs w:val="24"/>
                <w:u w:val="single"/>
                <w:lang w:bidi="ru-RU"/>
              </w:rPr>
              <w:t xml:space="preserve">        </w:t>
            </w:r>
            <w:r w:rsidRPr="001853BE">
              <w:rPr>
                <w:sz w:val="24"/>
                <w:szCs w:val="24"/>
                <w:lang w:bidi="ru-RU"/>
              </w:rPr>
              <w:t>)</w:t>
            </w:r>
            <w:proofErr w:type="gramEnd"/>
          </w:p>
        </w:tc>
      </w:tr>
    </w:tbl>
    <w:p w:rsidR="004D1034" w:rsidRPr="001853BE" w:rsidRDefault="001531F1">
      <w:pPr>
        <w:rPr>
          <w:sz w:val="24"/>
          <w:szCs w:val="24"/>
        </w:rPr>
      </w:pPr>
      <w:r w:rsidRPr="001853BE">
        <w:rPr>
          <w:sz w:val="24"/>
          <w:szCs w:val="24"/>
        </w:rPr>
        <w:t>"</w:t>
      </w:r>
      <w:r w:rsidRPr="001853BE">
        <w:rPr>
          <w:sz w:val="24"/>
          <w:szCs w:val="24"/>
          <w:u w:val="single"/>
        </w:rPr>
        <w:t>       </w:t>
      </w:r>
      <w:r w:rsidRPr="001853BE">
        <w:rPr>
          <w:sz w:val="24"/>
          <w:szCs w:val="24"/>
        </w:rPr>
        <w:t xml:space="preserve">" </w:t>
      </w:r>
      <w:r w:rsidRPr="001853BE">
        <w:rPr>
          <w:sz w:val="24"/>
          <w:szCs w:val="24"/>
          <w:u w:val="single"/>
        </w:rPr>
        <w:t>                         </w:t>
      </w:r>
      <w:r w:rsidRPr="001853BE">
        <w:rPr>
          <w:sz w:val="24"/>
          <w:szCs w:val="24"/>
        </w:rPr>
        <w:t xml:space="preserve"> 20</w:t>
      </w:r>
      <w:r w:rsidRPr="001853BE">
        <w:rPr>
          <w:sz w:val="24"/>
          <w:szCs w:val="24"/>
          <w:u w:val="single"/>
        </w:rPr>
        <w:t>       </w:t>
      </w:r>
      <w:r w:rsidRPr="001853BE">
        <w:rPr>
          <w:sz w:val="24"/>
          <w:szCs w:val="24"/>
        </w:rPr>
        <w:t xml:space="preserve"> г.</w:t>
      </w:r>
      <w:bookmarkStart w:id="365" w:name="_docEnd_16"/>
      <w:bookmarkEnd w:id="365"/>
    </w:p>
    <w:p w:rsidR="00E80315" w:rsidRDefault="00E80315" w:rsidP="00365CB6">
      <w:pPr>
        <w:rPr>
          <w:sz w:val="24"/>
          <w:szCs w:val="24"/>
        </w:rPr>
      </w:pPr>
      <w:bookmarkStart w:id="366" w:name="_docEnd_17"/>
      <w:bookmarkEnd w:id="366"/>
    </w:p>
    <w:p w:rsidR="00276005" w:rsidRDefault="00276005" w:rsidP="00365CB6">
      <w:pPr>
        <w:rPr>
          <w:sz w:val="24"/>
          <w:szCs w:val="24"/>
        </w:rPr>
      </w:pPr>
    </w:p>
    <w:p w:rsidR="00276005" w:rsidRDefault="00276005" w:rsidP="00365CB6">
      <w:pPr>
        <w:rPr>
          <w:sz w:val="24"/>
          <w:szCs w:val="24"/>
        </w:rPr>
      </w:pPr>
    </w:p>
    <w:p w:rsidR="00276005" w:rsidRDefault="00276005" w:rsidP="00276005">
      <w:pPr>
        <w:keepNext/>
        <w:keepLines/>
        <w:ind w:firstLine="0"/>
        <w:jc w:val="right"/>
        <w:rPr>
          <w:sz w:val="24"/>
          <w:szCs w:val="24"/>
        </w:rPr>
      </w:pPr>
      <w:r w:rsidRPr="001853BE">
        <w:rPr>
          <w:sz w:val="24"/>
          <w:szCs w:val="24"/>
        </w:rPr>
        <w:lastRenderedPageBreak/>
        <w:t xml:space="preserve">Приложение № </w:t>
      </w:r>
      <w:r w:rsidR="003E0029">
        <w:t>14</w:t>
      </w:r>
      <w:r w:rsidRPr="001853BE">
        <w:rPr>
          <w:sz w:val="24"/>
          <w:szCs w:val="24"/>
        </w:rPr>
        <w:br/>
        <w:t>к Учетной политике</w:t>
      </w:r>
      <w:r w:rsidRPr="001853BE">
        <w:rPr>
          <w:sz w:val="24"/>
          <w:szCs w:val="24"/>
        </w:rPr>
        <w:br/>
        <w:t>для целей бухгалтерского учета</w:t>
      </w:r>
    </w:p>
    <w:p w:rsidR="00276005" w:rsidRDefault="00276005" w:rsidP="00276005">
      <w:pPr>
        <w:keepNext/>
        <w:keepLines/>
        <w:ind w:firstLine="0"/>
        <w:jc w:val="right"/>
        <w:rPr>
          <w:sz w:val="24"/>
          <w:szCs w:val="24"/>
        </w:rPr>
      </w:pPr>
    </w:p>
    <w:p w:rsidR="00276005" w:rsidRPr="00276005" w:rsidRDefault="007C4ADA" w:rsidP="00276005">
      <w:pPr>
        <w:jc w:val="center"/>
        <w:rPr>
          <w:b/>
          <w:sz w:val="24"/>
          <w:szCs w:val="24"/>
        </w:rPr>
      </w:pPr>
      <w:r>
        <w:rPr>
          <w:b/>
          <w:sz w:val="24"/>
          <w:szCs w:val="24"/>
        </w:rPr>
        <w:t>Порядок и п</w:t>
      </w:r>
      <w:r w:rsidR="00276005">
        <w:rPr>
          <w:b/>
          <w:sz w:val="24"/>
          <w:szCs w:val="24"/>
        </w:rPr>
        <w:t xml:space="preserve">ериодичность </w:t>
      </w:r>
      <w:r w:rsidR="00276005" w:rsidRPr="00276005">
        <w:rPr>
          <w:b/>
          <w:sz w:val="24"/>
          <w:szCs w:val="24"/>
        </w:rPr>
        <w:t xml:space="preserve">списания </w:t>
      </w:r>
      <w:r>
        <w:rPr>
          <w:b/>
          <w:sz w:val="24"/>
          <w:szCs w:val="24"/>
        </w:rPr>
        <w:t>нефинансовых активов</w:t>
      </w:r>
    </w:p>
    <w:p w:rsidR="00276005" w:rsidRPr="00276005" w:rsidRDefault="00276005" w:rsidP="00276005">
      <w:pPr>
        <w:rPr>
          <w:sz w:val="24"/>
          <w:szCs w:val="24"/>
        </w:rPr>
      </w:pPr>
    </w:p>
    <w:p w:rsidR="007C4ADA" w:rsidRDefault="007C4ADA" w:rsidP="0001280E">
      <w:pPr>
        <w:pStyle w:val="ab"/>
        <w:numPr>
          <w:ilvl w:val="0"/>
          <w:numId w:val="36"/>
        </w:numPr>
        <w:ind w:left="0" w:firstLine="482"/>
        <w:jc w:val="both"/>
        <w:rPr>
          <w:sz w:val="24"/>
          <w:szCs w:val="24"/>
        </w:rPr>
      </w:pPr>
      <w:r>
        <w:rPr>
          <w:sz w:val="24"/>
          <w:szCs w:val="24"/>
        </w:rPr>
        <w:t>Списание основных средств</w:t>
      </w:r>
      <w:r w:rsidR="00E80B50">
        <w:rPr>
          <w:sz w:val="24"/>
          <w:szCs w:val="24"/>
        </w:rPr>
        <w:t xml:space="preserve">, числящихся на балансе и на </w:t>
      </w:r>
      <w:proofErr w:type="spellStart"/>
      <w:r w:rsidR="00E80B50">
        <w:rPr>
          <w:sz w:val="24"/>
          <w:szCs w:val="24"/>
        </w:rPr>
        <w:t>забалансовых</w:t>
      </w:r>
      <w:proofErr w:type="spellEnd"/>
      <w:r w:rsidR="00E80B50">
        <w:rPr>
          <w:sz w:val="24"/>
          <w:szCs w:val="24"/>
        </w:rPr>
        <w:t xml:space="preserve"> счетах учета,</w:t>
      </w:r>
      <w:r w:rsidR="00651CD3">
        <w:rPr>
          <w:sz w:val="24"/>
          <w:szCs w:val="24"/>
        </w:rPr>
        <w:t xml:space="preserve"> </w:t>
      </w:r>
      <w:r w:rsidR="00E80B50" w:rsidRPr="007C4ADA">
        <w:rPr>
          <w:sz w:val="24"/>
          <w:szCs w:val="24"/>
        </w:rPr>
        <w:t>производится</w:t>
      </w:r>
      <w:r w:rsidR="00E80B50">
        <w:rPr>
          <w:sz w:val="24"/>
          <w:szCs w:val="24"/>
        </w:rPr>
        <w:t xml:space="preserve"> по мере необходимости на основании решения о списании, принятого комиссией по списанию НФА. Списание особо ценного и недвижимого имущества производится на основании разрешения ФМБА России.</w:t>
      </w:r>
    </w:p>
    <w:p w:rsidR="00276005" w:rsidRPr="007C4ADA" w:rsidRDefault="00276005" w:rsidP="0001280E">
      <w:pPr>
        <w:pStyle w:val="ab"/>
        <w:numPr>
          <w:ilvl w:val="0"/>
          <w:numId w:val="36"/>
        </w:numPr>
        <w:ind w:left="0" w:firstLine="482"/>
        <w:jc w:val="both"/>
        <w:rPr>
          <w:sz w:val="24"/>
          <w:szCs w:val="24"/>
        </w:rPr>
      </w:pPr>
      <w:r w:rsidRPr="007C4ADA">
        <w:rPr>
          <w:sz w:val="24"/>
          <w:szCs w:val="24"/>
        </w:rPr>
        <w:t>Списание мягкого и хозяйственного инвентаря</w:t>
      </w:r>
      <w:r w:rsidR="00E80B50">
        <w:rPr>
          <w:sz w:val="24"/>
          <w:szCs w:val="24"/>
        </w:rPr>
        <w:t>,</w:t>
      </w:r>
      <w:r w:rsidR="00E80B50" w:rsidRPr="00E80B50">
        <w:rPr>
          <w:sz w:val="24"/>
          <w:szCs w:val="24"/>
        </w:rPr>
        <w:t xml:space="preserve"> </w:t>
      </w:r>
      <w:proofErr w:type="spellStart"/>
      <w:r w:rsidR="00E80B50">
        <w:rPr>
          <w:sz w:val="24"/>
          <w:szCs w:val="24"/>
        </w:rPr>
        <w:t>числящигося</w:t>
      </w:r>
      <w:proofErr w:type="spellEnd"/>
      <w:r w:rsidR="00E80B50">
        <w:rPr>
          <w:sz w:val="24"/>
          <w:szCs w:val="24"/>
        </w:rPr>
        <w:t xml:space="preserve"> на балансе и на </w:t>
      </w:r>
      <w:proofErr w:type="spellStart"/>
      <w:r w:rsidR="00E80B50">
        <w:rPr>
          <w:sz w:val="24"/>
          <w:szCs w:val="24"/>
        </w:rPr>
        <w:t>забалансовых</w:t>
      </w:r>
      <w:proofErr w:type="spellEnd"/>
      <w:r w:rsidR="00E80B50">
        <w:rPr>
          <w:sz w:val="24"/>
          <w:szCs w:val="24"/>
        </w:rPr>
        <w:t xml:space="preserve"> счетах учета,</w:t>
      </w:r>
      <w:r w:rsidRPr="007C4ADA">
        <w:rPr>
          <w:sz w:val="24"/>
          <w:szCs w:val="24"/>
        </w:rPr>
        <w:t xml:space="preserve"> производится ежеквартально, в периоды, указанные в графике, или по мере необходимости в случае возникновения чрезвычайных ситуаций. График проведения списания составляется по подразделениям МСЧ № 133 заместителем главного бухгалтера, по подразделениям МСЧ № 140 ведущим бухгалтером по чету НФА и согласовывается с главным бухгалтером.    Материально- ответственное лицо за 3 дня до назначенной даты согласовывает с комиссией по списанию время и место проведения утилизации мягкого и хозяйственного инвентаря. Если даты указанные в графике выпадают на выходные или праздничные дни, то по согласованию сторон согласовывается любая удобная дата. </w:t>
      </w:r>
    </w:p>
    <w:p w:rsidR="00276005" w:rsidRPr="001853BE" w:rsidRDefault="00276005" w:rsidP="00276005">
      <w:pPr>
        <w:keepNext/>
        <w:keepLines/>
        <w:ind w:firstLine="0"/>
        <w:jc w:val="center"/>
        <w:rPr>
          <w:sz w:val="24"/>
          <w:szCs w:val="24"/>
        </w:rPr>
      </w:pPr>
    </w:p>
    <w:p w:rsidR="00276005" w:rsidRPr="001853BE" w:rsidRDefault="00276005" w:rsidP="00365CB6">
      <w:pPr>
        <w:rPr>
          <w:sz w:val="24"/>
          <w:szCs w:val="24"/>
        </w:rPr>
      </w:pPr>
    </w:p>
    <w:sectPr w:rsidR="00276005" w:rsidRPr="001853BE" w:rsidSect="00276005">
      <w:headerReference w:type="default" r:id="rId361"/>
      <w:footerReference w:type="default" r:id="rId362"/>
      <w:footerReference w:type="first" r:id="rId363"/>
      <w:footnotePr>
        <w:numRestart w:val="eachSect"/>
      </w:footnotePr>
      <w:pgSz w:w="11907" w:h="16839" w:code="9"/>
      <w:pgMar w:top="709" w:right="850" w:bottom="1134" w:left="1701"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225F" w:rsidRDefault="00D6225F">
      <w:pPr>
        <w:spacing w:before="0" w:after="0" w:line="240" w:lineRule="auto"/>
      </w:pPr>
      <w:r>
        <w:separator/>
      </w:r>
    </w:p>
  </w:endnote>
  <w:endnote w:type="continuationSeparator" w:id="0">
    <w:p w:rsidR="00D6225F" w:rsidRDefault="00D6225F">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8"/>
    </w:pPr>
    <w:r>
      <w:t xml:space="preserve">страница </w:t>
    </w:r>
    <w:fldSimple w:instr=" PAGE \* MERGEFORMAT ">
      <w:r>
        <w:rPr>
          <w:noProof/>
        </w:rPr>
        <w:t>1</w:t>
      </w:r>
    </w:fldSimple>
    <w:r>
      <w:t xml:space="preserve"> из </w:t>
    </w:r>
    <w:fldSimple w:instr=" SECTIONPAGES ">
      <w:r>
        <w:rPr>
          <w:noProof/>
        </w:rPr>
        <w:t>1</w:t>
      </w:r>
    </w:fldSimple>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24616D" w:rsidRDefault="00DD0285" w:rsidP="0024616D">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225F" w:rsidRDefault="00D6225F">
      <w:pPr>
        <w:spacing w:before="0" w:after="0" w:line="240" w:lineRule="auto"/>
      </w:pPr>
      <w:r>
        <w:separator/>
      </w:r>
    </w:p>
  </w:footnote>
  <w:footnote w:type="continuationSeparator" w:id="0">
    <w:p w:rsidR="00D6225F" w:rsidRDefault="00D6225F">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Pr="001853BE" w:rsidRDefault="00DD0285" w:rsidP="001853BE">
    <w:pPr>
      <w:pStyle w:val="a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Рабочий план счетов</w:t>
    </w:r>
    <w:r>
      <w:br/>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Неунифицированные формы первичных (сводных) учетных документов</w:t>
    </w:r>
    <w:r>
      <w:br/>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Правила и график документооборота, а также технология обработки учетной информации</w:t>
    </w:r>
    <w:r>
      <w:br/>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Неунифицированные формы регистров учета</w:t>
    </w:r>
    <w:r>
      <w:br/>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Периодичность формирования регистров учета на бумажном носителе</w:t>
    </w:r>
    <w:r>
      <w:br/>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Порядок организации и осуществления внутреннего контроля</w:t>
    </w:r>
    <w:r>
      <w:br/>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Положение о комиссии по поступлению и выбытию активов</w:t>
    </w:r>
    <w:r>
      <w:br/>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Порядок проведения инвентаризации активов и обязательств</w:t>
    </w:r>
    <w:r>
      <w:br/>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Порядок передачи документов бухгалтерского учета и дел при смене руководителя, главного бухгалтера</w:t>
    </w:r>
    <w:r>
      <w:br/>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Порядок выдачи под отчет денежных средств, составления и представления отчетов подотчетными лицами</w:t>
    </w:r>
    <w:r>
      <w:br/>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Порядок выдачи под отчет денежных документов, составления и представления отчетов подотчетными лицами</w:t>
    </w:r>
    <w:r>
      <w:br/>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pPr>
      <w:pStyle w:val="af6"/>
    </w:pPr>
    <w:r>
      <w:t>Порядок приемки, хранения, выдачи и списания бланков строгой отчетности</w:t>
    </w:r>
    <w:r>
      <w:br/>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285" w:rsidRDefault="00DD0285" w:rsidP="00276005">
    <w:pPr>
      <w:pStyle w:val="af6"/>
    </w:pPr>
  </w:p>
  <w:p w:rsidR="00DD0285" w:rsidRPr="00276005" w:rsidRDefault="00DD0285" w:rsidP="00276005">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F6CC9"/>
    <w:multiLevelType w:val="hybridMultilevel"/>
    <w:tmpl w:val="B0D090D4"/>
    <w:lvl w:ilvl="0" w:tplc="70C220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4FA5D7"/>
    <w:multiLevelType w:val="singleLevel"/>
    <w:tmpl w:val="00000000"/>
    <w:lvl w:ilvl="0">
      <w:start w:val="1"/>
      <w:numFmt w:val="bullet"/>
      <w:suff w:val="space"/>
      <w:lvlText w:val="-"/>
      <w:lvlJc w:val="left"/>
      <w:pPr>
        <w:ind w:left="851" w:firstLine="0"/>
      </w:pPr>
    </w:lvl>
  </w:abstractNum>
  <w:abstractNum w:abstractNumId="2">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3">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4">
    <w:nsid w:val="766678B5"/>
    <w:multiLevelType w:val="hybridMultilevel"/>
    <w:tmpl w:val="2F702454"/>
    <w:lvl w:ilvl="0" w:tplc="2B886A16">
      <w:start w:val="1"/>
      <w:numFmt w:val="decimal"/>
      <w:lvlText w:val="%1."/>
      <w:lvlJc w:val="left"/>
      <w:pPr>
        <w:ind w:left="842" w:hanging="360"/>
      </w:pPr>
      <w:rPr>
        <w:rFonts w:hint="default"/>
      </w:rPr>
    </w:lvl>
    <w:lvl w:ilvl="1" w:tplc="04190019" w:tentative="1">
      <w:start w:val="1"/>
      <w:numFmt w:val="lowerLetter"/>
      <w:lvlText w:val="%2."/>
      <w:lvlJc w:val="left"/>
      <w:pPr>
        <w:ind w:left="1562" w:hanging="360"/>
      </w:pPr>
    </w:lvl>
    <w:lvl w:ilvl="2" w:tplc="0419001B" w:tentative="1">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num w:numId="1">
    <w:abstractNumId w:val="3"/>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1"/>
    <w:lvlOverride w:ilvl="0">
      <w:startOverride w:val="1"/>
    </w:lvlOverride>
  </w:num>
  <w:num w:numId="6">
    <w:abstractNumId w:val="1"/>
    <w:lvlOverride w:ilvl="0">
      <w:startOverride w:val="1"/>
    </w:lvlOverride>
  </w:num>
  <w:num w:numId="7">
    <w:abstractNumId w:val="1"/>
    <w:lvlOverride w:ilvl="0">
      <w:startOverride w:val="1"/>
    </w:lvlOverride>
  </w:num>
  <w:num w:numId="8">
    <w:abstractNumId w:val="1"/>
    <w:lvlOverride w:ilvl="0">
      <w:startOverride w:val="1"/>
    </w:lvlOverride>
  </w:num>
  <w:num w:numId="9">
    <w:abstractNumId w:val="1"/>
    <w:lvlOverride w:ilvl="0">
      <w:startOverride w:val="1"/>
    </w:lvlOverride>
  </w:num>
  <w:num w:numId="10">
    <w:abstractNumId w:val="1"/>
    <w:lvlOverride w:ilvl="0">
      <w:startOverride w:val="1"/>
    </w:lvlOverride>
  </w:num>
  <w:num w:numId="11">
    <w:abstractNumId w:val="1"/>
    <w:lvlOverride w:ilvl="0">
      <w:startOverride w:val="1"/>
    </w:lvlOverride>
  </w:num>
  <w:num w:numId="12">
    <w:abstractNumId w:val="1"/>
    <w:lvlOverride w:ilvl="0">
      <w:startOverride w:val="1"/>
    </w:lvlOverride>
  </w:num>
  <w:num w:numId="13">
    <w:abstractNumId w:val="1"/>
    <w:lvlOverride w:ilvl="0">
      <w:startOverride w:val="1"/>
    </w:lvlOverride>
  </w:num>
  <w:num w:numId="14">
    <w:abstractNumId w:val="1"/>
    <w:lvlOverride w:ilvl="0">
      <w:startOverride w:val="1"/>
    </w:lvlOverride>
  </w:num>
  <w:num w:numId="15">
    <w:abstractNumId w:val="1"/>
    <w:lvlOverride w:ilvl="0">
      <w:startOverride w:val="1"/>
    </w:lvlOverride>
  </w:num>
  <w:num w:numId="16">
    <w:abstractNumId w:val="1"/>
    <w:lvlOverride w:ilvl="0">
      <w:startOverride w:val="1"/>
    </w:lvlOverride>
  </w:num>
  <w:num w:numId="17">
    <w:abstractNumId w:val="1"/>
    <w:lvlOverride w:ilvl="0">
      <w:startOverride w:val="1"/>
    </w:lvlOverride>
  </w:num>
  <w:num w:numId="18">
    <w:abstractNumId w:val="1"/>
    <w:lvlOverride w:ilvl="0">
      <w:startOverride w:val="1"/>
    </w:lvlOverride>
  </w:num>
  <w:num w:numId="19">
    <w:abstractNumId w:val="1"/>
    <w:lvlOverride w:ilvl="0">
      <w:startOverride w:val="1"/>
    </w:lvlOverride>
  </w:num>
  <w:num w:numId="20">
    <w:abstractNumId w:val="1"/>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1"/>
    <w:lvlOverride w:ilvl="0">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num>
  <w:num w:numId="30">
    <w:abstractNumId w:val="1"/>
    <w:lvlOverride w:ilvl="0">
      <w:startOverride w:val="1"/>
    </w:lvlOverride>
  </w:num>
  <w:num w:numId="31">
    <w:abstractNumId w:val="1"/>
    <w:lvlOverride w:ilvl="0">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num>
  <w:num w:numId="36">
    <w:abstractNumId w:val="4"/>
  </w:num>
  <w:num w:numId="37">
    <w:abstractNumId w:val="0"/>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numRestart w:val="eachSect"/>
    <w:footnote w:id="-1"/>
    <w:footnote w:id="0"/>
  </w:footnotePr>
  <w:endnotePr>
    <w:endnote w:id="-1"/>
    <w:endnote w:id="0"/>
  </w:endnotePr>
  <w:compat/>
  <w:rsids>
    <w:rsidRoot w:val="00E80315"/>
    <w:rsid w:val="0001280E"/>
    <w:rsid w:val="0003109A"/>
    <w:rsid w:val="000B37B2"/>
    <w:rsid w:val="000B5454"/>
    <w:rsid w:val="000E4259"/>
    <w:rsid w:val="00100D89"/>
    <w:rsid w:val="00101B00"/>
    <w:rsid w:val="001509E2"/>
    <w:rsid w:val="001531F1"/>
    <w:rsid w:val="00166A6E"/>
    <w:rsid w:val="00170AA3"/>
    <w:rsid w:val="001853BE"/>
    <w:rsid w:val="00190BB5"/>
    <w:rsid w:val="001E4D1F"/>
    <w:rsid w:val="001E50A8"/>
    <w:rsid w:val="002061AF"/>
    <w:rsid w:val="00225A75"/>
    <w:rsid w:val="0024616D"/>
    <w:rsid w:val="00276005"/>
    <w:rsid w:val="002855AC"/>
    <w:rsid w:val="002D2A35"/>
    <w:rsid w:val="002E55B1"/>
    <w:rsid w:val="002F3C85"/>
    <w:rsid w:val="002F4C16"/>
    <w:rsid w:val="002F728C"/>
    <w:rsid w:val="00311F28"/>
    <w:rsid w:val="00322417"/>
    <w:rsid w:val="003418A4"/>
    <w:rsid w:val="00365CB6"/>
    <w:rsid w:val="003865CD"/>
    <w:rsid w:val="00391E46"/>
    <w:rsid w:val="003D034F"/>
    <w:rsid w:val="003D3857"/>
    <w:rsid w:val="003D6349"/>
    <w:rsid w:val="003E0029"/>
    <w:rsid w:val="003F0885"/>
    <w:rsid w:val="0040757F"/>
    <w:rsid w:val="004B6DF9"/>
    <w:rsid w:val="004D1034"/>
    <w:rsid w:val="004D7B60"/>
    <w:rsid w:val="004F0DC9"/>
    <w:rsid w:val="004F7338"/>
    <w:rsid w:val="00503C52"/>
    <w:rsid w:val="0051458B"/>
    <w:rsid w:val="005944A1"/>
    <w:rsid w:val="005A0A4F"/>
    <w:rsid w:val="005B7A7F"/>
    <w:rsid w:val="00616929"/>
    <w:rsid w:val="00622B9D"/>
    <w:rsid w:val="006518BA"/>
    <w:rsid w:val="00651CD3"/>
    <w:rsid w:val="006B3E8E"/>
    <w:rsid w:val="006C29A0"/>
    <w:rsid w:val="006C5B08"/>
    <w:rsid w:val="006C6555"/>
    <w:rsid w:val="007064F7"/>
    <w:rsid w:val="00731ED9"/>
    <w:rsid w:val="00740C6D"/>
    <w:rsid w:val="007C4ADA"/>
    <w:rsid w:val="007D1F0C"/>
    <w:rsid w:val="00811342"/>
    <w:rsid w:val="008119D8"/>
    <w:rsid w:val="008119F6"/>
    <w:rsid w:val="008A13A0"/>
    <w:rsid w:val="008E1671"/>
    <w:rsid w:val="008E171C"/>
    <w:rsid w:val="00921782"/>
    <w:rsid w:val="00952C0A"/>
    <w:rsid w:val="009605F1"/>
    <w:rsid w:val="009B3B4B"/>
    <w:rsid w:val="009D4156"/>
    <w:rsid w:val="009E4B8B"/>
    <w:rsid w:val="009F7FDD"/>
    <w:rsid w:val="00A01940"/>
    <w:rsid w:val="00A10D72"/>
    <w:rsid w:val="00A919A9"/>
    <w:rsid w:val="00AA1D98"/>
    <w:rsid w:val="00AD4882"/>
    <w:rsid w:val="00AD6409"/>
    <w:rsid w:val="00B03987"/>
    <w:rsid w:val="00B47E2C"/>
    <w:rsid w:val="00B51807"/>
    <w:rsid w:val="00B70671"/>
    <w:rsid w:val="00B80D6D"/>
    <w:rsid w:val="00BC5C19"/>
    <w:rsid w:val="00C01A8E"/>
    <w:rsid w:val="00C105B6"/>
    <w:rsid w:val="00C12414"/>
    <w:rsid w:val="00C1598D"/>
    <w:rsid w:val="00C24B33"/>
    <w:rsid w:val="00C52306"/>
    <w:rsid w:val="00C5396C"/>
    <w:rsid w:val="00C8291E"/>
    <w:rsid w:val="00C94EFF"/>
    <w:rsid w:val="00CD1199"/>
    <w:rsid w:val="00D51D73"/>
    <w:rsid w:val="00D6225F"/>
    <w:rsid w:val="00D70868"/>
    <w:rsid w:val="00DA0FA5"/>
    <w:rsid w:val="00DD0285"/>
    <w:rsid w:val="00E32F9B"/>
    <w:rsid w:val="00E80315"/>
    <w:rsid w:val="00E8093E"/>
    <w:rsid w:val="00E80B50"/>
    <w:rsid w:val="00EA3B74"/>
    <w:rsid w:val="00ED5D5B"/>
    <w:rsid w:val="00EF6A6C"/>
    <w:rsid w:val="00F27E4A"/>
    <w:rsid w:val="00F75BC5"/>
    <w:rsid w:val="00F87C8E"/>
    <w:rsid w:val="00F941A7"/>
    <w:rsid w:val="00FA2E78"/>
    <w:rsid w:val="00FC26D1"/>
  </w:rsids>
  <m:mathPr>
    <m:mathFont m:val="Cambria Math"/>
    <m:brkBin m:val="before"/>
    <m:brkBinSub m:val="--"/>
    <m:smallFrac m:val="off"/>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uiPriority="35"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05C"/>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uiPriority w:val="9"/>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link w:val="10"/>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style>
  <w:style w:type="character" w:customStyle="1" w:styleId="10">
    <w:name w:val="Заголовок 1 Знак"/>
    <w:basedOn w:val="a0"/>
    <w:link w:val="heading1normalunnumbered"/>
    <w:uiPriority w:val="9"/>
    <w:rsid w:val="00B32490"/>
    <w:rPr>
      <w:rFonts w:ascii="Times New Roman" w:hAnsi="Times New Roman"/>
      <w:sz w:val="22"/>
      <w:szCs w:val="22"/>
    </w:rPr>
  </w:style>
  <w:style w:type="character" w:customStyle="1" w:styleId="20">
    <w:name w:val="Заголовок 2 Знак"/>
    <w:basedOn w:val="a0"/>
    <w:link w:val="heading2normal"/>
    <w:uiPriority w:val="9"/>
    <w:rsid w:val="00FB784E"/>
    <w:rPr>
      <w:rFonts w:ascii="Times New Roman" w:hAnsi="Times New Roman"/>
      <w:sz w:val="22"/>
      <w:szCs w:val="22"/>
    </w:rPr>
  </w:style>
  <w:style w:type="character" w:customStyle="1" w:styleId="30">
    <w:name w:val="Заголовок 3 Знак"/>
    <w:basedOn w:val="a0"/>
    <w:link w:val="heading3normal"/>
    <w:uiPriority w:val="9"/>
    <w:rsid w:val="002C64AF"/>
    <w:rPr>
      <w:rFonts w:ascii="Times New Roman" w:hAnsi="Times New Roman"/>
      <w:sz w:val="22"/>
      <w:szCs w:val="22"/>
    </w:rPr>
  </w:style>
  <w:style w:type="character" w:customStyle="1" w:styleId="40">
    <w:name w:val="Заголовок 4 Знак"/>
    <w:basedOn w:val="a0"/>
    <w:link w:val="heading4normal"/>
    <w:uiPriority w:val="9"/>
    <w:rsid w:val="002C64AF"/>
    <w:rPr>
      <w:rFonts w:ascii="Times New Roman" w:hAnsi="Times New Roman"/>
      <w:sz w:val="22"/>
      <w:szCs w:val="22"/>
    </w:rPr>
  </w:style>
  <w:style w:type="character" w:customStyle="1" w:styleId="50">
    <w:name w:val="Заголовок 5 Знак"/>
    <w:basedOn w:val="a0"/>
    <w:link w:val="heading5normal"/>
    <w:uiPriority w:val="9"/>
    <w:rsid w:val="002C64AF"/>
    <w:rPr>
      <w:rFonts w:ascii="Times New Roman" w:hAnsi="Times New Roman"/>
      <w:sz w:val="22"/>
      <w:szCs w:val="22"/>
    </w:rPr>
  </w:style>
  <w:style w:type="character" w:customStyle="1" w:styleId="60">
    <w:name w:val="Заголовок 6 Знак"/>
    <w:basedOn w:val="a0"/>
    <w:link w:val="heading6normal"/>
    <w:uiPriority w:val="9"/>
    <w:rsid w:val="0098229F"/>
    <w:rPr>
      <w:rFonts w:ascii="Times New Roman" w:hAnsi="Times New Roman"/>
      <w:sz w:val="22"/>
      <w:szCs w:val="22"/>
    </w:rPr>
  </w:style>
  <w:style w:type="character" w:customStyle="1" w:styleId="70">
    <w:name w:val="Заголовок 7 Знак"/>
    <w:basedOn w:val="a0"/>
    <w:link w:val="heading7normal"/>
    <w:uiPriority w:val="9"/>
    <w:rsid w:val="0098229F"/>
    <w:rPr>
      <w:rFonts w:ascii="Times New Roman" w:hAnsi="Times New Roman"/>
      <w:sz w:val="22"/>
      <w:szCs w:val="22"/>
    </w:rPr>
  </w:style>
  <w:style w:type="character" w:customStyle="1" w:styleId="80">
    <w:name w:val="Заголовок 8 Знак"/>
    <w:basedOn w:val="a0"/>
    <w:link w:val="heading8normal"/>
    <w:uiPriority w:val="9"/>
    <w:rsid w:val="0098229F"/>
    <w:rPr>
      <w:rFonts w:ascii="Times New Roman" w:hAnsi="Times New Roman"/>
      <w:sz w:val="22"/>
      <w:szCs w:val="22"/>
    </w:rPr>
  </w:style>
  <w:style w:type="character" w:customStyle="1" w:styleId="90">
    <w:name w:val="Заголовок 9 Знак"/>
    <w:basedOn w:val="a0"/>
    <w:link w:val="heading9normal"/>
    <w:uiPriority w:val="9"/>
    <w:rsid w:val="0098229F"/>
    <w:rPr>
      <w:rFonts w:ascii="Times New Roman" w:hAnsi="Times New Roman"/>
      <w:sz w:val="22"/>
      <w:szCs w:val="22"/>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link w:val="22"/>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semiHidden/>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link w:val="a4"/>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link w:val="a4"/>
    <w:rsid w:val="00F06394"/>
    <w:pPr>
      <w:spacing w:line="216" w:lineRule="auto"/>
    </w:pPr>
    <w:rPr>
      <w:sz w:val="20"/>
      <w:szCs w:val="20"/>
    </w:rPr>
  </w:style>
  <w:style w:type="paragraph" w:customStyle="1" w:styleId="listfootnotetext">
    <w:name w:val="list footnote text"/>
    <w:aliases w:val="Текст сноски Абзац списка"/>
    <w:basedOn w:val="ab"/>
    <w:link w:val="a4"/>
    <w:rsid w:val="00F06394"/>
    <w:pPr>
      <w:spacing w:line="216" w:lineRule="auto"/>
    </w:pPr>
    <w:rPr>
      <w:sz w:val="20"/>
      <w:szCs w:val="20"/>
    </w:rPr>
  </w:style>
  <w:style w:type="character" w:styleId="afc">
    <w:name w:val="Hyperlink"/>
    <w:uiPriority w:val="99"/>
    <w:unhideWhenUsed/>
    <w:rsid w:val="004D1034"/>
    <w:rPr>
      <w:color w:val="0000FF"/>
      <w:u w:val="single"/>
    </w:rPr>
  </w:style>
  <w:style w:type="table" w:styleId="afd">
    <w:name w:val="Table Grid"/>
    <w:basedOn w:val="a1"/>
    <w:uiPriority w:val="59"/>
    <w:rsid w:val="00311F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Normal (Web)"/>
    <w:basedOn w:val="a"/>
    <w:uiPriority w:val="99"/>
    <w:unhideWhenUsed/>
    <w:rsid w:val="003D6349"/>
    <w:pPr>
      <w:spacing w:before="100" w:beforeAutospacing="1" w:after="100" w:afterAutospacing="1" w:line="240" w:lineRule="auto"/>
      <w:ind w:firstLine="0"/>
      <w:jc w:val="left"/>
    </w:pPr>
    <w:rPr>
      <w:rFonts w:eastAsiaTheme="minorEastAsia"/>
      <w:sz w:val="24"/>
      <w:szCs w:val="24"/>
    </w:rPr>
  </w:style>
  <w:style w:type="paragraph" w:customStyle="1" w:styleId="ConsPlusNormal">
    <w:name w:val="ConsPlusNormal"/>
    <w:rsid w:val="003D6349"/>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349"/>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3D6349"/>
    <w:pPr>
      <w:widowControl w:val="0"/>
      <w:autoSpaceDE w:val="0"/>
      <w:autoSpaceDN w:val="0"/>
      <w:adjustRightInd w:val="0"/>
    </w:pPr>
    <w:rPr>
      <w:rFonts w:ascii="Arial" w:hAnsi="Arial" w:cs="Arial"/>
      <w:b/>
      <w:bCs/>
    </w:rPr>
  </w:style>
  <w:style w:type="paragraph" w:customStyle="1" w:styleId="ConsPlusCell">
    <w:name w:val="ConsPlusCell"/>
    <w:uiPriority w:val="99"/>
    <w:rsid w:val="003D6349"/>
    <w:pPr>
      <w:widowControl w:val="0"/>
      <w:autoSpaceDE w:val="0"/>
      <w:autoSpaceDN w:val="0"/>
      <w:adjustRightInd w:val="0"/>
    </w:pPr>
    <w:rPr>
      <w:rFonts w:ascii="Arial" w:hAnsi="Arial" w:cs="Arial"/>
    </w:rPr>
  </w:style>
  <w:style w:type="paragraph" w:customStyle="1" w:styleId="ConsPlusDocList">
    <w:name w:val="ConsPlusDocList"/>
    <w:uiPriority w:val="99"/>
    <w:rsid w:val="003D6349"/>
    <w:pPr>
      <w:widowControl w:val="0"/>
      <w:autoSpaceDE w:val="0"/>
      <w:autoSpaceDN w:val="0"/>
      <w:adjustRightInd w:val="0"/>
    </w:pPr>
    <w:rPr>
      <w:rFonts w:ascii="Courier New" w:hAnsi="Courier New" w:cs="Courier New"/>
    </w:rPr>
  </w:style>
  <w:style w:type="character" w:styleId="aff">
    <w:name w:val="page number"/>
    <w:basedOn w:val="a0"/>
    <w:uiPriority w:val="99"/>
    <w:rsid w:val="003D6349"/>
    <w:rPr>
      <w:rFonts w:cs="Times New Roman"/>
    </w:rPr>
  </w:style>
  <w:style w:type="paragraph" w:customStyle="1" w:styleId="copyright-info">
    <w:name w:val="copyright-info"/>
    <w:basedOn w:val="a"/>
    <w:rsid w:val="003D6349"/>
    <w:pPr>
      <w:spacing w:before="100" w:beforeAutospacing="1" w:after="100" w:afterAutospacing="1" w:line="240" w:lineRule="auto"/>
      <w:ind w:firstLine="0"/>
      <w:jc w:val="left"/>
    </w:pPr>
    <w:rPr>
      <w:sz w:val="24"/>
      <w:szCs w:val="24"/>
    </w:rPr>
  </w:style>
  <w:style w:type="paragraph" w:styleId="aff0">
    <w:name w:val="Balloon Text"/>
    <w:basedOn w:val="a"/>
    <w:link w:val="aff1"/>
    <w:uiPriority w:val="99"/>
    <w:semiHidden/>
    <w:unhideWhenUsed/>
    <w:rsid w:val="003D6349"/>
    <w:pPr>
      <w:spacing w:before="0" w:after="0" w:line="240" w:lineRule="auto"/>
      <w:ind w:firstLine="0"/>
      <w:jc w:val="left"/>
    </w:pPr>
    <w:rPr>
      <w:rFonts w:ascii="Tahoma" w:hAnsi="Tahoma" w:cs="Tahoma"/>
      <w:sz w:val="16"/>
      <w:szCs w:val="16"/>
    </w:rPr>
  </w:style>
  <w:style w:type="character" w:customStyle="1" w:styleId="aff1">
    <w:name w:val="Текст выноски Знак"/>
    <w:basedOn w:val="a0"/>
    <w:link w:val="aff0"/>
    <w:uiPriority w:val="99"/>
    <w:semiHidden/>
    <w:rsid w:val="003D6349"/>
    <w:rPr>
      <w:rFonts w:ascii="Tahoma" w:hAnsi="Tahoma" w:cs="Tahoma"/>
      <w:sz w:val="16"/>
      <w:szCs w:val="16"/>
    </w:rPr>
  </w:style>
  <w:style w:type="paragraph" w:customStyle="1" w:styleId="ConsDTNormal">
    <w:name w:val="ConsDTNormal"/>
    <w:uiPriority w:val="99"/>
    <w:rsid w:val="00AD4882"/>
    <w:pPr>
      <w:autoSpaceDE w:val="0"/>
      <w:autoSpaceDN w:val="0"/>
      <w:adjustRightInd w:val="0"/>
      <w:jc w:val="both"/>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D8161AA42813FF2C5CEF20345109A18045E915A4D486592BF0D91A3DD55F1698951AD87C989255BD5FAE892C3049C654393C4422B6702763792395C772DD795DA8D0342E76055A426FF3A422BCB08ED9FFCAEd1R2M" TargetMode="External"/><Relationship Id="rId299" Type="http://schemas.openxmlformats.org/officeDocument/2006/relationships/hyperlink" Target="consultantplus://offline/ref=9D8161AA42813FF2C5CEF20345109A18045E915A4D486592BF0D91A3DD55F1698951AD87C989255BD5FBE190C6009D654393C4422B6702763792395C7C2ADDC2DF9Fd0R3M" TargetMode="External"/><Relationship Id="rId303" Type="http://schemas.openxmlformats.org/officeDocument/2006/relationships/hyperlink" Target="consultantplus://offline/ref=9D8161AA42813FF2C5CEF20345109A18045E915A4D486592BF0D91A3DD55F1698951AD87C989255BD5FDEB91C3019E654393C4422B6702763792395C7227D795DA8D0342E76253A426FE3A422BC803ED9FFCAEd1R2M" TargetMode="External"/><Relationship Id="rId21"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42" Type="http://schemas.openxmlformats.org/officeDocument/2006/relationships/hyperlink" Target="consultantplus://offline/ref=9D8161AA42813FF2C5CEF20345109A18045E915A4D486592BF0D91A3DD55F1698951AD87C989255BD5FBE893C30491654393C4422B6702763792395C742FD69E89DE4C4BBB23d1R3M" TargetMode="External"/><Relationship Id="rId63" Type="http://schemas.openxmlformats.org/officeDocument/2006/relationships/hyperlink" Target="consultantplus://offline/ref=9D8161AA42813FF2C5CEF20345109A18045E915A4D486592BF0D91A3DD55F1698951AD87C989255BD5FBE190C6009D654393C4422B6702763792395C742FD69F88DF4C4BBB23d1R3M" TargetMode="External"/><Relationship Id="rId84" Type="http://schemas.openxmlformats.org/officeDocument/2006/relationships/hyperlink" Target="consultantplus://offline/ref=9D8161AA42813FF2C5CEF20345109A18045E915A4D486592BF0D91A3DD55F1698951AD87C989255BD5FBE092C10199654393C4422B6702763792395C742FD6988BD44C4BBB23d1R3M" TargetMode="External"/><Relationship Id="rId138" Type="http://schemas.openxmlformats.org/officeDocument/2006/relationships/hyperlink" Target="consultantplus://offline/ref=9D8161AA42813FF2C5CEF20345109A18045E915A4D486592BF0D91A3DD55F1698951AD87C989255BD5FBE092C10199654393C4422B6702763792395C742FD79986DE4C4BBB23d1R3M" TargetMode="External"/><Relationship Id="rId159" Type="http://schemas.openxmlformats.org/officeDocument/2006/relationships/hyperlink" Target="consultantplus://offline/ref=A56B3D2429A51ED7D4632F7E37A71412F0BBAFA2B8814AAE79CC38AE30DC0024859A9AD21C1BEE7DECB7DE7604580CC204A1BD1AAF84o7aAN" TargetMode="External"/><Relationship Id="rId324" Type="http://schemas.openxmlformats.org/officeDocument/2006/relationships/header" Target="header8.xml"/><Relationship Id="rId345" Type="http://schemas.openxmlformats.org/officeDocument/2006/relationships/hyperlink" Target="consultantplus://offline/ref=9D8161AA42813FF2C5CEF20345109A18045E915A4D486592BF0D91A3DD55F1698951AD87C989255BD5FAE991C3029B654393C4422B6702763792395C742FD6978ADF4C4BBB23d1R3M" TargetMode="External"/><Relationship Id="rId170" Type="http://schemas.openxmlformats.org/officeDocument/2006/relationships/hyperlink" Target="consultantplus://offline/ref=9D8161AA42813FF2C5CEF20345109A18045E915A4D486592BF0D91A3DD55F1698951AD87C989255BD5FBE092C10199654393C4422B6702763792395C742FD79A87DC4C4BBB23d1R3M" TargetMode="External"/><Relationship Id="rId191" Type="http://schemas.openxmlformats.org/officeDocument/2006/relationships/hyperlink" Target="consultantplus://offline/ref=9D8161AA42813FF2C5CEF20345109A18045E915A4D486592BF0D91A3DD55F1698951AD87C989255BD5FAEF91C60D9C654393C4422B6702763792395C762FDF95DA8D0342E76055A427F73A422BC800ED9FFCAEd1R2M" TargetMode="External"/><Relationship Id="rId205" Type="http://schemas.openxmlformats.org/officeDocument/2006/relationships/hyperlink" Target="consultantplus://offline/ref=9D8161AA42813FF2C5CEF20345109A18045E915A4D486592BF0D91A3DD55F1698951AD87C989255BD5FBE893C30798654393C4422B6702763792395C742FD69E88DA4C4BBB23d1R3M" TargetMode="External"/><Relationship Id="rId226" Type="http://schemas.openxmlformats.org/officeDocument/2006/relationships/hyperlink" Target="consultantplus://offline/ref=9D8161AA42813FF2C5CEF20345109A18045E915A4D486592BF0D91A3DD55F1698951AD87C989255BD5FDEB95C3079A654393C4422B6702763792395C742FD69F86DF4C43BB2402B727FE3A412AD403E6C1AFE60AF36CdFRFM" TargetMode="External"/><Relationship Id="rId247" Type="http://schemas.openxmlformats.org/officeDocument/2006/relationships/hyperlink" Target="consultantplus://offline/ref=9D8161AA42813FF2C5CEF20345109A18045E915A4D486592BF0D91A3DD55F1698951AD87C989255BD5FDEB91C3019E654393C4422B6702763792395C762CD69885881653BF6D56BB38F6255E29CA03E5C8F1BC15dER6M" TargetMode="External"/><Relationship Id="rId107"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68" Type="http://schemas.openxmlformats.org/officeDocument/2006/relationships/hyperlink" Target="consultantplus://offline/ref=9D8161AA42813FF2C5CEF20345109A18045E915A4D486592BF0D91A3DD55F1698951AD87C989255BD5FBE190C6009D654393C4422B6702763792395C742FD4978EDE4C4BBB23d1R3M" TargetMode="External"/><Relationship Id="rId289"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11" Type="http://schemas.openxmlformats.org/officeDocument/2006/relationships/hyperlink" Target="consultantplus://offline/ref=9D8161AA42813FF2C5CEF20345109A18045E915A4D486592BF0D91A3DD55F1698951AD87C989255BD5FBE092C10199654393C4422B6702763792395C742FD49F8DDE4C4BBB23d1R3M" TargetMode="External"/><Relationship Id="rId32"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53" Type="http://schemas.openxmlformats.org/officeDocument/2006/relationships/hyperlink" Target="consultantplus://offline/ref=9D8161AA42813FF2C5CEF20345109A18045E915A4D486592BF0D91A3DD55F1698951AD87C989255BD5FBE893C30491654393C4422B6702763792395C742FD69F8ADC4C4BBB23d1R3M" TargetMode="External"/><Relationship Id="rId74" Type="http://schemas.openxmlformats.org/officeDocument/2006/relationships/hyperlink" Target="consultantplus://offline/ref=9D8161AA42813FF2C5CEF20345109A18045E915A4D486592BF0D91A3DD55F1698951AD87C989255BD5FBE893C10091654393C4422B6702763792395C742FD69E88DB4C4BBB23d1R3M" TargetMode="External"/><Relationship Id="rId128" Type="http://schemas.openxmlformats.org/officeDocument/2006/relationships/hyperlink" Target="consultantplus://offline/ref=9D8161AA42813FF2C5CEF20345109A18045E915A4D486592BF0D91A3DD55F1698951AD87C989255BD5FBE190C6009D654393C4422B6702763792395C742FD49C8AD84C4BBB23d1R3M" TargetMode="External"/><Relationship Id="rId149" Type="http://schemas.openxmlformats.org/officeDocument/2006/relationships/hyperlink" Target="consultantplus://offline/ref=A7F9C757E20B8DCCD7506B9910F49CA12E70363E1E145E495ED3DFFFD8607849E9DFCA09A14E27F659C2F871B1CC95F1FFB74D9FAE4Cp3W2N" TargetMode="External"/><Relationship Id="rId314" Type="http://schemas.openxmlformats.org/officeDocument/2006/relationships/hyperlink" Target="consultantplus://offline/ref=9D8161AA42813FF2C5CEF20345109A18045E915A4D486592BF0D91A3DD55F1698951AD87C989255BD5FBE190C6009D654393C4422B6702763792395C742FD69D8EDD4C4BBB23d1R3M" TargetMode="External"/><Relationship Id="rId335" Type="http://schemas.openxmlformats.org/officeDocument/2006/relationships/footer" Target="footer18.xml"/><Relationship Id="rId356" Type="http://schemas.openxmlformats.org/officeDocument/2006/relationships/hyperlink" Target="consultantplus://offline/ref=9D8161AA42813FF2C5CEF20345109A18045E915A4D486592BF0D91A3DD55F1698951AD87C989255BD5FDEB91C3019E654393C4422B6702763792395C7629D49685881653BF6D56B838F6255E29CA03E5C8F1BC15dER6M" TargetMode="External"/><Relationship Id="rId5" Type="http://schemas.openxmlformats.org/officeDocument/2006/relationships/webSettings" Target="webSettings.xml"/><Relationship Id="rId95" Type="http://schemas.openxmlformats.org/officeDocument/2006/relationships/hyperlink" Target="consultantplus://offline/ref=9D8161AA42813FF2C5CEF20345109A18045E915A4D486592BF0D91A3DD55F1698951AD87C989255BD5FAE890CA0099654393C4422B6702763792395C742FD69E89DC4C43BB2402B726FF3A402FD403E6C2A4E60AF36CdFRFM" TargetMode="External"/><Relationship Id="rId160" Type="http://schemas.openxmlformats.org/officeDocument/2006/relationships/hyperlink" Target="consultantplus://offline/ref=A56B3D2429A51ED7D4632F7E37A71412F0BBAFA2B8814AAE79CC38AE30DC0024859A9AD21C18EC7DECB7DE7604580CC204A1BD1AAF84o7aAN" TargetMode="External"/><Relationship Id="rId181"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16" Type="http://schemas.openxmlformats.org/officeDocument/2006/relationships/hyperlink" Target="consultantplus://offline/ref=9D8161AA42813FF2C5CEF20345109A18045E915A4D486592BF0D91A3DD55F1698951AD87C989255BD5FBE092C10199654393C4422B6702763792395C742FD7988EDE4C43BB2402B727F63A412BD403E6C2A5E60AF36CdFRFM" TargetMode="External"/><Relationship Id="rId237" Type="http://schemas.openxmlformats.org/officeDocument/2006/relationships/hyperlink" Target="consultantplus://offline/ref=9D8161AA42813FF2C5CEF20345109A18045E915A4D486592BF0D91A3DD55F1698951AD87C989255BD5FBE092C10199654393C4422B6702763792395C762CDF95D28D04d5R3M" TargetMode="External"/><Relationship Id="rId258" Type="http://schemas.openxmlformats.org/officeDocument/2006/relationships/footer" Target="footer5.xml"/><Relationship Id="rId279" Type="http://schemas.openxmlformats.org/officeDocument/2006/relationships/hyperlink" Target="consultantplus://offline/ref=9D8161AA42813FF2C5CEF20345109A18045E915A4D486592BF0D91A3DD55F1698951AD87C989255BD5FBE190C6009D654393C4422B6702763792395C742FD59889DD4C4BBB23d1R3M" TargetMode="External"/><Relationship Id="rId22" Type="http://schemas.openxmlformats.org/officeDocument/2006/relationships/hyperlink" Target="consultantplus://offline/ref=9D8161AA42813FF2C5CEF20345109A18045E915A4D486592BF0D91A3DD55F1698951AD87C989255BD5FBE190C6009D654393C4422B6702763792395C7027DDCADF98121AE86149BB26E826402AC30ABA92EEdAR9M" TargetMode="External"/><Relationship Id="rId43" Type="http://schemas.openxmlformats.org/officeDocument/2006/relationships/hyperlink" Target="consultantplus://offline/ref=9D8161AA42813FF2C5CEF20345109A18045E915A4D486592BF0D91A3DD55F1698951AD87C989255BD5FBE092C10199654393C4422B6702763792395C742FD49F86DB4C4BBB23d1R3M" TargetMode="External"/><Relationship Id="rId64" Type="http://schemas.openxmlformats.org/officeDocument/2006/relationships/hyperlink" Target="consultantplus://offline/ref=9D8161AA42813FF2C5CEF20345109A18045E915A4D486592BF0D91A3DD55F1698951AD87C989255BD5FBE190C6009D654393C4422B6702763792395C742FD39C88DB4C4BBB23d1R3M" TargetMode="External"/><Relationship Id="rId118" Type="http://schemas.openxmlformats.org/officeDocument/2006/relationships/hyperlink" Target="consultantplus://offline/ref=9D8161AA42813FF2C5CEF20345109A18045E915A4D486592BF0D91A3DD55F1698951AD87C989255BD5FAEB91C10191654393C4422B6702763792395C742FD69E8EDC4717EA615CEE77B2714D2AC91FE7C1B3EF56A326B06AFE94d2R2M" TargetMode="External"/><Relationship Id="rId139" Type="http://schemas.openxmlformats.org/officeDocument/2006/relationships/hyperlink" Target="consultantplus://offline/ref=9D8161AA42813FF2C5CEF20345109A18045E915A4D486592BF0D91A3DD55F1698951AD87C989255BD5FBE092C10199654393C4422B6702763792395C742FD79986DE4C4BBB23d1R3M" TargetMode="External"/><Relationship Id="rId290"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304" Type="http://schemas.openxmlformats.org/officeDocument/2006/relationships/hyperlink" Target="consultantplus://offline/ref=9D8161AA42813FF2C5CEF20345109A18045E915A4D486592BF0D91A3DD55F1698951AD87C989255BD5FDEB91C3019E654393C4422B6702763792395C772DD29885881653BF6D56B838F6255E29CA03E5C8F1BC15dER6M" TargetMode="External"/><Relationship Id="rId325" Type="http://schemas.openxmlformats.org/officeDocument/2006/relationships/footer" Target="footer15.xml"/><Relationship Id="rId346" Type="http://schemas.openxmlformats.org/officeDocument/2006/relationships/header" Target="header11.xml"/><Relationship Id="rId85" Type="http://schemas.openxmlformats.org/officeDocument/2006/relationships/hyperlink" Target="consultantplus://offline/ref=9D8161AA42813FF2C5CEF20345109A18045E915A4D486592BF0D91A3DD55F1698951AD87C989255BD5FBE191CB009D654393C4422B6702763792395C742FD69E87DE4C43BB2402B727FF3A4129D403E6C2A5E60AF36CdFRFM" TargetMode="External"/><Relationship Id="rId150" Type="http://schemas.openxmlformats.org/officeDocument/2006/relationships/hyperlink" Target="consultantplus://offline/ref=A7F9C757E20B8DCCD7506B9910F49CA12E70363E1E145E495ED3DFFFD8607849E9DFCA09A14D21F659C2F871B1CC95F1FFB74D9FAE4Cp3W2N" TargetMode="External"/><Relationship Id="rId171" Type="http://schemas.openxmlformats.org/officeDocument/2006/relationships/hyperlink" Target="consultantplus://offline/ref=9D8161AA42813FF2C5CEF20345109A18045E915A4D486592BF0D91A3DD55F1698951AD87C989255BD5FBE092C10199654393C4422B6702763792395C742FD79A87D54C4BBB23d1R3M" TargetMode="External"/><Relationship Id="rId192" Type="http://schemas.openxmlformats.org/officeDocument/2006/relationships/hyperlink" Target="consultantplus://offline/ref=9D8161AA42813FF2C5CEF20345109A18045E915A4D486592BF0D91A3DD55F1698951AD87C989255BD5FBE092C7059F654393C4422B6702763792395C742BD295D28D04d5R3M" TargetMode="External"/><Relationship Id="rId206"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227" Type="http://schemas.openxmlformats.org/officeDocument/2006/relationships/hyperlink" Target="consultantplus://offline/ref=9D8161AA42813FF2C5CEF20345109A18045E915A4D486592BF0D91A3DD55F1698951AD87C989255BD5FBE092C10199654393C4422B6702763792395C742FD7968CD84C43BB2402B727F63A412BD403E6C2A5E60AF36CdFRFM" TargetMode="External"/><Relationship Id="rId248" Type="http://schemas.openxmlformats.org/officeDocument/2006/relationships/hyperlink" Target="consultantplus://offline/ref=9D8161AA42813FF2C5CEF20345109A18045E915A4D486592BF0D91A3DD55F1698951AD87C989255BD5FBE190C6009D654393C4422B6702763792395C742FD69B8ADB4C4BBB23d1R3M" TargetMode="External"/><Relationship Id="rId269" Type="http://schemas.openxmlformats.org/officeDocument/2006/relationships/hyperlink" Target="consultantplus://offline/ref=9D8161AA42813FF2C5CEF20345109A18045E915A4D486592BF0D91A3DD55F1698951AD87C989255BD5FBE190C6009D654393C4422B6702763792395C742FD49789D94C4BBB23d1R3M" TargetMode="External"/><Relationship Id="rId12" Type="http://schemas.openxmlformats.org/officeDocument/2006/relationships/hyperlink" Target="consultantplus://offline/ref=9D8161AA42813FF2C5CEF20345109A18045E915A4D486592BF0D91A3DD55F1698951AD87C989255BD5FAEF97C4079F654393C4422B6702763792395C7427D19A85881653BF6D55B838F62D5E29CA03E6C8F1BC15dER6M" TargetMode="External"/><Relationship Id="rId33"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08" Type="http://schemas.openxmlformats.org/officeDocument/2006/relationships/hyperlink" Target="consultantplus://offline/ref=9D8161AA42813FF2C5CEF20345109A18045E915A4D486592BF0D91A3DD55F1698951AD87C989255BD5FBE092C10199654393C4422B6702763792395C742FD6978CD54C4BBB23d1R3M" TargetMode="External"/><Relationship Id="rId12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80" Type="http://schemas.openxmlformats.org/officeDocument/2006/relationships/hyperlink" Target="consultantplus://offline/ref=9D8161AA42813FF2C5CEF20345109A18045E915A4D486592BF0D91A3DD55F1698951AD87C989255BD5FBE190C6009D654393C4422B6702763792395C742FD29C8FD94C4BBB23d1R3M" TargetMode="External"/><Relationship Id="rId315" Type="http://schemas.openxmlformats.org/officeDocument/2006/relationships/hyperlink" Target="consultantplus://offline/ref=9D8161AA42813FF2C5CEF20345109A18045E915A4D486592BF0D91A3DD55F1698951AD87C989255BD5FBE190C6009D654393C4422B6702763792395C742FD69D8EDD4C4BBB23d1R3M" TargetMode="External"/><Relationship Id="rId336" Type="http://schemas.openxmlformats.org/officeDocument/2006/relationships/header" Target="header10.xml"/><Relationship Id="rId357" Type="http://schemas.openxmlformats.org/officeDocument/2006/relationships/header" Target="header13.xml"/><Relationship Id="rId54" Type="http://schemas.openxmlformats.org/officeDocument/2006/relationships/hyperlink" Target="consultantplus://offline/ref=9D8161AA42813FF2C5CEF20345109A18045E915A4D486592BF0D91A3DD55F1698951AD87C989255BD5FAED91C5009C654393C4422B6702763792395C742FD69F8CDD4C43BB2402B724FE3A402FD403E6C1ACE60AF36CdFRFM" TargetMode="External"/><Relationship Id="rId75" Type="http://schemas.openxmlformats.org/officeDocument/2006/relationships/hyperlink" Target="consultantplus://offline/ref=9D8161AA42813FF2C5CEF20345109A18045E915A4D486592BF0D91A3DD55F1698951AD87C989255BD5FBE191CB009D654393C4422B6702763792395C742FD69E8FDD4C4BBB23d1R3M" TargetMode="External"/><Relationship Id="rId96" Type="http://schemas.openxmlformats.org/officeDocument/2006/relationships/hyperlink" Target="consultantplus://offline/ref=9D8161AA42813FF2C5CEF20345109A18045E915A4D486592BF0D91A3DD55F1698951AD87C989255BD5FBE893C30799654393C4422B6702763792395C742FD69F8DDB4C4BBB23d1R3M" TargetMode="External"/><Relationship Id="rId140" Type="http://schemas.openxmlformats.org/officeDocument/2006/relationships/hyperlink" Target="consultantplus://offline/ref=9D8161AA42813FF2C5CEF20345109A18045E915A4D486592BF0D91A3DD55F1698951AD87C989255BD5FAEF91C60D9C654393C4422B6702763792395C742ED79A88D71346AE355ABB24E8244535C801E4C2A6B107E1d6RBM" TargetMode="External"/><Relationship Id="rId161" Type="http://schemas.openxmlformats.org/officeDocument/2006/relationships/hyperlink" Target="consultantplus://offline/ref=A56B3D2429A51ED7D4632F7E37A71412F0BBAFA2B8814AAE79CC38AE30DC0024859A9AD21C19EA7DECB7DE7604580CC204A1BD1AAF84o7aAN" TargetMode="External"/><Relationship Id="rId182"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17" Type="http://schemas.openxmlformats.org/officeDocument/2006/relationships/hyperlink" Target="consultantplus://offline/ref=9D8161AA42813FF2C5CEF20345109A18045E915A4D486592BF0D91A3DD55F1698951AD87C989255BD5FBE092C10199654393C4422B6702763792395C762DD095D28D04d5R3M" TargetMode="External"/><Relationship Id="rId6" Type="http://schemas.openxmlformats.org/officeDocument/2006/relationships/footnotes" Target="footnotes.xml"/><Relationship Id="rId238" Type="http://schemas.openxmlformats.org/officeDocument/2006/relationships/hyperlink" Target="consultantplus://offline/ref=9D8161AA42813FF2C5CEF20345109A18045E915A4D486592BF0D91A3DD55F1698951AD87C989255BD5FBE092C10199654393C4422B6702763792395C742FD49D88DC4C43BB2402B727F63A412BD403E6C2A5E60AF36CdFRFM" TargetMode="External"/><Relationship Id="rId259" Type="http://schemas.openxmlformats.org/officeDocument/2006/relationships/footer" Target="footer6.xml"/><Relationship Id="rId23" Type="http://schemas.openxmlformats.org/officeDocument/2006/relationships/hyperlink" Target="consultantplus://offline/ref=9D8161AA42813FF2C5CEF20345109A18045E915A4D486592BF0D91A3DD55F1698951AD87C989255BD5FBE190C6009D654393C4422B6702763792395C742FDDCADF98121AE86249BB26E826402AC30ABA92EEdAR9M" TargetMode="External"/><Relationship Id="rId119" Type="http://schemas.openxmlformats.org/officeDocument/2006/relationships/hyperlink" Target="consultantplus://offline/ref=9D8161AA42813FF2C5CEF20345109A18045E915A4D486592BF0D91A3DD55F1698951AD87C989255BD5FBE09DC10190654393C4422B6702763792395C742FD69E87DB4C43BB2402B727F43A4129D403E6C2A4E60AF36CdFRFM" TargetMode="External"/><Relationship Id="rId270" Type="http://schemas.openxmlformats.org/officeDocument/2006/relationships/hyperlink" Target="consultantplus://offline/ref=9D8161AA42813FF2C5CEF20345109A18045E915A4D486592BF0D91A3DD55F1698951AD87C989255BD5FBE190C6009D654393C4422B6702763792395C742FD59F8EDC4C4BBB23d1R3M" TargetMode="External"/><Relationship Id="rId291"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305" Type="http://schemas.openxmlformats.org/officeDocument/2006/relationships/hyperlink" Target="consultantplus://offline/ref=9D8161AA42813FF2C5CEF20345109A18045E915A4D486592BF0D91A3DD55F1698951AD87C989255BD5FDEB91C3019E654393C4422B6702763792395C772BDE9885881653BF6D56B838F6255E29CA03E5C8F1BC15dER6M" TargetMode="External"/><Relationship Id="rId326" Type="http://schemas.openxmlformats.org/officeDocument/2006/relationships/footer" Target="footer16.xml"/><Relationship Id="rId347" Type="http://schemas.openxmlformats.org/officeDocument/2006/relationships/footer" Target="footer21.xml"/><Relationship Id="rId44" Type="http://schemas.openxmlformats.org/officeDocument/2006/relationships/hyperlink" Target="consultantplus://offline/ref=9D8161AA42813FF2C5CEF20345109A18045E915A4D486592BF0D91A3DD55F1698951AD87C989255BD5FBE092C10199654393C4422B6702763792395C742FD49F86D54C4BBB23d1R3M" TargetMode="External"/><Relationship Id="rId65" Type="http://schemas.openxmlformats.org/officeDocument/2006/relationships/hyperlink" Target="consultantplus://offline/ref=9D8161AA42813FF2C5CEF20345109A18045E915A4D486592BF0D91A3DD55F1698951AD87C989255BD5FBE190C6009D654393C4422B6702763792395C742FD69F88DF4C4BBB23d1R3M" TargetMode="External"/><Relationship Id="rId86" Type="http://schemas.openxmlformats.org/officeDocument/2006/relationships/hyperlink" Target="consultantplus://offline/ref=9D8161AA42813FF2C5CEF20345109A18045E915A4D486592BF0D91A3DD55F1698951AD87C989255BD5FAED96C0039F654393C4422B6702763792395C742FD69E8CD84C43BB2402B725F63A402DD403E6C1ADE60AF36CdFRFM" TargetMode="External"/><Relationship Id="rId130"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151" Type="http://schemas.openxmlformats.org/officeDocument/2006/relationships/hyperlink" Target="consultantplus://offline/ref=9D8161AA42813FF2C5CEF20345109A18045E915A4D486592BF0D91A3DD55F1698951AD87C989255BD5FAE892C3049C654393C4422B6702763792395C7728D19785881653BF6D57BE38F6265E29CA00EFC8F1BC15dER6M" TargetMode="External"/><Relationship Id="rId172" Type="http://schemas.openxmlformats.org/officeDocument/2006/relationships/hyperlink" Target="consultantplus://offline/ref=9D8161AA42813FF2C5CEF20345109A18045E915A4D486592BF0D91A3DD55F1698951AD87C989255BD5FBE092C10199654393C4422B6702763792395C742FD79A87D54C4BBB23d1R3M" TargetMode="External"/><Relationship Id="rId193"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07"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28" Type="http://schemas.openxmlformats.org/officeDocument/2006/relationships/hyperlink" Target="consultantplus://offline/ref=9D8161AA42813FF2C5CEF20345109A18045E915A4D486592BF0D91A3DD55F1698951AD87C989255BD5FBE092C10199654393C4422B6702763792395C742FD7968CD54C43BB2402B727F63A412BD403E6C2A5E60AF36CdFRFM" TargetMode="External"/><Relationship Id="rId249" Type="http://schemas.openxmlformats.org/officeDocument/2006/relationships/hyperlink" Target="consultantplus://offline/ref=9D8161AA42813FF2C5CEF20345109A18045E915A4D486592BF0D91A3DD55F1698951AD87C989255BD5FBE092C10199654393C4422B6702763792395C742FD49C8EDC4C4BBB23d1R3M" TargetMode="External"/><Relationship Id="rId13" Type="http://schemas.openxmlformats.org/officeDocument/2006/relationships/hyperlink" Target="consultantplus://offline/ref=9D8161AA42813FF2C5CEF20345109A18045E915A4D486592BF0D91A3DD55F1698951AD87C989255BD5FBE092C10199654393C4422B6702763792395C742AD795D28D04d5R3M" TargetMode="External"/><Relationship Id="rId109" Type="http://schemas.openxmlformats.org/officeDocument/2006/relationships/hyperlink" Target="consultantplus://offline/ref=9D8161AA42813FF2C5CEF20345109A18045E915A4D486592BF0D91A3DD55F1698951AD87C989255BD5FBE092C10199654393C4422B6702763792395C742FD6978DD94C4BBB23d1R3M" TargetMode="External"/><Relationship Id="rId260" Type="http://schemas.openxmlformats.org/officeDocument/2006/relationships/header" Target="header4.xml"/><Relationship Id="rId281"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316" Type="http://schemas.openxmlformats.org/officeDocument/2006/relationships/hyperlink" Target="consultantplus://offline/ref=9D8161AA42813FF2C5CEF20345109A18045E915A4D486592BF0D91A3DD55F1698951AD87C989255BD5FDEB91C3019E654393C4422B6702763792395C742DD29A85881653BF6D56B838F6255E29CA03E5C8F1BC15dER6M" TargetMode="External"/><Relationship Id="rId337" Type="http://schemas.openxmlformats.org/officeDocument/2006/relationships/footer" Target="footer19.xml"/><Relationship Id="rId34" Type="http://schemas.openxmlformats.org/officeDocument/2006/relationships/hyperlink" Target="consultantplus://offline/ref=9D8161AA42813FF2C5CEF20345109A18045E915A4D486592BF0D91A3DD55F1698951AD87C989255BD5FBE893C30491654393C4422B6702763792395C742FD69F88DE4C4BBB23d1R3M" TargetMode="External"/><Relationship Id="rId55" Type="http://schemas.openxmlformats.org/officeDocument/2006/relationships/hyperlink" Target="consultantplus://offline/ref=9D8161AA42813FF2C5CEF20345109A18045E915A4D486592BF0D91A3DD55F1698951AD87C989255BD5FAED91C5009C654393C4422B6702763792395C772CDDCADF98121AE86849BA22E8264029CB0ABA92EEdAR9M" TargetMode="External"/><Relationship Id="rId76" Type="http://schemas.openxmlformats.org/officeDocument/2006/relationships/hyperlink" Target="consultantplus://offline/ref=9D8161AA42813FF2C5CEF20345109A18045E915A4D486592BF0D91A3DD55F1698951AD87C989255BD5FBE092C10199654393C4422B6702763792395C7126D595D28D04d5R3M" TargetMode="External"/><Relationship Id="rId97" Type="http://schemas.openxmlformats.org/officeDocument/2006/relationships/hyperlink" Target="consultantplus://offline/ref=9D8161AA42813FF2C5CEF20345109A18045E915A4D486592BF0D91A3DD55F1698951AD87C989255BD5FBE893C30799654393C4422B6702763792395C742FD69F8ADC4C4BBB23d1R3M" TargetMode="External"/><Relationship Id="rId120" Type="http://schemas.openxmlformats.org/officeDocument/2006/relationships/hyperlink" Target="consultantplus://offline/ref=9D8161AA42813FF2C5CEF20345109A18045E915A4D486592BF0D91A3DD55F1698951AD9ADB9C510E86F4E89DCB0790654393C4422B6702763792395C742FD69E8FD94C43BB2402B727F43A4129D403E6C2A4E60AF36CdFRFM" TargetMode="External"/><Relationship Id="rId141" Type="http://schemas.openxmlformats.org/officeDocument/2006/relationships/hyperlink" Target="consultantplus://offline/ref=9D8161AA42813FF2C5CEF20345109A18045E915A4D486592BF0D91A3DD55F1698951AD87C989255BD5FAEF91C60D9C654393C4422B6702763792395C742ED79988D71346AE355ABB24E8244535C801E4C2A6B107E1d6RBM" TargetMode="External"/><Relationship Id="rId358" Type="http://schemas.openxmlformats.org/officeDocument/2006/relationships/footer" Target="footer25.xml"/><Relationship Id="rId7" Type="http://schemas.openxmlformats.org/officeDocument/2006/relationships/endnotes" Target="endnotes.xml"/><Relationship Id="rId162" Type="http://schemas.openxmlformats.org/officeDocument/2006/relationships/hyperlink" Target="consultantplus://offline/ref=9D8161AA42813FF2C5CEF20345109A18045E915A4D486592BF0D91A3DD55F1698951AD87C989255BD5FAE892C3049C654393C4422B6702763792395C7727D59F85881653BF6D57BE38F6265E29CA00EFC8F1BC15dER6M" TargetMode="External"/><Relationship Id="rId183" Type="http://schemas.openxmlformats.org/officeDocument/2006/relationships/hyperlink" Target="consultantplus://offline/ref=9D8161AA42813FF2C5CEF20345109A18045E915A4D486592BF0D91A3DD55F1698951AD87C989255BD5FAE991C30C9B654393C4422B6702763792395C742FD49789DC4C4BBB23d1R3M" TargetMode="External"/><Relationship Id="rId218" Type="http://schemas.openxmlformats.org/officeDocument/2006/relationships/hyperlink" Target="consultantplus://offline/ref=9D8161AA42813FF2C5CEF20345109A18045E915A4D486592BF0D91A3DD55F1698951AD87C989255BD5FAEF91C60D9C654393C4422B6702763792395C742ED49F8DD71346AE355AB823E8244535C801E4C2A6B107E1d6RBM" TargetMode="External"/><Relationship Id="rId239" Type="http://schemas.openxmlformats.org/officeDocument/2006/relationships/hyperlink" Target="consultantplus://offline/ref=9D8161AA42813FF2C5CEF20345109A18045E915A4D486592BF0D91A3DD55F1698951AD87C989255BD5FBE092C10199654393C4422B6702763792395C762BD795D28D04d5R3M" TargetMode="External"/><Relationship Id="rId250" Type="http://schemas.openxmlformats.org/officeDocument/2006/relationships/header" Target="header1.xml"/><Relationship Id="rId271" Type="http://schemas.openxmlformats.org/officeDocument/2006/relationships/hyperlink" Target="consultantplus://offline/ref=9D8161AA42813FF2C5CEF20345109A18045E915A4D486592BF0D91A3DD55F1698951AD87C989255BD5FBE190C6009D654393C4422B6702763792395C742FD59E89D84C4BBB23d1R3M" TargetMode="External"/><Relationship Id="rId292" Type="http://schemas.openxmlformats.org/officeDocument/2006/relationships/hyperlink" Target="consultantplus://offline/ref=9D8161AA42813FF2C5CEF20345109A18045E915A4D486592BF0D91A3DD55F1698951AD87C989255BD5FBE190C6009D654393C4422B6702763792395C742FD29C87D44C4BBB23d1R3M" TargetMode="External"/><Relationship Id="rId306" Type="http://schemas.openxmlformats.org/officeDocument/2006/relationships/hyperlink" Target="consultantplus://offline/ref=9D8161AA42813FF2C5CEF20345109A18045E915A4D486592BF0D91A3DD55F1698951AD87C989255BD5FDEB91C3019E654393C4422B6702763792395C7627D19685881653BF6D56B838F6255E29CA03E5C8F1BC15dER6M" TargetMode="External"/><Relationship Id="rId24" Type="http://schemas.openxmlformats.org/officeDocument/2006/relationships/hyperlink" Target="consultantplus://offline/ref=9D8161AA42813FF2C5CEF20345109A18045E915A4D486592BF0D91A3DD55F1698951AD87C989255BD5FAEF97C4079F654393C4422B6702763792395C7429DE95DA8D0342E76051A427F43A422BC803ED9FFCAEd1R2M" TargetMode="External"/><Relationship Id="rId45" Type="http://schemas.openxmlformats.org/officeDocument/2006/relationships/hyperlink" Target="consultantplus://offline/ref=9D8161AA42813FF2C5CEF20345109A18045E915A4D486592BF0D91A3DD55F1698951AD87C989255BD5FBE092C10199654393C4422B6702763792395C742FD49F86DB4C4BBB23d1R3M" TargetMode="External"/><Relationship Id="rId66" Type="http://schemas.openxmlformats.org/officeDocument/2006/relationships/hyperlink" Target="consultantplus://offline/ref=9D8161AA42813FF2C5CEF20345109A18045E915A4D486592BF0D91A3DD55F1698951AD87C989255BD5FBE190C6009D654393C4422B6702763792395C742FD39C88DB4C4BBB23d1R3M" TargetMode="External"/><Relationship Id="rId87" Type="http://schemas.openxmlformats.org/officeDocument/2006/relationships/hyperlink" Target="consultantplus://offline/ref=9D8161AA42813FF2C5CEF20345109A18045E915A4D486592BF0D91A3DD55F1698951AD87C989255BD5FAEF93CB0598654393C4422B6702763792395C742ED69988D71346AE355AB825E8254135C801E4C3A6B107E1d6RBM" TargetMode="External"/><Relationship Id="rId110" Type="http://schemas.openxmlformats.org/officeDocument/2006/relationships/hyperlink" Target="consultantplus://offline/ref=9D8161AA42813FF2C5CEF20345109A18045E915A4D486592BF0D91A3DD55F1698951AD87C989255BD5FBEB97C0019A654393C4422B6702763792395C742FD69E8ED84C43BB2402B726F23A412BD403E6C2A5E60AF36CdFRFM" TargetMode="External"/><Relationship Id="rId131" Type="http://schemas.openxmlformats.org/officeDocument/2006/relationships/hyperlink" Target="consultantplus://offline/ref=9D8161AA42813FF2C5CEF20345109A18045E915A4D486592BF0D91A3DD55F1698951AD87C989255BD5FBE092C10199654393C4422B6702763792395C742FD79C8CD44C4BBB23d1R3M" TargetMode="External"/><Relationship Id="rId327" Type="http://schemas.openxmlformats.org/officeDocument/2006/relationships/hyperlink" Target="consultantplus://offline/ref=9D8161AA42813FF2C5CEF20345109A18045E915A4D486592BF0D91A3DD55F1698951AD87C989255BD5FBE893C30799654393C4422B6702763792395C742FD69C8FDF4C4BBB23d1R3M" TargetMode="External"/><Relationship Id="rId348" Type="http://schemas.openxmlformats.org/officeDocument/2006/relationships/footer" Target="footer22.xml"/><Relationship Id="rId152" Type="http://schemas.openxmlformats.org/officeDocument/2006/relationships/hyperlink" Target="consultantplus://offline/ref=3CAF0EEBEBF07EE7032205E10945BA7EA3EFF72024236F88E97999F1674A57760B0394ABE0C8BFB25B15D5B49E9B2B91E942E4E5BFBBR8Z7N" TargetMode="External"/><Relationship Id="rId173" Type="http://schemas.openxmlformats.org/officeDocument/2006/relationships/hyperlink" Target="consultantplus://offline/ref=9D8161AA42813FF2C5CEF20345109A18045E915A4D486592BF0D91A3DD55F1698951AD87C989255BD5FBE092C10199654393C4422B6702763792395C742FD79A87D54C4BBB23d1R3M" TargetMode="External"/><Relationship Id="rId194" Type="http://schemas.openxmlformats.org/officeDocument/2006/relationships/hyperlink" Target="consultantplus://offline/ref=9D8161AA42813FF2C5CEF20345109A18045E915A4D486592BF0D91A3DD55F1698951AD87C989255BD5FBE893C30798654393C4422B6702763792395C742FD69E8CDB4C4BBB23d1R3M" TargetMode="External"/><Relationship Id="rId208" Type="http://schemas.openxmlformats.org/officeDocument/2006/relationships/hyperlink" Target="consultantplus://offline/ref=9D8161AA42813FF2C5CEF20345109A18045E915A4D486592BF0D91A3DD55F1698951AD87C989255BD5FBE893C30798654393C4422B6702763792395C742FD69E87DB4C4BBB23d1R3M" TargetMode="External"/><Relationship Id="rId229" Type="http://schemas.openxmlformats.org/officeDocument/2006/relationships/hyperlink" Target="consultantplus://offline/ref=9D8161AA42813FF2C5CEF20345109A18045E915A4D486592BF0D91A3DD55F1698951AD87C989255BD5FBE190C6009D654393C4422B6702763792395C742FD59B8BD54C43BB2402B724F33A412BD403E6C2A5E60AF36CdFRFM" TargetMode="External"/><Relationship Id="rId240" Type="http://schemas.openxmlformats.org/officeDocument/2006/relationships/hyperlink" Target="consultantplus://offline/ref=9D8161AA42813FF2C5CEF20345109A18045E915A4D486592BF0D91A3DD55F1698951AD87C989255BD5FBE092C10199654393C4422B6702763792395C742FD49D88DC4C43BB2402B727F63A412BD403E6C2A5E60AF36CdFRFM" TargetMode="External"/><Relationship Id="rId261" Type="http://schemas.openxmlformats.org/officeDocument/2006/relationships/footer" Target="footer7.xml"/><Relationship Id="rId14" Type="http://schemas.openxmlformats.org/officeDocument/2006/relationships/hyperlink" Target="consultantplus://offline/ref=9D8161AA42813FF2C5CEF20345109A18045E915A4D486592BF0D91A3DD55F1698951AD87C989255BD5FAEF97C4079F654393C4422B6702763792395C7427D19885881653BF6D55B938F62D5E29CA03E6C8F1BC15dER6M" TargetMode="External"/><Relationship Id="rId35" Type="http://schemas.openxmlformats.org/officeDocument/2006/relationships/hyperlink" Target="consultantplus://offline/ref=9D8161AA42813FF2C5CEF20345109A18045E915A4D486592BF0D91A3DD55F1698951AD87C989255BD5FBE092C10199654393C4422B6702763792395C742FD49F86DE4C4BBB23d1R3M" TargetMode="External"/><Relationship Id="rId56" Type="http://schemas.openxmlformats.org/officeDocument/2006/relationships/hyperlink" Target="consultantplus://offline/ref=9D8161AA42813FF2C5CEF20345109A18045E915A4D486592BF0D91A3DD55F1698951AD87C989255BD5FBE893C30491654393C4422B6702763792395C742FD69F8CDD4C4BBB23d1R3M" TargetMode="External"/><Relationship Id="rId77" Type="http://schemas.openxmlformats.org/officeDocument/2006/relationships/hyperlink" Target="consultantplus://offline/ref=9D8161AA42813FF2C5CEF20345109A18045E915A4D486592BF0D91A3DD55F1698951AD87C989255BD5FAEA9CC60491654393C4422B6702763792395C742FD69E8CD54C43BB2402B726F13A402CD403E6C1ADE60AF36CdFRFM" TargetMode="External"/><Relationship Id="rId100" Type="http://schemas.openxmlformats.org/officeDocument/2006/relationships/hyperlink" Target="consultantplus://offline/ref=9D8161AA42813FF2C5CEF20345109A18045E915A4D486592BF0D91A3DD55F1698951AD87C989255BD5FBE092C10199654393C4422B6702763792395C742FD6968DDC4C4BBB23d1R3M" TargetMode="External"/><Relationship Id="rId282"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317" Type="http://schemas.openxmlformats.org/officeDocument/2006/relationships/hyperlink" Target="consultantplus://offline/ref=9D8161AA42813FF2C5CEF20345109A18045E915A4D486592BF0D91A3DD55F1698951AD9BC98E255BD5FCEE95C30D9338499B9D4E29600D213292d3R9M" TargetMode="External"/><Relationship Id="rId338" Type="http://schemas.openxmlformats.org/officeDocument/2006/relationships/footer" Target="footer20.xml"/><Relationship Id="rId359" Type="http://schemas.openxmlformats.org/officeDocument/2006/relationships/footer" Target="footer26.xml"/><Relationship Id="rId8" Type="http://schemas.openxmlformats.org/officeDocument/2006/relationships/hyperlink" Target="consultantplus://offline/ref=9D8161AA42813FF2C5CEF20345109A18045E915A4D486592BF0D91A3DD55F1698951AD87C989255BD5FAE996C40691654393C4422B6702763792395C742FD69F8EDB4C4BBB23d1R3M" TargetMode="External"/><Relationship Id="rId98" Type="http://schemas.openxmlformats.org/officeDocument/2006/relationships/hyperlink" Target="consultantplus://offline/ref=9D8161AA42813FF2C5CEF20345109A18045E915A4D486592BF0D91A3DD55F1698951AD87C989255BD5FBE092C10199654393C4422B6702763792395C7426D695D28D04d5R3M" TargetMode="External"/><Relationship Id="rId121" Type="http://schemas.openxmlformats.org/officeDocument/2006/relationships/hyperlink" Target="consultantplus://offline/ref=9D8161AA42813FF2C5CEF20345109A18045E915A4D486592BF0D91A3DD55F1698951AD87C989255BD5FBE09DC1019F654393C4422B6702763792395C742FD69E8BDF4C43BB2402B727F43A4129D403E6C2A4E60AF36CdFRFM" TargetMode="External"/><Relationship Id="rId142" Type="http://schemas.openxmlformats.org/officeDocument/2006/relationships/hyperlink" Target="consultantplus://offline/ref=9D8161AA42813FF2C5CEF20345109A18045E915A4D486592BF0D91A3DD55F1698951AD87C989255BD5FBE190C6009D654393C4422B6702763792395C742FD79986DA4C4BBB23d1R3M" TargetMode="External"/><Relationship Id="rId163" Type="http://schemas.openxmlformats.org/officeDocument/2006/relationships/hyperlink" Target="consultantplus://offline/ref=9D8161AA42813FF2C5CEF20345109A18045E915A4D486592BF0D91A3DD55F1698951AD87C989255BD5FBE09DC10190654393C4422B6702763792395C742FD69E8BDF4C4BBB23d1R3M" TargetMode="External"/><Relationship Id="rId184"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19" Type="http://schemas.openxmlformats.org/officeDocument/2006/relationships/hyperlink" Target="consultantplus://offline/ref=9D8161AA42813FF2C5CEF20345109A18045E915A4D486592BF0D91A3DD55F1698951AD87C989255BD5FAE892C3049C654393C4422B6702763792395C7727D39D85881653BF6D57BE38F6265E29CA00EFC8F1BC15dER6M" TargetMode="External"/><Relationship Id="rId230" Type="http://schemas.openxmlformats.org/officeDocument/2006/relationships/hyperlink" Target="consultantplus://offline/ref=9D8161AA42813FF2C5CEF20345109A18045E915A4D486592BF0D91A3DD55F1698951AD87C989255BD5FBE092C10199654393C4422B6702763792395C742FD7968CD44C4BBB23d1R3M" TargetMode="External"/><Relationship Id="rId251" Type="http://schemas.openxmlformats.org/officeDocument/2006/relationships/footer" Target="footer1.xml"/><Relationship Id="rId25" Type="http://schemas.openxmlformats.org/officeDocument/2006/relationships/hyperlink" Target="consultantplus://offline/ref=9D8161AA42813FF2C5CEF20345109A18045E915A4D486592BF0D91A3DD55F1698951AD87C989255BD5FBE190C6009D654393C4422B6702763792395C7026DDCADF98121AE86249BB26E826402AC30ABA92EEdAR9M" TargetMode="External"/><Relationship Id="rId46" Type="http://schemas.openxmlformats.org/officeDocument/2006/relationships/hyperlink" Target="consultantplus://offline/ref=9D8161AA42813FF2C5CEF20345109A18045E915A4D486592BF0D91A3DD55F1698951AD87C989255BD5FBE893C30799654393C4422B6702763792395C742FD69F8DDB4C4BBB23d1R3M" TargetMode="External"/><Relationship Id="rId67" Type="http://schemas.openxmlformats.org/officeDocument/2006/relationships/hyperlink" Target="consultantplus://offline/ref=9D8161AA42813FF2C5CEF20345109A18045E915A4D486592BF0D91A3DD55F1698951AD87C989255BD5FBE190C6009D654393C4422B6702763792395C742FD69D8EDD4C4BBB23d1R3M" TargetMode="External"/><Relationship Id="rId272" Type="http://schemas.openxmlformats.org/officeDocument/2006/relationships/hyperlink" Target="consultantplus://offline/ref=9D8161AA42813FF2C5CEF20345109A18045E915A4D486592BF0D91A3DD55F1698951AD87C989255BD5FBE190C6009D654393C4422B6702763792395C742FD59C8EDF4C4BBB23d1R3M" TargetMode="External"/><Relationship Id="rId293" Type="http://schemas.openxmlformats.org/officeDocument/2006/relationships/hyperlink" Target="consultantplus://offline/ref=9D8161AA42813FF2C5CEF20345109A18045E915A4D486592BF0D91A3DD55F1698951AD87C989255BD5FBE190C6009D654393C4422B6702763792395C742FD29A8ADE4C4BBB23d1R3M" TargetMode="External"/><Relationship Id="rId307" Type="http://schemas.openxmlformats.org/officeDocument/2006/relationships/hyperlink" Target="consultantplus://offline/ref=9D8161AA42813FF2C5CEF20345109A18045E915A4D486592BF0D91A3DD55F1698951AD87C989255BD5FDEB91C3019E654393C4422B6702763792395C712EDF9785881653BF6D56B838F6255E29CA03E5C8F1BC15dER6M" TargetMode="External"/><Relationship Id="rId328" Type="http://schemas.openxmlformats.org/officeDocument/2006/relationships/hyperlink" Target="consultantplus://offline/ref=9D8161AA42813FF2C5CEF20345109A18045E915A4D486592BF0D91A3DD55F1698951AD87C989255BD5FDE996C3039C654393C4422B6702763792395C742FD6998DDC4C43BB2402B726F23A402FD403E6C1AFE60AF36CdFRFM" TargetMode="External"/><Relationship Id="rId349" Type="http://schemas.openxmlformats.org/officeDocument/2006/relationships/hyperlink" Target="consultantplus://offline/ref=9D8161AA42813FF2C5CEF20345109A18045E915A4D486592BF0D91A3DD55F1698951AD87C989255BD5FAE991C3029B654393C4422B6702763792395C742FD6978DDD4C4BBB23d1R3M" TargetMode="External"/><Relationship Id="rId88" Type="http://schemas.openxmlformats.org/officeDocument/2006/relationships/hyperlink" Target="consultantplus://offline/ref=9D8161AA42813FF2C5CEF20345109A18045E915A4D486592BF0D91A3DD55F1698951AD87C989255BD5FBE092C10199654393C4422B6702763792395C742FD49C8FD54C43BB2402B727F23A4129D403E6C2A5E60AF36CdFRFM" TargetMode="External"/><Relationship Id="rId111" Type="http://schemas.openxmlformats.org/officeDocument/2006/relationships/hyperlink" Target="consultantplus://offline/ref=9D8161AA42813FF2C5CEF20345109A18045E915A4D486592BF0D91A3DD55F1698951AD87C989255BD5FBEB97C0019A654393C4422B6702763792395C742FD69E8EDC4717EA615CE677B5d6R0M" TargetMode="External"/><Relationship Id="rId132" Type="http://schemas.openxmlformats.org/officeDocument/2006/relationships/hyperlink" Target="consultantplus://offline/ref=9D8161AA42813FF2C5CEF20345109A18045E915A4D486592BF0D91A3DD55F1698951AD87C989255BD5FAE892C3049C654393C4422B6702763792395C7727D69D85881653BF6D57BE38F6265E29CA00EFC8F1BC15dER6M" TargetMode="External"/><Relationship Id="rId153" Type="http://schemas.openxmlformats.org/officeDocument/2006/relationships/hyperlink" Target="consultantplus://offline/ref=3CAF0EEBEBF07EE7032205E10945BA7EA3EFF72024236F88E97999F1674A57760B0394ABE0C8B3B25B15D5B49E9B2B91E942E4E5BFBBR8Z7N" TargetMode="External"/><Relationship Id="rId174" Type="http://schemas.openxmlformats.org/officeDocument/2006/relationships/hyperlink" Target="consultantplus://offline/ref=9D8161AA42813FF2C5CEF20345109A18045E915A4D486592BF0D91A3DD55F1698951AD87C989255BD5FBE092C10199654393C4422B6702763792395C7728DE95D28D04d5R3M" TargetMode="External"/><Relationship Id="rId195" Type="http://schemas.openxmlformats.org/officeDocument/2006/relationships/hyperlink" Target="consultantplus://offline/ref=9D8161AA42813FF2C5CEF20345109A18045E915A4D486592BF0D91A3DD55F1698951AD87C989255BD5FBE893C30798654393C4422B6702763792395C742FD69E8DDB4C4BBB23d1R3M" TargetMode="External"/><Relationship Id="rId209"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360" Type="http://schemas.openxmlformats.org/officeDocument/2006/relationships/hyperlink" Target="consultantplus://offline/ref=9D8161AA42813FF2C5CEF20345109A18045E915A4D486592BF0D91A3DD55F1698951AD87C989255BD5FBE99DC50399654393C4422B6702763792395C74248ACFCDd9R8M" TargetMode="External"/><Relationship Id="rId220"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41" Type="http://schemas.openxmlformats.org/officeDocument/2006/relationships/hyperlink" Target="consultantplus://offline/ref=9D8161AA42813FF2C5CEF20345109A18045E915A4D486592BF0D91A3DD55F1698951AD87C989255BD5FAE892C3049C654393C4422B6702763792395C742FD79887DC4C43BB2402B726F43A4022D403E6C2A4E60AF36CdFRFM" TargetMode="External"/><Relationship Id="rId15" Type="http://schemas.openxmlformats.org/officeDocument/2006/relationships/hyperlink" Target="consultantplus://offline/ref=9D8161AA42813FF2C5CEF20345109A18045E915A4D486592BF0D91A3DD55F1698951AD87C989255BD5FAE996C40691654393C4422B6702763792395C742FD69F88DA4C4BBB23d1R3M" TargetMode="External"/><Relationship Id="rId36" Type="http://schemas.openxmlformats.org/officeDocument/2006/relationships/hyperlink" Target="consultantplus://offline/ref=9D8161AA42813FF2C5CEF20345109A18045E915A4D486592BF0D91A3DD55F1698951AD87C989255BD5FBE893C30491654393C4422B6702763792395C742FD69F89DD4C43BB2402B724F43A412BD403E6C2A5E60AF36CdFRFM" TargetMode="External"/><Relationship Id="rId57" Type="http://schemas.openxmlformats.org/officeDocument/2006/relationships/hyperlink" Target="consultantplus://offline/ref=9D8161AA42813FF2C5CEF20345109A18045E915A4D486592BF0D91A3DD55F1698951AD87C989255BD5FBE092C10199654393C4422B6702763792395C7127D095D28D04d5R3M" TargetMode="External"/><Relationship Id="rId106" Type="http://schemas.openxmlformats.org/officeDocument/2006/relationships/hyperlink" Target="consultantplus://offline/ref=9D8161AA42813FF2C5CEF20345109A18045E915A4D486592BF0D91A3DD55F1698951AD87C989255BD5FBE190C6009D654393C4422B6702763792395C742FD79F8CDB4C4BBB23d1R3M" TargetMode="External"/><Relationship Id="rId127" Type="http://schemas.openxmlformats.org/officeDocument/2006/relationships/hyperlink" Target="consultantplus://offline/ref=9D8161AA42813FF2C5CEF20345109A18045E915A4D486592BF0D91A3DD55F1698951AD87C989255BD5FBE092C60399654393C4422B6702763792395C762CDE95D28D04d5R3M" TargetMode="External"/><Relationship Id="rId262" Type="http://schemas.openxmlformats.org/officeDocument/2006/relationships/footer" Target="footer8.xml"/><Relationship Id="rId283"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313" Type="http://schemas.openxmlformats.org/officeDocument/2006/relationships/footer" Target="footer14.xml"/><Relationship Id="rId318" Type="http://schemas.openxmlformats.org/officeDocument/2006/relationships/hyperlink" Target="consultantplus://offline/ref=9D8161AA42813FF2C5CEF20345109A18045E915A4D486592BF0D91A3DD55F1698951AD9BC98E255BD5FCEE95C0059338499B9D4E29600D213292d3R9M" TargetMode="External"/><Relationship Id="rId339" Type="http://schemas.openxmlformats.org/officeDocument/2006/relationships/hyperlink" Target="consultantplus://offline/ref=9D8161AA42813FF2C5CEF20345109A18045E915A4D486592BF0D91A3DD55F1698951AD87C989255BD5FBEB97C0019A654393C4422B6702763F803Ed1R5M" TargetMode="External"/><Relationship Id="rId10" Type="http://schemas.openxmlformats.org/officeDocument/2006/relationships/hyperlink" Target="consultantplus://offline/ref=9D8161AA42813FF2C5CEF20345109A18045E915A4D486592BF0D91A3DD55F1698951AD87C989255BD5FBE893C30799654393C4422B6702763792395C742FD69E87D84C4BBB23d1R3M" TargetMode="External"/><Relationship Id="rId31" Type="http://schemas.openxmlformats.org/officeDocument/2006/relationships/hyperlink" Target="consultantplus://offline/ref=9D8161AA42813FF2C5CEF20345109A18045E915A4D486592BF0D91A3DD55F1698951AD87C989255BD5FBE09DC1029A654393C4422B6702763792395C742FD69E8EDC4717EA615CE677B5d6R0M" TargetMode="External"/><Relationship Id="rId52" Type="http://schemas.openxmlformats.org/officeDocument/2006/relationships/hyperlink" Target="consultantplus://offline/ref=9D8161AA42813FF2C5CEF20345109A18045E915A4D486592BF0D91A3DD55F1698951AD87C989255BD5FBE893C30491654393C4422B6702763792395C742FD69F8FD54C4BBB23d1R3M" TargetMode="External"/><Relationship Id="rId73" Type="http://schemas.openxmlformats.org/officeDocument/2006/relationships/hyperlink" Target="consultantplus://offline/ref=9D8161AA42813FF2C5CEF20345109A18045E915A4D486592BF0D91A3DD55F1698951AD87C989255BD5FBE893C10091654393C4422B6702763792395C742FD69E88D84C4BBB23d1R3M" TargetMode="External"/><Relationship Id="rId78" Type="http://schemas.openxmlformats.org/officeDocument/2006/relationships/hyperlink" Target="consultantplus://offline/ref=9D8161AA42813FF2C5CEF20345109A18045E915A4D486592BF0D91A3DD55F1698951AD87C989255BD5FAEA9CC60491654393C4422B6702763792395C742FD69E8DD84C43BB2402B726F13A402CD403E6C1ADE60AF36CdFRFM" TargetMode="External"/><Relationship Id="rId94" Type="http://schemas.openxmlformats.org/officeDocument/2006/relationships/hyperlink" Target="consultantplus://offline/ref=9D8161AA42813FF2C5CEF20345109A18045E915A4D486592BF0D91A3DD55F1698951AD87C989255BD5FBE09DC1019F654393C4422B6702763792395C742FD69E8BDF4C43BB2402B726F53A412BD403E6C2A5E60AF36CdFRFM" TargetMode="External"/><Relationship Id="rId99" Type="http://schemas.openxmlformats.org/officeDocument/2006/relationships/hyperlink" Target="consultantplus://offline/ref=9D8161AA42813FF2C5CEF20345109A18045E915A4D486592BF0D91A3DD55F1698951AD87C989255BD5FBE893C30799654393C4422B6702763792395C742FD69F8CDB4C4BBB23d1R3M" TargetMode="External"/><Relationship Id="rId101" Type="http://schemas.openxmlformats.org/officeDocument/2006/relationships/hyperlink" Target="consultantplus://offline/ref=9D8161AA42813FF2C5CEF20345109A18045E915A4D486592BF0D91A3DD55F1698951AD87C989255BD5FDE89CC30D9C654393C4422B6702763792395C742FD69E8ED44C43BB2402B726F03A4129D403E6C1AFE60AF36CdFRFM" TargetMode="External"/><Relationship Id="rId122"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43" Type="http://schemas.openxmlformats.org/officeDocument/2006/relationships/hyperlink" Target="consultantplus://offline/ref=9D8161AA42813FF2C5CEF20345109A18045E915A4D486592BF0D91A3DD55F1698951AD87C989255BD5FBE190C6009D654393C4422B6702763792395C742FD39D88D44C4BBB23d1R3M" TargetMode="External"/><Relationship Id="rId148" Type="http://schemas.openxmlformats.org/officeDocument/2006/relationships/hyperlink" Target="consultantplus://offline/ref=A7F9C757E20B8DCCD7506B9910F49CA12E70363E1E145E495ED3DFFFD8607849E9DFCA09A14E23F659C2F871B1CC95F1FFB74D9FAE4Cp3W2N" TargetMode="External"/><Relationship Id="rId164"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69" Type="http://schemas.openxmlformats.org/officeDocument/2006/relationships/hyperlink" Target="consultantplus://offline/ref=9D8161AA42813FF2C5CEF20345109A18045E915A4D486592BF0D91A3DD55F1698951AD87C989255BD5FAEF91C60D9C654393C4422B6702763792395C742ED7978DD71346AE355ABA23E8254235C801E4C1A6B107E1d6RBM" TargetMode="External"/><Relationship Id="rId18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34" Type="http://schemas.openxmlformats.org/officeDocument/2006/relationships/footer" Target="footer17.xml"/><Relationship Id="rId350" Type="http://schemas.openxmlformats.org/officeDocument/2006/relationships/hyperlink" Target="consultantplus://offline/ref=9D8161AA42813FF2C5CEF20345109A18045E915A4D486592BF0D91A3DD55F1698951AD87C989255BD5FAE991C3029B654393C4422B6702763792395C742FD6978ADF4C4BBB23d1R3M" TargetMode="External"/><Relationship Id="rId355" Type="http://schemas.openxmlformats.org/officeDocument/2006/relationships/hyperlink" Target="consultantplus://offline/ref=9D8161AA42813FF2C5CEF20345109A18045E915A4D486592BF0D91A3DD55F1698951AD9BC98E255BD5FCED91C70D9338499B9D4E29600D213292d3R9M" TargetMode="External"/><Relationship Id="rId4" Type="http://schemas.openxmlformats.org/officeDocument/2006/relationships/settings" Target="settings.xml"/><Relationship Id="rId9" Type="http://schemas.openxmlformats.org/officeDocument/2006/relationships/hyperlink" Target="consultantplus://offline/ref=9D8161AA42813FF2C5CEF20345109A18045E915A4D486592BF0D91A3DD55F1698951AD87C989255BD5FAE996C40691654393C4422B6702763792395C742FD69F8ED44C4BBB23d1R3M" TargetMode="External"/><Relationship Id="rId180" Type="http://schemas.openxmlformats.org/officeDocument/2006/relationships/hyperlink" Target="consultantplus://offline/ref=9D8161AA42813FF2C5CEF20345109A18045E915A4D486592BF0D91A3DD55F1698951AD87C989255BD5FAE991C30C9B654393C4422B6702763792395C742FD49789DC4C4BBB23d1R3M" TargetMode="External"/><Relationship Id="rId210"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1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36" Type="http://schemas.openxmlformats.org/officeDocument/2006/relationships/hyperlink" Target="consultantplus://offline/ref=9D8161AA42813FF2C5CEF20345109A18045E915A4D486592BF0D91A3DD55F1698951AD87C989255BD5FBE190C6009D654393C4422B6702763792395C742FD39E87DD4C4BBB23d1R3M" TargetMode="External"/><Relationship Id="rId257" Type="http://schemas.openxmlformats.org/officeDocument/2006/relationships/header" Target="header3.xml"/><Relationship Id="rId278" Type="http://schemas.openxmlformats.org/officeDocument/2006/relationships/hyperlink" Target="consultantplus://offline/ref=9D8161AA42813FF2C5CEF20345109A18045E915A4D486592BF0D91A3DD55F1698951AD87C989255BD5FBE190C6009D654393C4422B6702763792395C742FD59B87D94C4BBB23d1R3M" TargetMode="External"/><Relationship Id="rId26" Type="http://schemas.openxmlformats.org/officeDocument/2006/relationships/hyperlink" Target="consultantplus://offline/ref=9D8161AA42813FF2C5CEF20345109A18045E915A4D486592BF0D91A3DD55F1698951AD87C989255BD5FBE190C6009D654393C4422B6702763792395C742FDDCADF98121AE86249BB26E826402AC30ABA92EEdAR9M" TargetMode="External"/><Relationship Id="rId231" Type="http://schemas.openxmlformats.org/officeDocument/2006/relationships/hyperlink" Target="consultantplus://offline/ref=9D8161AA42813FF2C5CEF20345109A18045E915A4D486592BF0D91A3DD55F1698951AD87C989255BD5FBE092C10199654393C4422B6702763792395C742FD7968DDF4C4BBB23d1R3M" TargetMode="External"/><Relationship Id="rId252" Type="http://schemas.openxmlformats.org/officeDocument/2006/relationships/footer" Target="footer2.xml"/><Relationship Id="rId273" Type="http://schemas.openxmlformats.org/officeDocument/2006/relationships/hyperlink" Target="consultantplus://offline/ref=9D8161AA42813FF2C5CEF20345109A18045E915A4D486592BF0D91A3DD55F1698951AD87C989255BD5FBE190C6009D654393C4422B6702763792395C742FD59D88DE4C4BBB23d1R3M" TargetMode="External"/><Relationship Id="rId294" Type="http://schemas.openxmlformats.org/officeDocument/2006/relationships/hyperlink" Target="consultantplus://offline/ref=9D8161AA42813FF2C5CEF20345109A18045E915A4D486592BF0D91A3DD55F1698951AD87C989255BD5FBE190C6009D654393C4422B6702763792395C742FD29689D44C4BBB23d1R3M" TargetMode="External"/><Relationship Id="rId308" Type="http://schemas.openxmlformats.org/officeDocument/2006/relationships/header" Target="header6.xml"/><Relationship Id="rId329" Type="http://schemas.openxmlformats.org/officeDocument/2006/relationships/hyperlink" Target="consultantplus://offline/ref=9D8161AA42813FF2C5CEF20345109A18045E915A4D486592BF0D91A3DD55F1698951AD87C989255BD5FDE996C3039C654393C4422B6702763792395C742FD6998DDC4C43BB2402B726F23A402FD403E6C1AFE60AF36CdFRFM" TargetMode="External"/><Relationship Id="rId47" Type="http://schemas.openxmlformats.org/officeDocument/2006/relationships/hyperlink" Target="consultantplus://offline/ref=9D8161AA42813FF2C5CEF20345109A18045E915A4D486592BF0D91A3DD55F1698951AD87C989255BD5FBE893C30799654393C4422B6702763792395C742FD69F8DD54C4BBB23d1R3M" TargetMode="External"/><Relationship Id="rId68" Type="http://schemas.openxmlformats.org/officeDocument/2006/relationships/hyperlink" Target="consultantplus://offline/ref=9D8161AA42813FF2C5CEF20345109A18045E915A4D486592BF0D91A3DD55F1698951AD87C989255BD5FBE190C6009D654393C4422B6702763792395C742FD39C89DF4C4BBB23d1R3M" TargetMode="External"/><Relationship Id="rId89" Type="http://schemas.openxmlformats.org/officeDocument/2006/relationships/hyperlink" Target="consultantplus://offline/ref=9D8161AA42813FF2C5CEF20345109A18045E915A4D486592BF0D91A3DD55F1698951AD87C989255BD5FBE092C7059F654393C4422B6702763792395C7127D19E85881653BF6D56BE38F7265E29CA00EEC8F1BC15dER6M" TargetMode="External"/><Relationship Id="rId112" Type="http://schemas.openxmlformats.org/officeDocument/2006/relationships/hyperlink" Target="consultantplus://offline/ref=9D8161AA42813FF2C5CEF20345109A18045E915A4D486592BF0D91A3DD55F1698951AD87C989255BD5FBE190C6009D654393C4422B6702763792395C742FD49F8CD94C4BBB23d1R3M" TargetMode="External"/><Relationship Id="rId133"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154" Type="http://schemas.openxmlformats.org/officeDocument/2006/relationships/hyperlink" Target="consultantplus://offline/ref=3CAF0EEBEBF07EE7032205E10945BA7EA3EFF72024236F88E97999F1674A57760B0394ABE0C9B9B25B15D5B49E9B2B91E942E4E5BFBBR8Z7N" TargetMode="External"/><Relationship Id="rId175" Type="http://schemas.openxmlformats.org/officeDocument/2006/relationships/hyperlink" Target="consultantplus://offline/ref=9D8161AA42813FF2C5CEF20345109A18045E915A4D486592BF0D91A3DD55F1698951AD87C989255BD5FAE994C6039C654393C4422B6702763792395C742FD69E8CD54C43BB2402B724F13A4022D403E6C2A4E60AF36CdFRFM" TargetMode="External"/><Relationship Id="rId340" Type="http://schemas.openxmlformats.org/officeDocument/2006/relationships/hyperlink" Target="consultantplus://offline/ref=9D8161AA42813FF2C5CEF20345109A18045E915A4D486592BF0D91A3DD55F1698951AD87C989255BD5FBE092C10199654393C4422B6702763792395C742FD69D86DB4C4BBB23d1R3M" TargetMode="External"/><Relationship Id="rId361" Type="http://schemas.openxmlformats.org/officeDocument/2006/relationships/header" Target="header14.xml"/><Relationship Id="rId196" Type="http://schemas.openxmlformats.org/officeDocument/2006/relationships/hyperlink" Target="consultantplus://offline/ref=9D8161AA42813FF2C5CEF20345109A18045E915A4D486592BF0D91A3DD55F1698951AD87C989255BD5FBE893C30798654393C4422B6702763792395C742FD69E8DDB4C4BBB23d1R3M" TargetMode="External"/><Relationship Id="rId200" Type="http://schemas.openxmlformats.org/officeDocument/2006/relationships/hyperlink" Target="consultantplus://offline/ref=9D8161AA42813FF2C5CEF20345109A18045E915A4D486592BF0D91A3DD55F1698951AD87C989255BD5FBE893C30798654393C4422B6702763792395C742FD69E8BD94C4BBB23d1R3M" TargetMode="External"/><Relationship Id="rId16" Type="http://schemas.openxmlformats.org/officeDocument/2006/relationships/hyperlink" Target="consultantplus://offline/ref=9D8161AA42813FF2C5CEF20345109A18045E915A4D486592BF0D91A3DD55F1698951AD87C989255BD5FBE893C30799654393C4422B6702763792395C742FD69E88D54C4BBB23d1R3M" TargetMode="External"/><Relationship Id="rId221" Type="http://schemas.openxmlformats.org/officeDocument/2006/relationships/hyperlink" Target="consultantplus://offline/ref=9D8161AA42813FF2C5CEF20345109A18045E915A4D486592BF0D91A3DD55F1698951AD87C989255BD5FAEF96C60C98654393C4422B6702763792395C7329DE9885881653BF6D55B938F7265E29CA03E6C8F1BC15dER6M" TargetMode="External"/><Relationship Id="rId242"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63" Type="http://schemas.openxmlformats.org/officeDocument/2006/relationships/header" Target="header5.xml"/><Relationship Id="rId284"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319" Type="http://schemas.openxmlformats.org/officeDocument/2006/relationships/hyperlink" Target="consultantplus://offline/ref=9D8161AA42813FF2C5CEF20345109A18045E915A4D486592BF0D91A3DD55F1698951AD87C989255BD5FDEB91C3019E654393C4422B6702763792395C742DD29A85881653BF6D56B838F6255E29CA03E5C8F1BC15dER6M" TargetMode="External"/><Relationship Id="rId37" Type="http://schemas.openxmlformats.org/officeDocument/2006/relationships/hyperlink" Target="consultantplus://offline/ref=9D8161AA42813FF2C5CEF20345109A18045E915A4D486592BF0D91A3DD55F1698951AD87C989255BD5FBE893C30491654393C4422B6702763792395C742FD69F89DA4C4BBB23d1R3M" TargetMode="External"/><Relationship Id="rId58" Type="http://schemas.openxmlformats.org/officeDocument/2006/relationships/hyperlink" Target="consultantplus://offline/ref=9D8161AA42813FF2C5CEF20345109A18045E915A4D486592BF0D91A3DD55F1698951AD87C989255BD5FBE893C30491654393C4422B6702763792395C742FD69F8ADA4C43BB2402B724F03A4022D403E6C2A5E60AF36CdFRFM" TargetMode="External"/><Relationship Id="rId79" Type="http://schemas.openxmlformats.org/officeDocument/2006/relationships/hyperlink" Target="consultantplus://offline/ref=9D8161AA42813FF2C5CEF20345109A18045E915A4D486592BF0D91A3DD55F1698951AD87C989255BD5FAEA9CC60491654393C4422B6702763792395C742FD69E8ADE4C43BB2402B726F13A402CD403E6C1ADE60AF36CdFRFM" TargetMode="External"/><Relationship Id="rId102"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23"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44" Type="http://schemas.openxmlformats.org/officeDocument/2006/relationships/hyperlink" Target="consultantplus://offline/ref=A7F9C757E20B8DCCD7506B9910F49CA12E70363E1E145E495ED3DFFFD8607849E9DFCA09A24627F659C2F871B1CC95F1FFB74D9FAE4Cp3W2N" TargetMode="External"/><Relationship Id="rId330" Type="http://schemas.openxmlformats.org/officeDocument/2006/relationships/hyperlink" Target="consultantplus://offline/ref=9D8161AA42813FF2C5CEF20345109A18045E915A4D486592BF0D91A3DD55F1698951AD9BC98E255BD5FCEE90C20D9338499B9D4E29600D213292d3R9M" TargetMode="External"/><Relationship Id="rId90" Type="http://schemas.openxmlformats.org/officeDocument/2006/relationships/hyperlink" Target="consultantplus://offline/ref=9D8161AA42813FF2C5CEF20345109A18045E915A4D486592BF0D91A3DD55F1698951AD87C989255BD5FBE092C10199654393C4422B6702763792395C742FD6968FD84C4BBB23d1R3M" TargetMode="External"/><Relationship Id="rId16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86" Type="http://schemas.openxmlformats.org/officeDocument/2006/relationships/hyperlink" Target="consultantplus://offline/ref=9D8161AA42813FF2C5CEF20345109A18045E915A4D486592BF0D91A3DD55F1698951AD87C989255BD5FBE190C6009D654393C4422B6702763792395C742FD79D89D84C4BBB23d1R3M" TargetMode="External"/><Relationship Id="rId351" Type="http://schemas.openxmlformats.org/officeDocument/2006/relationships/header" Target="header12.xml"/><Relationship Id="rId21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32" Type="http://schemas.openxmlformats.org/officeDocument/2006/relationships/hyperlink" Target="consultantplus://offline/ref=9D8161AA42813FF2C5CEF20345109A18045E915A4D486592BF0D91A3DD55F1698951AD87C989255BD5FBE092C10199654393C4422B6702763792395C7D2BDDCADF98121AEB6049BB26E826402AC20ABA92EEdAR9M" TargetMode="External"/><Relationship Id="rId253" Type="http://schemas.openxmlformats.org/officeDocument/2006/relationships/header" Target="header2.xml"/><Relationship Id="rId274" Type="http://schemas.openxmlformats.org/officeDocument/2006/relationships/hyperlink" Target="consultantplus://offline/ref=9D8161AA42813FF2C5CEF20345109A18045E915A4D486592BF0D91A3DD55F1698951AD87C989255BD5FBE190C6009D654393C4422B6702763792395C742FD59A8FDE4C4BBB23d1R3M" TargetMode="External"/><Relationship Id="rId295" Type="http://schemas.openxmlformats.org/officeDocument/2006/relationships/hyperlink" Target="consultantplus://offline/ref=9D8161AA42813FF2C5CEF20345109A18045E915A4D486592BF0D91A3DD55F1698951AD87C989255BD5FBE190C6009D654393C4422B6702763792395C742FDDC2DF9Fd0R3M" TargetMode="External"/><Relationship Id="rId309" Type="http://schemas.openxmlformats.org/officeDocument/2006/relationships/footer" Target="footer11.xml"/><Relationship Id="rId27" Type="http://schemas.openxmlformats.org/officeDocument/2006/relationships/hyperlink" Target="consultantplus://offline/ref=9D8161AA42813FF2C5CEF20345109A18045E915A4D486592BF0D91A3DD55F1698951AD87C989255BD5FAEF97C4079F654393C4422B6702763792395C7429DF95DA8D0342E76051A427F43A422BC803ED9FFCAEd1R2M" TargetMode="External"/><Relationship Id="rId48" Type="http://schemas.openxmlformats.org/officeDocument/2006/relationships/hyperlink" Target="consultantplus://offline/ref=9D8161AA42813FF2C5CEF20345109A18045E915A4D486592BF0D91A3DD55F1698951AD87C989255BD5FBE092C10199654393C4422B6702763792395C7428D495D28D04d5R3M" TargetMode="External"/><Relationship Id="rId69" Type="http://schemas.openxmlformats.org/officeDocument/2006/relationships/hyperlink" Target="consultantplus://offline/ref=9D8161AA42813FF2C5CEF20345109A18045E915A4D486592BF0D91A3DD55F1698951AD87C989255BD5FBE09DC1019F654393C4422B6702763792395C742FD69E8AD44C43BB2402B726F53A412BD403E6C2A5E60AF36CdFRFM" TargetMode="External"/><Relationship Id="rId113" Type="http://schemas.openxmlformats.org/officeDocument/2006/relationships/hyperlink" Target="consultantplus://offline/ref=9D8161AA42813FF2C5CEF20345109A18045E915A4D486592BF0D91A3DD55F1698951AD87C989255BD5FBEB97C0019A654393C4422B6702763792395C742FD69E8AD94C4BBB23d1R3M" TargetMode="External"/><Relationship Id="rId134" Type="http://schemas.openxmlformats.org/officeDocument/2006/relationships/hyperlink" Target="consultantplus://offline/ref=9D8161AA42813FF2C5CEF20345109A18045E915A4D486592BF0D91A3DD55F1698951AD87C989255BD5FBE092C10199654393C4422B6702763792395C742FD79D89DF4C4BBB23d1R3M" TargetMode="External"/><Relationship Id="rId320" Type="http://schemas.openxmlformats.org/officeDocument/2006/relationships/hyperlink" Target="consultantplus://offline/ref=9D8161AA42813FF2C5CEF20345109A18045E915A4D486592BF0D91A3DD55F1698951AD87C989255BD5FDEB91C3019E654393C4422B6702763792395C762EDF9E85881653BF6D56B838F6255E29CA03E5C8F1BC15dER6M" TargetMode="External"/><Relationship Id="rId80" Type="http://schemas.openxmlformats.org/officeDocument/2006/relationships/hyperlink" Target="consultantplus://offline/ref=9D8161AA42813FF2C5CEF20345109A18045E915A4D486592BF0D91A3DD55F1698951AD87C989255BD5FBE092C10199654393C4422B6702763792395C7126D595D28D04d5R3M" TargetMode="External"/><Relationship Id="rId155" Type="http://schemas.openxmlformats.org/officeDocument/2006/relationships/hyperlink" Target="consultantplus://offline/ref=3CAF0EEBEBF07EE7032205E10945BA7EA3EFF72024236F88E97999F1674A57760B0394ABE0CABFB25B15D5B49E9B2B91E942E4E5BFBBR8Z7N" TargetMode="External"/><Relationship Id="rId176" Type="http://schemas.openxmlformats.org/officeDocument/2006/relationships/hyperlink" Target="consultantplus://offline/ref=9D8161AA42813FF2C5CEF20345109A18045E915A4D486592BF0D91A3DD55F1698951AD87C989255BD5FAEA9CCA059C654393C4422B6702763792395C742FD69E8ADD4C43BB2402B724F23A4129D403E6C1ADE60AF36CdFRFM" TargetMode="External"/><Relationship Id="rId197" Type="http://schemas.openxmlformats.org/officeDocument/2006/relationships/hyperlink" Target="consultantplus://offline/ref=9D8161AA42813FF2C5CEF20345109A18045E915A4D486592BF0D91A3DD55F1698951AD87C989255BD5FBE893C30798654393C4422B6702763792395C742FD69E86DF4C4BBB23d1R3M" TargetMode="External"/><Relationship Id="rId341" Type="http://schemas.openxmlformats.org/officeDocument/2006/relationships/hyperlink" Target="consultantplus://offline/ref=9D8161AA42813FF2C5CEF20345109A18045E915A4D486592BF0D91A3DD55F1698951AD87C989255BD5FBE190C6009D654393C4422B6702763F803Ed1R5M" TargetMode="External"/><Relationship Id="rId362" Type="http://schemas.openxmlformats.org/officeDocument/2006/relationships/footer" Target="footer27.xml"/><Relationship Id="rId201" Type="http://schemas.openxmlformats.org/officeDocument/2006/relationships/hyperlink" Target="consultantplus://offline/ref=9D8161AA42813FF2C5CEF20345109A18045E915A4D486592BF0D91A3DD55F1698951AD87C989255BD5FBE893C30798654393C4422B6702763792395C742FD69E8BDA4C4BBB23d1R3M" TargetMode="External"/><Relationship Id="rId222" Type="http://schemas.openxmlformats.org/officeDocument/2006/relationships/hyperlink" Target="consultantplus://offline/ref=9D8161AA42813FF2C5CEF20345109A18045E915A4D486592BF0D91A3DD55F1698951AD87C989255BD5FBE092C10199654393C4422B6702763792395C742FD7988CD54C43BB2402B727F63A412BD403E6C2A5E60AF36CdFRFM" TargetMode="External"/><Relationship Id="rId243" Type="http://schemas.openxmlformats.org/officeDocument/2006/relationships/hyperlink" Target="consultantplus://offline/ref=9D8161AA42813FF2C5CEF20345109A18045E915A4D486592BF0D91A3DD55F1698951AD87C989255BD5FBE092C10199654393C4422B6702763792395C742FD79887DD4C43BB2402B727F63A412BD403E6C2A5E60AF36CdFRFM" TargetMode="External"/><Relationship Id="rId264" Type="http://schemas.openxmlformats.org/officeDocument/2006/relationships/footer" Target="footer9.xml"/><Relationship Id="rId285"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17"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38" Type="http://schemas.openxmlformats.org/officeDocument/2006/relationships/hyperlink" Target="consultantplus://offline/ref=9D8161AA42813FF2C5CEF20345109A18045E915A4D486592BF0D91A3DD55F1698951AD87C989255BD5FBE893C30491654393C4422B6702763792395C742FD69E86DC4C4BBB23d1R3M" TargetMode="External"/><Relationship Id="rId59" Type="http://schemas.openxmlformats.org/officeDocument/2006/relationships/hyperlink" Target="consultantplus://offline/ref=9D8161AA42813FF2C5CEF20345109A18045E915A4D486592BF0D91A3DD55F1698951AD87C989255BD5FBE092C10199654393C4422B6702763792395C742FD49F88DC4C43BB2402B724F03A4022D403E6C2A5E60AF36CdFRFM" TargetMode="External"/><Relationship Id="rId103" Type="http://schemas.openxmlformats.org/officeDocument/2006/relationships/hyperlink" Target="consultantplus://offline/ref=9D8161AA42813FF2C5CEF20345109A18045E915A4D486592BF0D91A3DD55F1698951AD87C989255BD5FAE996C10499654393C4422B6702763792395C742FD49D8FDA4C4BBB23d1R3M" TargetMode="External"/><Relationship Id="rId124"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10" Type="http://schemas.openxmlformats.org/officeDocument/2006/relationships/footer" Target="footer12.xml"/><Relationship Id="rId70" Type="http://schemas.openxmlformats.org/officeDocument/2006/relationships/hyperlink" Target="consultantplus://offline/ref=9D8161AA42813FF2C5CEF20345109A18045E915A4D486592BF0D91A3DD55F1698951AD87C989255BD5FBE893C10091654393C4422B6702763792395C742FD69E8DDD4C4BBB23d1R3M" TargetMode="External"/><Relationship Id="rId91" Type="http://schemas.openxmlformats.org/officeDocument/2006/relationships/hyperlink" Target="consultantplus://offline/ref=9D8161AA42813FF2C5CEF20345109A18045E915A4D486592BF0D91A3DD55F1698951AD87C989255BD5FAE890CA0099654393C4422B6702763792395C742FD69E8ADB4C43BB2402B726FF3A402FD403E6C2A4E60AF36CdFRFM" TargetMode="External"/><Relationship Id="rId145" Type="http://schemas.openxmlformats.org/officeDocument/2006/relationships/hyperlink" Target="consultantplus://offline/ref=A7F9C757E20B8DCCD7506B9910F49CA12E70363E1E145E495ED3DFFFD8607849E9DFCA09A14F21F659C2F871B1CC95F1FFB74D9FAE4Cp3W2N" TargetMode="External"/><Relationship Id="rId166"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187"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331" Type="http://schemas.openxmlformats.org/officeDocument/2006/relationships/hyperlink" Target="consultantplus://offline/ref=9D8161AA42813FF2C5CEF20345109A18045E915A4D486592BF0D91A3DD55F1698951AD87C989255BD5FDEB91C3019E654393C4422B6702763792395C7628D49D85881653BF6D56B838F6255E29CA03E5C8F1BC15dER6M" TargetMode="External"/><Relationship Id="rId352" Type="http://schemas.openxmlformats.org/officeDocument/2006/relationships/footer" Target="footer23.xml"/><Relationship Id="rId1" Type="http://schemas.openxmlformats.org/officeDocument/2006/relationships/customXml" Target="../customXml/item1.xml"/><Relationship Id="rId212" Type="http://schemas.openxmlformats.org/officeDocument/2006/relationships/hyperlink" Target="consultantplus://offline/ref=9D8161AA42813FF2C5CEF20345109A18045E915A4D486592BF0D91A3DD55F1698951AD87C989255BD5FBE092C10199654393C4422B6702763792395C742FD79B86D54C43BB2402B727F63A412BD403E6C2A5E60AF36CdFRFM" TargetMode="External"/><Relationship Id="rId233"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54" Type="http://schemas.openxmlformats.org/officeDocument/2006/relationships/footer" Target="footer3.xml"/><Relationship Id="rId28"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49" Type="http://schemas.openxmlformats.org/officeDocument/2006/relationships/hyperlink" Target="consultantplus://offline/ref=9D8161AA42813FF2C5CEF20345109A18045E915A4D486592BF0D91A3DD55F1698951AD87C989255BD5FBE893C10091654393C4422B6702763792395C742FD69F8ED84C43BB2402B724F73A4028D403E6C2A4E60AF36CdFRFM" TargetMode="External"/><Relationship Id="rId114" Type="http://schemas.openxmlformats.org/officeDocument/2006/relationships/hyperlink" Target="consultantplus://offline/ref=9D8161AA42813FF2C5CEF20345109A18045E915A4D486592BF0D91A3DD55F1698951AD87C989255BD5FAEF91C60D9C654393C4422B6702763792395C742FD79E8FDD4C43BB2402B724F73A412BD403E6C1ADE60AF36CdFRFM" TargetMode="External"/><Relationship Id="rId275" Type="http://schemas.openxmlformats.org/officeDocument/2006/relationships/hyperlink" Target="consultantplus://offline/ref=9D8161AA42813FF2C5CEF20345109A18045E915A4D486592BF0D91A3DD55F1698951AD87C989255BD5FBE190C6009D654393C4422B6702763792395C742FD59A89DF4C4BBB23d1R3M" TargetMode="External"/><Relationship Id="rId296" Type="http://schemas.openxmlformats.org/officeDocument/2006/relationships/hyperlink" Target="consultantplus://offline/ref=9D8161AA42813FF2C5CEF20345109A18045E915A4D486592BF0D91A3DD55F1698951AD87C989255BD5FBE190C6009D654393C4422B6702763792395C742FD39E8DDD4C4BBB23d1R3M" TargetMode="External"/><Relationship Id="rId300" Type="http://schemas.openxmlformats.org/officeDocument/2006/relationships/hyperlink" Target="consultantplus://offline/ref=9D8161AA42813FF2C5CEF20345109A18045E915A4D486592BF0D91A3DD55F1698951AD87C989255BD5FAEF97C4079F654393C4422B6702763792395C7428D09F85881653BF6D55B838F7265E29CA03E4C8F1BC15dER6M" TargetMode="External"/><Relationship Id="rId60" Type="http://schemas.openxmlformats.org/officeDocument/2006/relationships/hyperlink" Target="consultantplus://offline/ref=9D8161AA42813FF2C5CEF20345109A18045E915A4D486592BF0D91A3DD55F1698951AD87C989255BD5FBE893C30491654393C4422B6702763792395C742FD69F87DD4C4BBB23d1R3M" TargetMode="External"/><Relationship Id="rId81" Type="http://schemas.openxmlformats.org/officeDocument/2006/relationships/hyperlink" Target="consultantplus://offline/ref=9D8161AA42813FF2C5CEF20345109A18045E915A4D486592BF0D91A3DD55F1698951AD87C989255BD5FBE092C10199654393C4422B6702763792395C742FD6988BDD4C4BBB23d1R3M" TargetMode="External"/><Relationship Id="rId135"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156" Type="http://schemas.openxmlformats.org/officeDocument/2006/relationships/hyperlink" Target="consultantplus://offline/ref=3CAF0EEBEBF07EE7032205E10945BA7EA3EFF72024236F88E97999F1674A57760B0394ABE0CBBDB25B15D5B49E9B2B91E942E4E5BFBBR8Z7N" TargetMode="External"/><Relationship Id="rId177"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198"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21" Type="http://schemas.openxmlformats.org/officeDocument/2006/relationships/hyperlink" Target="consultantplus://offline/ref=9D8161AA42813FF2C5CEF20345109A18045E915A4D486592BF0D91A3DD55F1698951AD87C989255BD5FDEB91C3019E654393C4422B6702763792395C762CD69885881653BF6D56B838F6255E29CA03E5C8F1BC15dER6M" TargetMode="External"/><Relationship Id="rId342" Type="http://schemas.openxmlformats.org/officeDocument/2006/relationships/hyperlink" Target="consultantplus://offline/ref=9D8161AA42813FF2C5CEF20345109A18045E915A4D486592BF0D91A3DD55F1698951AD87C989255BD5FDE996C3039C654393C4422B6702763792395C742FD69E8EDE4C43BB2402B724F43A4129D403E6C1AFE60AF36CdFRFM" TargetMode="External"/><Relationship Id="rId363" Type="http://schemas.openxmlformats.org/officeDocument/2006/relationships/footer" Target="footer28.xml"/><Relationship Id="rId202" Type="http://schemas.openxmlformats.org/officeDocument/2006/relationships/hyperlink" Target="consultantplus://offline/ref=9D8161AA42813FF2C5CEF20345109A18045E915A4D486592BF0D91A3DD55F1698951AD87C989255BD5FBE893C30798654393C4422B6702763792395C742FD69E8BD94C4BBB23d1R3M" TargetMode="External"/><Relationship Id="rId223" Type="http://schemas.openxmlformats.org/officeDocument/2006/relationships/hyperlink" Target="consultantplus://offline/ref=9D8161AA42813FF2C5CEF20345109A18045E915A4D486592BF0D91A3DD55F1698951AD87C989255BD5FBE092C10199654393C4422B6702763792395C742FD7988DDC4C4BBB23d1R3M" TargetMode="External"/><Relationship Id="rId244" Type="http://schemas.openxmlformats.org/officeDocument/2006/relationships/hyperlink" Target="consultantplus://offline/ref=9D8161AA42813FF2C5CEF20345109A18045E915A4D486592BF0D91A3DD55F1698951AD87C989255BD5FAE892C3049C654393C4422B6702763792395C742FD79887DF4C43BB2402B726F43A4022D403E6C2A4E60AF36CdFRFM" TargetMode="External"/><Relationship Id="rId18"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39" Type="http://schemas.openxmlformats.org/officeDocument/2006/relationships/hyperlink" Target="consultantplus://offline/ref=9D8161AA42813FF2C5CEF20345109A18045E915A4D486592BF0D91A3DD55F1698951AD87C989255BD5FBE092C10C90654393C4422B6702763792395C742FD69E8EDC4717EA615CE677B5d6R0M" TargetMode="External"/><Relationship Id="rId265" Type="http://schemas.openxmlformats.org/officeDocument/2006/relationships/footer" Target="footer10.xml"/><Relationship Id="rId286"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50" Type="http://schemas.openxmlformats.org/officeDocument/2006/relationships/hyperlink" Target="consultantplus://offline/ref=9D8161AA42813FF2C5CEF20345109A18045E915A4D486592BF0D91A3DD55F1698951AD87C989255BD5FDEB91C3019E654393C4422B6702763792395C7627D19685881653BF6D56BB38F6255E29CA03E5C8F1BC15dER6M" TargetMode="External"/><Relationship Id="rId104" Type="http://schemas.openxmlformats.org/officeDocument/2006/relationships/hyperlink" Target="consultantplus://offline/ref=9D8161AA42813FF2C5CEF20345109A18045E915A4D486592BF0D91A3DD55F1698951AD87C989255BD5FBE190C6009D654393C4422B6702763792395C742FD69787D84C4BBB23d1R3M" TargetMode="External"/><Relationship Id="rId125" Type="http://schemas.openxmlformats.org/officeDocument/2006/relationships/hyperlink" Target="consultantplus://offline/ref=9D8161AA42813FF2C5CEF20345109A18045E915A4D486592BF0D91A3DD55F1698951AD87C989255BD5FBE092C10199654393C4422B6702763792395C772AD295D28D04d5R3M" TargetMode="External"/><Relationship Id="rId146" Type="http://schemas.openxmlformats.org/officeDocument/2006/relationships/hyperlink" Target="consultantplus://offline/ref=A7F9C757E20B8DCCD7506B9910F49CA12E70363E1E145E495ED3DFFFD8607849E9DFCA09A14F25F659C2F871B1CC95F1FFB74D9FAE4Cp3W2N" TargetMode="External"/><Relationship Id="rId167" Type="http://schemas.openxmlformats.org/officeDocument/2006/relationships/hyperlink" Target="consultantplus://offline/ref=9D8161AA42813FF2C5CEF20345109A18045E915A4D486592BF0D91A3DD55F1698951AD87C989255BD5FBE893C10091654393C4422B6702763792395C742FD69E87D44C4BBB23d1R3M" TargetMode="External"/><Relationship Id="rId188" Type="http://schemas.openxmlformats.org/officeDocument/2006/relationships/hyperlink" Target="consultantplus://offline/ref=9D8161AA42813FF2C5CEF20345109A18045E915A4D486592BF0D91A3DD55F1698951AD87C989255BD5FBEA9DCA039338499B9D4E29600D2920957050752ED0998ED71B46A9d2R4M" TargetMode="External"/><Relationship Id="rId311" Type="http://schemas.openxmlformats.org/officeDocument/2006/relationships/header" Target="header7.xml"/><Relationship Id="rId332" Type="http://schemas.openxmlformats.org/officeDocument/2006/relationships/hyperlink" Target="consultantplus://offline/ref=9D8161AA42813FF2C5CEF20345109A18045E915A4D486592BF0D91A3DD55F1698951AD9BC98E255BD5FCEE90C20D9338499B9D4E29600D213292d3R9M" TargetMode="External"/><Relationship Id="rId353" Type="http://schemas.openxmlformats.org/officeDocument/2006/relationships/footer" Target="footer24.xml"/><Relationship Id="rId71" Type="http://schemas.openxmlformats.org/officeDocument/2006/relationships/hyperlink" Target="consultantplus://offline/ref=9D8161AA42813FF2C5CEF20345109A18045E915A4D486592BF0D91A3DD55F1698951AD87C989255BD5FBE893C10091654393C4422B6702763792395C742FD69E88DE4C4BBB23d1R3M" TargetMode="External"/><Relationship Id="rId92" Type="http://schemas.openxmlformats.org/officeDocument/2006/relationships/hyperlink" Target="consultantplus://offline/ref=9D8161AA42813FF2C5CEF20345109A18045E915A4D486592BF0D91A3DD55F1698951AD87C989255BD5FAE892C3049C654393C4422B6702763792395C742FD6968FDF4C43BB2402B726F43A4022D403E6C2A4E60AF36CdFRFM" TargetMode="External"/><Relationship Id="rId213"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34" Type="http://schemas.openxmlformats.org/officeDocument/2006/relationships/hyperlink" Target="consultantplus://offline/ref=9D8161AA42813FF2C5CEF20345109A18045E915A4D486592BF0D91A3DD55F1698951AD87C989255BD5FBE091C4059F654393C4422B6702763792395C742FD79889DF4C4BBB23d1R3M" TargetMode="External"/><Relationship Id="rId2" Type="http://schemas.openxmlformats.org/officeDocument/2006/relationships/numbering" Target="numbering.xml"/><Relationship Id="rId29"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255" Type="http://schemas.openxmlformats.org/officeDocument/2006/relationships/footer" Target="footer4.xml"/><Relationship Id="rId276" Type="http://schemas.openxmlformats.org/officeDocument/2006/relationships/hyperlink" Target="consultantplus://offline/ref=9D8161AA42813FF2C5CEF20345109A18045E915A4D486592BF0D91A3DD55F1698951AD87C989255BD5FBE190C6009D654393C4422B6702763792395C742FD59B8EDD4C4BBB23d1R3M" TargetMode="External"/><Relationship Id="rId297" Type="http://schemas.openxmlformats.org/officeDocument/2006/relationships/hyperlink" Target="consultantplus://offline/ref=9D8161AA42813FF2C5CEF20345109A18045E915A4D486592BF0D91A3DD55F1698951AD87C989255BD5FBE190C6009D654393C4422B6702763792395C742FD39E87DD4C4BBB23d1R3M" TargetMode="External"/><Relationship Id="rId40" Type="http://schemas.openxmlformats.org/officeDocument/2006/relationships/hyperlink" Target="consultantplus://offline/ref=9D8161AA42813FF2C5CEF20345109A18045E915A4D486592BF0D91A3DD55F1698951AD87C989255BD5FBE893C30491654393C4422B6702763792395C742FD69E86DD4C4BBB23d1R3M" TargetMode="External"/><Relationship Id="rId115" Type="http://schemas.openxmlformats.org/officeDocument/2006/relationships/hyperlink" Target="consultantplus://offline/ref=9D8161AA42813FF2C5CEF20345109A18045E915A4D486592BF0D91A3DD55F1698951AD87C989255BD5FBE092C10199654393C4422B6702763792395C732ADDC2DF9Fd0R3M" TargetMode="External"/><Relationship Id="rId136" Type="http://schemas.openxmlformats.org/officeDocument/2006/relationships/hyperlink" Target="consultantplus://offline/ref=9D8161AA42813FF2C5CEF20345109A18045E915A4D486592BF0D91A3DD55F1698951AD87C989255BD5FBE092C10199654393C4422B6702763792395C742FD79A8EDA4C4BBB23d1R3M" TargetMode="External"/><Relationship Id="rId157" Type="http://schemas.openxmlformats.org/officeDocument/2006/relationships/hyperlink" Target="consultantplus://offline/ref=9D8161AA42813FF2C5CEF20345109A18045E915A4D486592BF0D91A3DD55F1698951AD87C989255BD5FAE892C3049C654393C4422B6702763792395C7728DF9D85881653BF6D57BE38F6265E29CA00EFC8F1BC15dER6M" TargetMode="External"/><Relationship Id="rId178" Type="http://schemas.openxmlformats.org/officeDocument/2006/relationships/hyperlink" Target="consultantplus://offline/ref=9D8161AA42813FF2C5CEF20345109A18045E915A4D486592BF0D91A3DD55F1698951AD87C989255BD5FBE092C10199654393C4422B6702763792395C7726D695D28D04d5R3M" TargetMode="External"/><Relationship Id="rId301" Type="http://schemas.openxmlformats.org/officeDocument/2006/relationships/hyperlink" Target="consultantplus://offline/ref=9D8161AA42813FF2C5CEF20345109A18045E915A4D486592BF0D91A3DD55F1698951AD87C989255BD5FAE191C20198654393C4422B6702763792395C742FD7988DDD4C43BB2402B726FE3A4129D403E6C1ACE60AF36CdFRFM" TargetMode="External"/><Relationship Id="rId322" Type="http://schemas.openxmlformats.org/officeDocument/2006/relationships/hyperlink" Target="consultantplus://offline/ref=9D8161AA42813FF2C5CEF20345109A18045E915A4D486592BF0D91A3DD55F1698951AD87C989255BD5FBE190C6009D654393C4422B6702763792395C742FD69B8ADB4C4BBB23d1R3M" TargetMode="External"/><Relationship Id="rId343" Type="http://schemas.openxmlformats.org/officeDocument/2006/relationships/hyperlink" Target="consultantplus://offline/ref=9D8161AA42813FF2C5CEF20345109A18045E915A4D486592BF0D91A3DD55F1698951AD87C989255BD5F8E196C5069C654393C4422B6702763792395C742FD69E8ED54C43BB2402B726F73A412BD403E6C2A5E60AF36CdFRFM" TargetMode="External"/><Relationship Id="rId364" Type="http://schemas.openxmlformats.org/officeDocument/2006/relationships/fontTable" Target="fontTable.xml"/><Relationship Id="rId6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82" Type="http://schemas.openxmlformats.org/officeDocument/2006/relationships/hyperlink" Target="consultantplus://offline/ref=9D8161AA42813FF2C5CEF20345109A18045E915A4D486592BF0D91A3DD55F1698951AD87C989255BD5FAEA9CC60491654393C4422B6702763792395C742FD69F8FD94C43BB2402B726F03A402CD403E6C1ADE60AF36CdFRFM" TargetMode="External"/><Relationship Id="rId19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03" Type="http://schemas.openxmlformats.org/officeDocument/2006/relationships/hyperlink" Target="consultantplus://offline/ref=9D8161AA42813FF2C5CEF20345109A18045E915A4D486592BF0D91A3DD55F1698951AD87C989255BD5FBE893C30798654393C4422B6702763792395C742FD69E87D94C4BBB23d1R3M" TargetMode="External"/><Relationship Id="rId19" Type="http://schemas.openxmlformats.org/officeDocument/2006/relationships/hyperlink" Target="consultantplus://offline/ref=9D8161AA42813FF2C5CEF20345109A18045E915A4D486592BF0D91A3DD55F1698951AD87C989255BD5FAE996C40691654393C4422B6702763792395C742FD69F8FD84C4BBB23d1R3M" TargetMode="External"/><Relationship Id="rId224" Type="http://schemas.openxmlformats.org/officeDocument/2006/relationships/hyperlink" Target="consultantplus://offline/ref=9D8161AA42813FF2C5CEF20345109A18045E915A4D486592BF0D91A3DD55F1698951AD87C989255BD5FBE092C10199654393C4422B6702763792395C742FD7988DD84C43BB2402B727F63A412BD403E6C2A5E60AF36CdFRFM" TargetMode="External"/><Relationship Id="rId24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66" Type="http://schemas.openxmlformats.org/officeDocument/2006/relationships/hyperlink" Target="consultantplus://offline/ref=9D8161AA42813FF2C5CEF20345109A18045E915A4D486592BF0D91A3DD55F1698951AD87C989255BD5FBE190C6009D654393C4422B6702763792395C742FD4968ADA4C4BBB23d1R3M" TargetMode="External"/><Relationship Id="rId287" Type="http://schemas.openxmlformats.org/officeDocument/2006/relationships/hyperlink" Target="consultantplus://offline/ref=9D8161AA42813FF2C5CEF20345109A18045E915A4D486592BF0D91A3DD55F1698951AD87C989255BD5FAEF97C4079F654393C4422B6702763792395C742FD29C8ADB4C43BB2402B727FF3A412BD403E6C1ADE60AF36CdFRFM" TargetMode="External"/><Relationship Id="rId30"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05" Type="http://schemas.openxmlformats.org/officeDocument/2006/relationships/hyperlink" Target="consultantplus://offline/ref=9D8161AA42813FF2C5CEF20345109A18045E915A4D486592BF0D91A3DD55F1698951AD87C989255BD5FBE092C10199654393C4422B6702763792395C742FD6968ADD4C4BBB23d1R3M" TargetMode="External"/><Relationship Id="rId126" Type="http://schemas.openxmlformats.org/officeDocument/2006/relationships/hyperlink" Target="consultantplus://offline/ref=9D8161AA42813FF2C5CEF20345109A18045E915A4D486592BF0D91A3DD55F1698951AD87C989255BD5FBE092C10199654393C4422B6702763792395C742FD79C88D54C4BBB23d1R3M" TargetMode="External"/><Relationship Id="rId147" Type="http://schemas.openxmlformats.org/officeDocument/2006/relationships/hyperlink" Target="consultantplus://offline/ref=A7F9C757E20B8DCCD7506B9910F49CA12E70363E1E145E495ED3DFFFD8607849E9DFCA09A14F29F659C2F871B1CC95F1FFB74D9FAE4Cp3W2N" TargetMode="External"/><Relationship Id="rId168"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12" Type="http://schemas.openxmlformats.org/officeDocument/2006/relationships/footer" Target="footer13.xml"/><Relationship Id="rId333" Type="http://schemas.openxmlformats.org/officeDocument/2006/relationships/header" Target="header9.xml"/><Relationship Id="rId354" Type="http://schemas.openxmlformats.org/officeDocument/2006/relationships/hyperlink" Target="consultantplus://offline/ref=9D8161AA42813FF2C5CEF20345109A18045E915A4D486592BF0D91A3DD55F1698951AD9BC98E255BD5FCEE95C7079338499B9D4E29600D213292d3R9M" TargetMode="External"/><Relationship Id="rId5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72" Type="http://schemas.openxmlformats.org/officeDocument/2006/relationships/hyperlink" Target="consultantplus://offline/ref=9D8161AA42813FF2C5CEF20345109A18045E915A4D486592BF0D91A3DD55F1698951AD87C989255BD5FBE893C10091654393C4422B6702763792395C742FD69E88DF4C4BBB23d1R3M" TargetMode="External"/><Relationship Id="rId93" Type="http://schemas.openxmlformats.org/officeDocument/2006/relationships/hyperlink" Target="consultantplus://offline/ref=9D8161AA42813FF2C5CEF20345109A18045E915A4D486592BF0D91A3DD55F1698951AD87C989255BD5FBE092C10199654393C4422B6702763792395C742FD6968FDA4C4BBB23d1R3M" TargetMode="External"/><Relationship Id="rId189" Type="http://schemas.openxmlformats.org/officeDocument/2006/relationships/hyperlink" Target="consultantplus://offline/ref=9D8161AA42813FF2C5CEF20345109A18045E915A4D486592BF0D91A3DD55F1698951AD87C989255BD5FAE991C30C9B654393C4422B6702763792395C762CD59B85801654dAREM" TargetMode="External"/><Relationship Id="rId3" Type="http://schemas.openxmlformats.org/officeDocument/2006/relationships/styles" Target="styles.xml"/><Relationship Id="rId214" Type="http://schemas.openxmlformats.org/officeDocument/2006/relationships/hyperlink" Target="consultantplus://offline/ref=9D8161AA42813FF2C5CEF20345109A18045E915A4D486592BF0D91A3DD55F1698951AD87C989255BD5FBE092C10199654393C4422B6702763792395C742FD49D8BDA4C43BB2402B727F63A412BD403E6C2A5E60AF36CdFRFM" TargetMode="External"/><Relationship Id="rId235" Type="http://schemas.openxmlformats.org/officeDocument/2006/relationships/hyperlink" Target="consultantplus://offline/ref=9D8161AA42813FF2C5CEF20345109A18045E915A4D486592BF0D91A3DD55F1698951AD87C989255BD5FBE092C10199654393C4422B6702763792395C7D2BDDCADF98121AEB6049BB26E826402AC20ABA92EEdAR9M" TargetMode="External"/><Relationship Id="rId256" Type="http://schemas.openxmlformats.org/officeDocument/2006/relationships/hyperlink" Target="consultantplus://offline/ref=CDF0DBF97E82BFF53E4E391C1A7D77056BC52238A7018FDC5E48BA894CADBA7A6A5FF164FDA94925B444A0D60FNDCAI" TargetMode="External"/><Relationship Id="rId277"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298" Type="http://schemas.openxmlformats.org/officeDocument/2006/relationships/hyperlink" Target="consultantplus://offline/ref=9D8161AA42813FF2C5CEF20345109A18045E915A4D486592BF0D91A3DD55F1698951AD87C989255BD5FBE190C6009D654393C4422B6702763792395C742FD39F8ADA4C4BBB23d1R3M" TargetMode="External"/><Relationship Id="rId116"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37" Type="http://schemas.openxmlformats.org/officeDocument/2006/relationships/hyperlink" Target="consultantplus://offline/ref=9D8161AA42813FF2C5CEF20345109A18045E915A4D486592BF0D91A3DD55F1698951AD87C989255BD5FAEF91C60D9C654393C4422B6702763792395C742ED79A8BD71346AE355ABB27E8244535C801E4C2A6B107E1d6RBM" TargetMode="External"/><Relationship Id="rId158" Type="http://schemas.openxmlformats.org/officeDocument/2006/relationships/hyperlink" Target="consultantplus://offline/ref=A56B3D2429A51ED7D4632F7E37A71412F0BBAFA2B8814AAE79CC38AE30DC0024859A9AD21C1AE87DECB7DE7604580CC204A1BD1AAF84o7aAN" TargetMode="External"/><Relationship Id="rId302" Type="http://schemas.openxmlformats.org/officeDocument/2006/relationships/hyperlink" Target="consultantplus://offline/ref=9D8161AA42813FF2C5CEF20345109A18045E915A4D486592BF0D91A3DD55F1698951AD87C989255BD5FAE191C20198654393C4422B6702763792395C742FD7998EDB4C43BB2402B726FE3A4129D403E6C1ACE60AF36CdFRFM" TargetMode="External"/><Relationship Id="rId323" Type="http://schemas.openxmlformats.org/officeDocument/2006/relationships/hyperlink" Target="consultantplus://offline/ref=9D8161AA42813FF2C5CEF20345109A18045E915A4D486592BF0D91A3DD55F1698951AD87C989255BD5FDEB91C3019E654393C4422B6702763792395C762AD49F85881653BF6D56B838F6255E29CA03E5C8F1BC15dER6M" TargetMode="External"/><Relationship Id="rId344" Type="http://schemas.openxmlformats.org/officeDocument/2006/relationships/hyperlink" Target="consultantplus://offline/ref=9D8161AA42813FF2C5CEF20345109A18045E915A4D486592BF0D91A3DD55F1698951AD87C989255BD5FAE991C3029B654393C4422B6702763792395C742FD6978DDD4C4BBB23d1R3M" TargetMode="External"/><Relationship Id="rId20" Type="http://schemas.openxmlformats.org/officeDocument/2006/relationships/hyperlink" Target="consultantplus://offline/ref=9D8161AA42813FF2C5CEF20345109A18045E915A4D486592BF0D91A3DD55F1698951AD87C989255BD5FBE893C30799654393C4422B6702763792395C742FD69C8FDE4C4BBB23d1R3M" TargetMode="External"/><Relationship Id="rId41" Type="http://schemas.openxmlformats.org/officeDocument/2006/relationships/hyperlink" Target="consultantplus://offline/ref=9D8161AA42813FF2C5CEF20345109A18045E915A4D486592BF0D91A3DD55F1698951AD87C989255BD5FBE893C30491654393C4422B6702763792395C742FD69E8DDD4C4BBB23d1R3M" TargetMode="External"/><Relationship Id="rId62"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83" Type="http://schemas.openxmlformats.org/officeDocument/2006/relationships/hyperlink" Target="consultantplus://offline/ref=9D8161AA42813FF2C5CEF20345109A18045E915A4D486592BF0D91A3DD55F1698951AD87C989255BD5FAEA9CC60491654393C4422B6702763792395C742FD69F8CDD4C43BB2402B726F03A402CD403E6C1ADE60AF36CdFRFM" TargetMode="External"/><Relationship Id="rId179" Type="http://schemas.openxmlformats.org/officeDocument/2006/relationships/hyperlink" Target="consultantplus://offline/ref=9D8161AA42813FF2C5CEF20345109A18045E915A4D486592BF0D91A3DD55F1698951AD87C989255BD5FBE092C10199654393C4422B6702763792395C742FD79A89D94C4BBB23d1R3M" TargetMode="External"/><Relationship Id="rId365" Type="http://schemas.openxmlformats.org/officeDocument/2006/relationships/theme" Target="theme/theme1.xml"/><Relationship Id="rId190"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04" Type="http://schemas.openxmlformats.org/officeDocument/2006/relationships/hyperlink" Target="consultantplus://offline/ref=9D8161AA42813FF2C5CEF20345109A18045E915A4D486592BF0D91A3DD55F1698951AD87C989255BD5FBE893C30798654393C4422B6702763792395C742FD69E88DF4C4BBB23d1R3M" TargetMode="External"/><Relationship Id="rId225" Type="http://schemas.openxmlformats.org/officeDocument/2006/relationships/hyperlink" Target="consultantplus://offline/ref=9D8161AA42813FF2C5CEF20345109A18045E915A4D486592BF0D91A3DD55F1698951AD87C989255BD5FBE092C10199654393C4422B6702763792395C762CD495D28D04d5R3M" TargetMode="External"/><Relationship Id="rId246" Type="http://schemas.openxmlformats.org/officeDocument/2006/relationships/hyperlink" Target="consultantplus://offline/ref=9D8161AA42813FF2C5CEF20345109A18045E915A4D486592BF0D91A3DD55F1698951AD87C989255BD5FDEB91C3019E654393C4422B6702763792395C762EDF9E85881653BF6D56BB38F6255E29CA03E5C8F1BC15dER6M" TargetMode="External"/><Relationship Id="rId267" Type="http://schemas.openxmlformats.org/officeDocument/2006/relationships/hyperlink" Target="consultantplus://offline/ref=9D8161AA42813FF2C5CEF20345109A18045E915A4D486592BF0D91A3DD55F1698951AD87C989255BD5FBE190C6009D654393C4422B6702763792395C742FD49689DD4C4BBB23d1R3M" TargetMode="External"/><Relationship Id="rId288" Type="http://schemas.openxmlformats.org/officeDocument/2006/relationships/hyperlink" Target="consultantplus://offline/ref=9D8161AA42813FF2C5CEF20345109A18045E915A4D486592BF0D91A3DD55F1698951AD87C989255BD5FAEF97C4079F654393C4422B6702763792395C742FD29C8ADB4C43BB2402B727FF3A412BD403E6C1ADE60AF36CdFR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44D1A0-D997-43AF-855A-6DA9212AE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41341</Words>
  <Characters>235648</Characters>
  <Application>Microsoft Office Word</Application>
  <DocSecurity>0</DocSecurity>
  <Lines>1963</Lines>
  <Paragraphs>552</Paragraphs>
  <ScaleCrop>false</ScaleCrop>
  <HeadingPairs>
    <vt:vector size="2" baseType="variant">
      <vt:variant>
        <vt:lpstr>Название</vt:lpstr>
      </vt:variant>
      <vt:variant>
        <vt:i4>1</vt:i4>
      </vt:variant>
    </vt:vector>
  </HeadingPairs>
  <TitlesOfParts>
    <vt:vector size="1" baseType="lpstr">
      <vt:lpstr>Приказ</vt:lpstr>
    </vt:vector>
  </TitlesOfParts>
  <Company/>
  <LinksUpToDate>false</LinksUpToDate>
  <CharactersWithSpaces>276437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dc:title>
  <dc:creator>Арасланова Т. А.</dc:creator>
  <dc:description>Консультант Плюс - Конструктор Договоров</dc:description>
  <cp:lastModifiedBy>Арасланова Т. А.</cp:lastModifiedBy>
  <cp:revision>4</cp:revision>
  <cp:lastPrinted>2023-03-29T13:24:00Z</cp:lastPrinted>
  <dcterms:created xsi:type="dcterms:W3CDTF">2023-04-05T09:40:00Z</dcterms:created>
  <dcterms:modified xsi:type="dcterms:W3CDTF">2023-04-05T09:41:00Z</dcterms:modified>
</cp:coreProperties>
</file>